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E434" w14:textId="79CF938D" w:rsidR="00FC7C59" w:rsidRDefault="00FC7C59" w:rsidP="00FC7C59">
      <w:pPr>
        <w:spacing w:line="276" w:lineRule="auto"/>
        <w:jc w:val="center"/>
        <w:rPr>
          <w:rFonts w:ascii="Times New Roman" w:hAnsi="Times New Roman" w:cs="Times New Roman"/>
          <w:b/>
          <w:bCs/>
          <w:sz w:val="26"/>
          <w:szCs w:val="26"/>
        </w:rPr>
      </w:pPr>
      <w:r w:rsidRPr="004B7253">
        <w:rPr>
          <w:rFonts w:ascii="Times New Roman" w:hAnsi="Times New Roman" w:cs="Times New Roman"/>
          <w:b/>
          <w:bCs/>
          <w:sz w:val="26"/>
          <w:szCs w:val="26"/>
        </w:rPr>
        <w:t>PENGARUH KESADARAN WAJIB PAJAK, PELAYANAN</w:t>
      </w:r>
      <w:r>
        <w:rPr>
          <w:rFonts w:ascii="Times New Roman" w:hAnsi="Times New Roman" w:cs="Times New Roman"/>
          <w:b/>
          <w:bCs/>
          <w:sz w:val="26"/>
          <w:szCs w:val="26"/>
        </w:rPr>
        <w:t xml:space="preserve"> </w:t>
      </w:r>
      <w:r w:rsidRPr="004B7253">
        <w:rPr>
          <w:rFonts w:ascii="Times New Roman" w:hAnsi="Times New Roman" w:cs="Times New Roman"/>
          <w:b/>
          <w:bCs/>
          <w:sz w:val="26"/>
          <w:szCs w:val="26"/>
        </w:rPr>
        <w:t>PERPAJAKAN DAN KEPATUHAN WAJIB PAJAK</w:t>
      </w:r>
      <w:r w:rsidR="004B1DDE">
        <w:rPr>
          <w:rFonts w:ascii="Times New Roman" w:hAnsi="Times New Roman" w:cs="Times New Roman"/>
          <w:b/>
          <w:bCs/>
          <w:sz w:val="26"/>
          <w:szCs w:val="26"/>
        </w:rPr>
        <w:t xml:space="preserve"> </w:t>
      </w:r>
      <w:r w:rsidRPr="004B7253">
        <w:rPr>
          <w:rFonts w:ascii="Times New Roman" w:hAnsi="Times New Roman" w:cs="Times New Roman"/>
          <w:b/>
          <w:bCs/>
          <w:sz w:val="26"/>
          <w:szCs w:val="26"/>
        </w:rPr>
        <w:t>ORANG</w:t>
      </w:r>
      <w:r w:rsidR="004B1DDE">
        <w:rPr>
          <w:rFonts w:ascii="Times New Roman" w:hAnsi="Times New Roman" w:cs="Times New Roman"/>
          <w:b/>
          <w:bCs/>
          <w:sz w:val="26"/>
          <w:szCs w:val="26"/>
        </w:rPr>
        <w:t xml:space="preserve"> </w:t>
      </w:r>
      <w:r w:rsidRPr="004B7253">
        <w:rPr>
          <w:rFonts w:ascii="Times New Roman" w:hAnsi="Times New Roman" w:cs="Times New Roman"/>
          <w:b/>
          <w:bCs/>
          <w:sz w:val="26"/>
          <w:szCs w:val="26"/>
        </w:rPr>
        <w:t>PRIBADI (INDUK) TERHADAP</w:t>
      </w:r>
      <w:r>
        <w:rPr>
          <w:rFonts w:ascii="Times New Roman" w:hAnsi="Times New Roman" w:cs="Times New Roman"/>
          <w:b/>
          <w:bCs/>
          <w:sz w:val="26"/>
          <w:szCs w:val="26"/>
        </w:rPr>
        <w:t xml:space="preserve"> </w:t>
      </w:r>
      <w:r w:rsidRPr="004B7253">
        <w:rPr>
          <w:rFonts w:ascii="Times New Roman" w:hAnsi="Times New Roman" w:cs="Times New Roman"/>
          <w:b/>
          <w:bCs/>
          <w:sz w:val="26"/>
          <w:szCs w:val="26"/>
        </w:rPr>
        <w:t>PENERIMAAN</w:t>
      </w:r>
      <w:r w:rsidR="004B1DDE">
        <w:rPr>
          <w:rFonts w:ascii="Times New Roman" w:hAnsi="Times New Roman" w:cs="Times New Roman"/>
          <w:b/>
          <w:bCs/>
          <w:sz w:val="26"/>
          <w:szCs w:val="26"/>
        </w:rPr>
        <w:t xml:space="preserve"> </w:t>
      </w:r>
      <w:r w:rsidRPr="004B7253">
        <w:rPr>
          <w:rFonts w:ascii="Times New Roman" w:hAnsi="Times New Roman" w:cs="Times New Roman"/>
          <w:b/>
          <w:bCs/>
          <w:sz w:val="26"/>
          <w:szCs w:val="26"/>
        </w:rPr>
        <w:t>PAJAK PADA</w:t>
      </w:r>
      <w:r w:rsidR="005935EB">
        <w:rPr>
          <w:rFonts w:ascii="Times New Roman" w:hAnsi="Times New Roman" w:cs="Times New Roman"/>
          <w:b/>
          <w:bCs/>
          <w:sz w:val="26"/>
          <w:szCs w:val="26"/>
        </w:rPr>
        <w:t xml:space="preserve">    </w:t>
      </w:r>
      <w:r w:rsidRPr="004B7253">
        <w:rPr>
          <w:rFonts w:ascii="Times New Roman" w:hAnsi="Times New Roman" w:cs="Times New Roman"/>
          <w:b/>
          <w:bCs/>
          <w:sz w:val="26"/>
          <w:szCs w:val="26"/>
        </w:rPr>
        <w:t>K</w:t>
      </w:r>
      <w:r>
        <w:rPr>
          <w:rFonts w:ascii="Times New Roman" w:hAnsi="Times New Roman" w:cs="Times New Roman"/>
          <w:b/>
          <w:bCs/>
          <w:sz w:val="26"/>
          <w:szCs w:val="26"/>
        </w:rPr>
        <w:t>PP PRATAMA</w:t>
      </w:r>
      <w:r w:rsidRPr="004B7253">
        <w:rPr>
          <w:rFonts w:ascii="Times New Roman" w:hAnsi="Times New Roman" w:cs="Times New Roman"/>
          <w:b/>
          <w:bCs/>
          <w:sz w:val="26"/>
          <w:szCs w:val="26"/>
        </w:rPr>
        <w:t xml:space="preserve"> SAMARINDA ILIR</w:t>
      </w:r>
    </w:p>
    <w:p w14:paraId="2F26F91D" w14:textId="77777777" w:rsidR="003151EF" w:rsidRPr="004B7253" w:rsidRDefault="003151EF" w:rsidP="00FC7C59">
      <w:pPr>
        <w:spacing w:line="276" w:lineRule="auto"/>
        <w:jc w:val="center"/>
        <w:rPr>
          <w:rFonts w:ascii="Times New Roman" w:hAnsi="Times New Roman" w:cs="Times New Roman"/>
          <w:b/>
          <w:bCs/>
          <w:sz w:val="26"/>
          <w:szCs w:val="26"/>
        </w:rPr>
      </w:pPr>
    </w:p>
    <w:p w14:paraId="3628A15C" w14:textId="49CDF59B" w:rsidR="000771FA" w:rsidRDefault="000771FA" w:rsidP="00C55828">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29BF9ABF" w14:textId="052F9E16" w:rsidR="000771FA" w:rsidRDefault="003151EF" w:rsidP="003151EF">
      <w:pPr>
        <w:spacing w:line="276" w:lineRule="auto"/>
        <w:jc w:val="center"/>
        <w:rPr>
          <w:rFonts w:ascii="Times New Roman" w:hAnsi="Times New Roman" w:cs="Times New Roman"/>
          <w:sz w:val="24"/>
          <w:szCs w:val="24"/>
        </w:rPr>
      </w:pPr>
      <w:r>
        <w:rPr>
          <w:rFonts w:ascii="Times New Roman" w:hAnsi="Times New Roman" w:cs="Times New Roman"/>
          <w:sz w:val="24"/>
          <w:szCs w:val="24"/>
        </w:rPr>
        <w:t>UNTUK SEMINAR PROPOSAL</w:t>
      </w:r>
    </w:p>
    <w:p w14:paraId="41A3543C" w14:textId="77777777" w:rsidR="000771FA" w:rsidRDefault="000771FA" w:rsidP="00C55828">
      <w:pPr>
        <w:spacing w:line="276" w:lineRule="auto"/>
        <w:jc w:val="center"/>
        <w:rPr>
          <w:rFonts w:ascii="Times New Roman" w:hAnsi="Times New Roman" w:cs="Times New Roman"/>
          <w:sz w:val="24"/>
          <w:szCs w:val="24"/>
        </w:rPr>
      </w:pPr>
    </w:p>
    <w:p w14:paraId="7C41D6BC" w14:textId="68EA7214" w:rsidR="000771FA" w:rsidRDefault="000771FA" w:rsidP="00C55828">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274AD4" wp14:editId="0353E804">
            <wp:extent cx="1800000" cy="1800000"/>
            <wp:effectExtent l="0" t="0" r="0" b="0"/>
            <wp:docPr id="16233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7775" name="Picture 162337775"/>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7B1F0EFE" w14:textId="77777777" w:rsidR="000771FA" w:rsidRDefault="000771FA" w:rsidP="003151EF">
      <w:pPr>
        <w:spacing w:line="276" w:lineRule="auto"/>
        <w:rPr>
          <w:rFonts w:ascii="Times New Roman" w:hAnsi="Times New Roman" w:cs="Times New Roman"/>
          <w:sz w:val="24"/>
          <w:szCs w:val="24"/>
        </w:rPr>
      </w:pPr>
    </w:p>
    <w:p w14:paraId="1D8453E5" w14:textId="73ABF04F" w:rsidR="000771FA" w:rsidRDefault="000771FA" w:rsidP="00C55828">
      <w:pPr>
        <w:spacing w:line="276" w:lineRule="auto"/>
        <w:jc w:val="center"/>
        <w:rPr>
          <w:rFonts w:ascii="Times New Roman" w:hAnsi="Times New Roman" w:cs="Times New Roman"/>
          <w:sz w:val="24"/>
          <w:szCs w:val="24"/>
        </w:rPr>
      </w:pPr>
      <w:r>
        <w:rPr>
          <w:rFonts w:ascii="Times New Roman" w:hAnsi="Times New Roman" w:cs="Times New Roman"/>
          <w:sz w:val="24"/>
          <w:szCs w:val="24"/>
        </w:rPr>
        <w:t>Oleh:</w:t>
      </w:r>
    </w:p>
    <w:p w14:paraId="73F50B6D" w14:textId="50BE35B6" w:rsidR="000771FA" w:rsidRDefault="000771FA" w:rsidP="00C5582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ABDUR RAHMAN</w:t>
      </w:r>
    </w:p>
    <w:p w14:paraId="4E6C5F6C" w14:textId="01E51A40" w:rsidR="000771FA" w:rsidRDefault="000771FA" w:rsidP="00C5582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2201036211</w:t>
      </w:r>
    </w:p>
    <w:p w14:paraId="03A2ED4F" w14:textId="66A3D6FB" w:rsidR="000771FA" w:rsidRDefault="000771FA" w:rsidP="000771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S1-AKUNTANSI</w:t>
      </w:r>
    </w:p>
    <w:p w14:paraId="314BE63B" w14:textId="77777777" w:rsidR="000771FA" w:rsidRDefault="000771FA" w:rsidP="000771FA">
      <w:pPr>
        <w:spacing w:line="276" w:lineRule="auto"/>
        <w:jc w:val="center"/>
        <w:rPr>
          <w:rFonts w:ascii="Times New Roman" w:hAnsi="Times New Roman" w:cs="Times New Roman"/>
          <w:b/>
          <w:bCs/>
          <w:sz w:val="24"/>
          <w:szCs w:val="24"/>
        </w:rPr>
      </w:pPr>
    </w:p>
    <w:p w14:paraId="7EE111EA" w14:textId="77777777" w:rsidR="000771FA" w:rsidRDefault="000771FA" w:rsidP="000771FA">
      <w:pPr>
        <w:spacing w:line="276" w:lineRule="auto"/>
        <w:jc w:val="center"/>
        <w:rPr>
          <w:rFonts w:ascii="Times New Roman" w:hAnsi="Times New Roman" w:cs="Times New Roman"/>
          <w:b/>
          <w:bCs/>
          <w:sz w:val="24"/>
          <w:szCs w:val="24"/>
        </w:rPr>
      </w:pPr>
    </w:p>
    <w:p w14:paraId="6D558CCE" w14:textId="77777777" w:rsidR="003151EF" w:rsidRDefault="003151EF" w:rsidP="000771FA">
      <w:pPr>
        <w:spacing w:line="276" w:lineRule="auto"/>
        <w:jc w:val="center"/>
        <w:rPr>
          <w:rFonts w:ascii="Times New Roman" w:hAnsi="Times New Roman" w:cs="Times New Roman"/>
          <w:b/>
          <w:bCs/>
          <w:sz w:val="24"/>
          <w:szCs w:val="24"/>
        </w:rPr>
      </w:pPr>
    </w:p>
    <w:p w14:paraId="11F6162A" w14:textId="1C86F889" w:rsidR="000771FA" w:rsidRDefault="000771FA" w:rsidP="000771FA">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FAKULTAS EKONOMI DAN BISNIS</w:t>
      </w:r>
    </w:p>
    <w:p w14:paraId="7990B752" w14:textId="31CE5739" w:rsidR="000771FA" w:rsidRDefault="000771FA" w:rsidP="000771FA">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UNIVERSITAS MULAWARMAN</w:t>
      </w:r>
    </w:p>
    <w:p w14:paraId="792A6D75" w14:textId="632BFC6F" w:rsidR="000771FA" w:rsidRDefault="000771FA" w:rsidP="000771FA">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SAMARINDA</w:t>
      </w:r>
    </w:p>
    <w:p w14:paraId="2260F649" w14:textId="18059F17" w:rsidR="000771FA" w:rsidRDefault="000771FA" w:rsidP="000771FA">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202</w:t>
      </w:r>
      <w:r w:rsidR="00104E04">
        <w:rPr>
          <w:rFonts w:ascii="Times New Roman" w:hAnsi="Times New Roman" w:cs="Times New Roman"/>
          <w:b/>
          <w:bCs/>
          <w:sz w:val="32"/>
          <w:szCs w:val="32"/>
        </w:rPr>
        <w:t>6</w:t>
      </w:r>
    </w:p>
    <w:p w14:paraId="4C1A4FA1" w14:textId="11E790F1" w:rsidR="001A056B" w:rsidRDefault="00FA76F4" w:rsidP="00867140">
      <w:pPr>
        <w:pStyle w:val="Heading1"/>
        <w:spacing w:line="360" w:lineRule="auto"/>
      </w:pPr>
      <w:bookmarkStart w:id="0" w:name="_Toc223008881"/>
      <w:r>
        <w:lastRenderedPageBreak/>
        <w:t>HALAMAN PENGESAHAN</w:t>
      </w:r>
      <w:bookmarkEnd w:id="0"/>
    </w:p>
    <w:p w14:paraId="1C64DF39" w14:textId="77777777" w:rsidR="00867140" w:rsidRDefault="00867140" w:rsidP="00A64921">
      <w:pPr>
        <w:tabs>
          <w:tab w:val="left" w:pos="2268"/>
          <w:tab w:val="left" w:pos="2552"/>
        </w:tabs>
        <w:spacing w:line="276" w:lineRule="auto"/>
        <w:ind w:left="2552" w:hanging="2552"/>
        <w:jc w:val="both"/>
        <w:rPr>
          <w:rFonts w:ascii="Times New Roman" w:hAnsi="Times New Roman" w:cs="Times New Roman"/>
          <w:spacing w:val="-6"/>
          <w:sz w:val="24"/>
          <w:szCs w:val="24"/>
          <w:lang w:val="id-ID"/>
        </w:rPr>
      </w:pPr>
    </w:p>
    <w:p w14:paraId="7202C8A2" w14:textId="0DD7AF99" w:rsidR="003F11AA" w:rsidRPr="004B7253" w:rsidRDefault="003F11AA" w:rsidP="00A64921">
      <w:pPr>
        <w:tabs>
          <w:tab w:val="left" w:pos="2268"/>
          <w:tab w:val="left" w:pos="2552"/>
        </w:tabs>
        <w:spacing w:line="276" w:lineRule="auto"/>
        <w:ind w:left="2552" w:hanging="2552"/>
        <w:jc w:val="both"/>
        <w:rPr>
          <w:rFonts w:ascii="Times New Roman" w:hAnsi="Times New Roman" w:cs="Times New Roman"/>
          <w:spacing w:val="-6"/>
          <w:sz w:val="24"/>
          <w:szCs w:val="24"/>
          <w:lang w:val="id-ID"/>
        </w:rPr>
      </w:pPr>
      <w:r w:rsidRPr="004B7253">
        <w:rPr>
          <w:rFonts w:ascii="Times New Roman" w:hAnsi="Times New Roman" w:cs="Times New Roman"/>
          <w:spacing w:val="-6"/>
          <w:sz w:val="24"/>
          <w:szCs w:val="24"/>
          <w:lang w:val="id-ID"/>
        </w:rPr>
        <w:t>Judul Penelitian</w:t>
      </w:r>
      <w:r w:rsidRPr="004B7253">
        <w:rPr>
          <w:rFonts w:ascii="Times New Roman" w:hAnsi="Times New Roman" w:cs="Times New Roman"/>
          <w:spacing w:val="-6"/>
          <w:sz w:val="24"/>
          <w:szCs w:val="24"/>
          <w:lang w:val="id-ID"/>
        </w:rPr>
        <w:tab/>
        <w:t>:</w:t>
      </w:r>
      <w:r w:rsidRPr="004B7253">
        <w:rPr>
          <w:rFonts w:ascii="Times New Roman" w:hAnsi="Times New Roman" w:cs="Times New Roman"/>
          <w:spacing w:val="-6"/>
          <w:sz w:val="24"/>
          <w:szCs w:val="24"/>
          <w:lang w:val="id-ID"/>
        </w:rPr>
        <w:tab/>
        <w:t>Pengaruh</w:t>
      </w:r>
      <w:r w:rsidR="004B7253">
        <w:rPr>
          <w:rFonts w:ascii="Times New Roman" w:hAnsi="Times New Roman" w:cs="Times New Roman"/>
          <w:spacing w:val="-6"/>
          <w:sz w:val="24"/>
          <w:szCs w:val="24"/>
          <w:lang w:val="id-ID"/>
        </w:rPr>
        <w:t xml:space="preserve"> </w:t>
      </w:r>
      <w:r w:rsidRPr="004B7253">
        <w:rPr>
          <w:rFonts w:ascii="Times New Roman" w:hAnsi="Times New Roman" w:cs="Times New Roman"/>
          <w:spacing w:val="-6"/>
          <w:sz w:val="24"/>
          <w:szCs w:val="24"/>
          <w:lang w:val="id-ID"/>
        </w:rPr>
        <w:t>Kesadaran Wajib Pajak, Pelayanan Perpajakan dan</w:t>
      </w:r>
      <w:r w:rsidR="004B7253">
        <w:rPr>
          <w:rFonts w:ascii="Times New Roman" w:hAnsi="Times New Roman" w:cs="Times New Roman"/>
          <w:spacing w:val="-6"/>
          <w:sz w:val="24"/>
          <w:szCs w:val="24"/>
          <w:lang w:val="id-ID"/>
        </w:rPr>
        <w:t xml:space="preserve">  </w:t>
      </w:r>
      <w:r w:rsidRPr="004B7253">
        <w:rPr>
          <w:rFonts w:ascii="Times New Roman" w:hAnsi="Times New Roman" w:cs="Times New Roman"/>
          <w:spacing w:val="-6"/>
          <w:sz w:val="24"/>
          <w:szCs w:val="24"/>
          <w:lang w:val="id-ID"/>
        </w:rPr>
        <w:t>Kepatuhan</w:t>
      </w:r>
      <w:r w:rsidR="004B7253">
        <w:rPr>
          <w:rFonts w:ascii="Times New Roman" w:hAnsi="Times New Roman" w:cs="Times New Roman"/>
          <w:spacing w:val="-6"/>
          <w:sz w:val="24"/>
          <w:szCs w:val="24"/>
          <w:lang w:val="id-ID"/>
        </w:rPr>
        <w:t xml:space="preserve"> </w:t>
      </w:r>
      <w:r w:rsidRPr="004B7253">
        <w:rPr>
          <w:rFonts w:ascii="Times New Roman" w:hAnsi="Times New Roman" w:cs="Times New Roman"/>
          <w:spacing w:val="-6"/>
          <w:sz w:val="24"/>
          <w:szCs w:val="24"/>
          <w:lang w:val="id-ID"/>
        </w:rPr>
        <w:t>Wajib Pajak</w:t>
      </w:r>
      <w:r w:rsidR="004B7253">
        <w:rPr>
          <w:rFonts w:ascii="Times New Roman" w:hAnsi="Times New Roman" w:cs="Times New Roman"/>
          <w:spacing w:val="-6"/>
          <w:sz w:val="24"/>
          <w:szCs w:val="24"/>
          <w:lang w:val="id-ID"/>
        </w:rPr>
        <w:t xml:space="preserve"> Orang Pribadi (Induk)</w:t>
      </w:r>
      <w:r w:rsidRPr="004B7253">
        <w:rPr>
          <w:rFonts w:ascii="Times New Roman" w:hAnsi="Times New Roman" w:cs="Times New Roman"/>
          <w:spacing w:val="-6"/>
          <w:sz w:val="24"/>
          <w:szCs w:val="24"/>
          <w:lang w:val="id-ID"/>
        </w:rPr>
        <w:t xml:space="preserve"> terhadap Penerimaan Pajak pada K</w:t>
      </w:r>
      <w:r w:rsidR="004B7253">
        <w:rPr>
          <w:rFonts w:ascii="Times New Roman" w:hAnsi="Times New Roman" w:cs="Times New Roman"/>
          <w:spacing w:val="-6"/>
          <w:sz w:val="24"/>
          <w:szCs w:val="24"/>
          <w:lang w:val="id-ID"/>
        </w:rPr>
        <w:t>PP</w:t>
      </w:r>
      <w:r w:rsidR="00270F59">
        <w:rPr>
          <w:rFonts w:ascii="Times New Roman" w:hAnsi="Times New Roman" w:cs="Times New Roman"/>
          <w:spacing w:val="-6"/>
          <w:sz w:val="24"/>
          <w:szCs w:val="24"/>
          <w:lang w:val="id-ID"/>
        </w:rPr>
        <w:t xml:space="preserve"> Pratama</w:t>
      </w:r>
      <w:r w:rsidRPr="004B7253">
        <w:rPr>
          <w:rFonts w:ascii="Times New Roman" w:hAnsi="Times New Roman" w:cs="Times New Roman"/>
          <w:spacing w:val="-6"/>
          <w:sz w:val="24"/>
          <w:szCs w:val="24"/>
          <w:lang w:val="id-ID"/>
        </w:rPr>
        <w:t xml:space="preserve"> Samarinda Ilir</w:t>
      </w:r>
    </w:p>
    <w:p w14:paraId="6FD7E353" w14:textId="7A198B27" w:rsidR="003F11AA" w:rsidRPr="004B7253" w:rsidRDefault="003F11AA" w:rsidP="00A64921">
      <w:pPr>
        <w:tabs>
          <w:tab w:val="left" w:pos="2268"/>
          <w:tab w:val="left" w:pos="2552"/>
        </w:tabs>
        <w:spacing w:line="276" w:lineRule="auto"/>
        <w:jc w:val="both"/>
        <w:rPr>
          <w:rFonts w:ascii="Times New Roman" w:hAnsi="Times New Roman" w:cs="Times New Roman"/>
          <w:spacing w:val="-6"/>
          <w:sz w:val="24"/>
          <w:szCs w:val="24"/>
          <w:lang w:val="id-ID"/>
        </w:rPr>
      </w:pPr>
      <w:r w:rsidRPr="004B7253">
        <w:rPr>
          <w:rFonts w:ascii="Times New Roman" w:hAnsi="Times New Roman" w:cs="Times New Roman"/>
          <w:spacing w:val="-6"/>
          <w:sz w:val="24"/>
          <w:szCs w:val="24"/>
          <w:lang w:val="id-ID"/>
        </w:rPr>
        <w:t>Nama</w:t>
      </w:r>
      <w:r w:rsidR="004B7253">
        <w:rPr>
          <w:rFonts w:ascii="Times New Roman" w:hAnsi="Times New Roman" w:cs="Times New Roman"/>
          <w:spacing w:val="-6"/>
          <w:sz w:val="24"/>
          <w:szCs w:val="24"/>
          <w:lang w:val="id-ID"/>
        </w:rPr>
        <w:t xml:space="preserve"> Mahasiswa</w:t>
      </w:r>
      <w:r w:rsidRPr="004B7253">
        <w:rPr>
          <w:rFonts w:ascii="Times New Roman" w:hAnsi="Times New Roman" w:cs="Times New Roman"/>
          <w:spacing w:val="-6"/>
          <w:sz w:val="24"/>
          <w:szCs w:val="24"/>
          <w:lang w:val="id-ID"/>
        </w:rPr>
        <w:tab/>
        <w:t>:</w:t>
      </w:r>
      <w:r w:rsidRPr="004B7253">
        <w:rPr>
          <w:rFonts w:ascii="Times New Roman" w:hAnsi="Times New Roman" w:cs="Times New Roman"/>
          <w:spacing w:val="-6"/>
          <w:sz w:val="24"/>
          <w:szCs w:val="24"/>
          <w:lang w:val="id-ID"/>
        </w:rPr>
        <w:tab/>
        <w:t>Abdur Rahman</w:t>
      </w:r>
    </w:p>
    <w:p w14:paraId="4838E21C" w14:textId="77777777" w:rsidR="003F11AA" w:rsidRPr="004B7253" w:rsidRDefault="003F11AA" w:rsidP="00A64921">
      <w:pPr>
        <w:tabs>
          <w:tab w:val="left" w:pos="2268"/>
          <w:tab w:val="left" w:pos="2552"/>
        </w:tabs>
        <w:spacing w:line="276" w:lineRule="auto"/>
        <w:jc w:val="both"/>
        <w:rPr>
          <w:rFonts w:ascii="Times New Roman" w:hAnsi="Times New Roman" w:cs="Times New Roman"/>
          <w:spacing w:val="-6"/>
          <w:sz w:val="24"/>
          <w:szCs w:val="24"/>
          <w:lang w:val="id-ID"/>
        </w:rPr>
      </w:pPr>
      <w:r w:rsidRPr="004B7253">
        <w:rPr>
          <w:rFonts w:ascii="Times New Roman" w:hAnsi="Times New Roman" w:cs="Times New Roman"/>
          <w:spacing w:val="-6"/>
          <w:sz w:val="24"/>
          <w:szCs w:val="24"/>
          <w:lang w:val="id-ID"/>
        </w:rPr>
        <w:t>NIM</w:t>
      </w:r>
      <w:r w:rsidRPr="004B7253">
        <w:rPr>
          <w:rFonts w:ascii="Times New Roman" w:hAnsi="Times New Roman" w:cs="Times New Roman"/>
          <w:spacing w:val="-6"/>
          <w:sz w:val="24"/>
          <w:szCs w:val="24"/>
          <w:lang w:val="id-ID"/>
        </w:rPr>
        <w:tab/>
        <w:t>:</w:t>
      </w:r>
      <w:r w:rsidRPr="004B7253">
        <w:rPr>
          <w:rFonts w:ascii="Times New Roman" w:hAnsi="Times New Roman" w:cs="Times New Roman"/>
          <w:spacing w:val="-6"/>
          <w:sz w:val="24"/>
          <w:szCs w:val="24"/>
          <w:lang w:val="id-ID"/>
        </w:rPr>
        <w:tab/>
        <w:t>2201036211</w:t>
      </w:r>
    </w:p>
    <w:p w14:paraId="494728DC" w14:textId="77777777" w:rsidR="003F11AA" w:rsidRPr="004B7253" w:rsidRDefault="003F11AA" w:rsidP="00A64921">
      <w:pPr>
        <w:tabs>
          <w:tab w:val="left" w:pos="2268"/>
          <w:tab w:val="left" w:pos="2552"/>
          <w:tab w:val="left" w:pos="2835"/>
        </w:tabs>
        <w:spacing w:line="276" w:lineRule="auto"/>
        <w:jc w:val="both"/>
        <w:rPr>
          <w:rFonts w:ascii="Times New Roman" w:hAnsi="Times New Roman" w:cs="Times New Roman"/>
          <w:spacing w:val="-6"/>
          <w:sz w:val="24"/>
          <w:szCs w:val="24"/>
          <w:lang w:val="id-ID"/>
        </w:rPr>
      </w:pPr>
      <w:r w:rsidRPr="004B7253">
        <w:rPr>
          <w:rFonts w:ascii="Times New Roman" w:hAnsi="Times New Roman" w:cs="Times New Roman"/>
          <w:spacing w:val="-6"/>
          <w:sz w:val="24"/>
          <w:szCs w:val="24"/>
          <w:lang w:val="id-ID"/>
        </w:rPr>
        <w:t>Fakultas</w:t>
      </w:r>
      <w:r w:rsidRPr="004B7253">
        <w:rPr>
          <w:rFonts w:ascii="Times New Roman" w:hAnsi="Times New Roman" w:cs="Times New Roman"/>
          <w:spacing w:val="-6"/>
          <w:sz w:val="24"/>
          <w:szCs w:val="24"/>
          <w:lang w:val="id-ID"/>
        </w:rPr>
        <w:tab/>
        <w:t>:</w:t>
      </w:r>
      <w:r w:rsidRPr="004B7253">
        <w:rPr>
          <w:rFonts w:ascii="Times New Roman" w:hAnsi="Times New Roman" w:cs="Times New Roman"/>
          <w:spacing w:val="-6"/>
          <w:sz w:val="24"/>
          <w:szCs w:val="24"/>
          <w:lang w:val="id-ID"/>
        </w:rPr>
        <w:tab/>
        <w:t>Ekonomi dan Bisnis</w:t>
      </w:r>
    </w:p>
    <w:p w14:paraId="4E4A2843" w14:textId="4DCDBBD8" w:rsidR="004B7253" w:rsidRDefault="003F11AA" w:rsidP="00A64921">
      <w:pPr>
        <w:tabs>
          <w:tab w:val="left" w:pos="2268"/>
          <w:tab w:val="left" w:pos="2552"/>
          <w:tab w:val="left" w:pos="2835"/>
        </w:tabs>
        <w:spacing w:line="276" w:lineRule="auto"/>
        <w:jc w:val="both"/>
        <w:rPr>
          <w:rFonts w:ascii="Times New Roman" w:hAnsi="Times New Roman" w:cs="Times New Roman"/>
          <w:spacing w:val="-6"/>
          <w:sz w:val="24"/>
          <w:szCs w:val="24"/>
          <w:lang w:val="id-ID"/>
        </w:rPr>
      </w:pPr>
      <w:r w:rsidRPr="004B7253">
        <w:rPr>
          <w:rFonts w:ascii="Times New Roman" w:hAnsi="Times New Roman" w:cs="Times New Roman"/>
          <w:spacing w:val="-6"/>
          <w:sz w:val="24"/>
          <w:szCs w:val="24"/>
          <w:lang w:val="id-ID"/>
        </w:rPr>
        <w:t>Program Studi</w:t>
      </w:r>
      <w:r w:rsidRPr="004B7253">
        <w:rPr>
          <w:rFonts w:ascii="Times New Roman" w:hAnsi="Times New Roman" w:cs="Times New Roman"/>
          <w:spacing w:val="-6"/>
          <w:sz w:val="24"/>
          <w:szCs w:val="24"/>
          <w:lang w:val="id-ID"/>
        </w:rPr>
        <w:tab/>
        <w:t>:</w:t>
      </w:r>
      <w:r w:rsidRPr="004B7253">
        <w:rPr>
          <w:rFonts w:ascii="Times New Roman" w:hAnsi="Times New Roman" w:cs="Times New Roman"/>
          <w:spacing w:val="-6"/>
          <w:sz w:val="24"/>
          <w:szCs w:val="24"/>
          <w:lang w:val="id-ID"/>
        </w:rPr>
        <w:tab/>
        <w:t>S1</w:t>
      </w:r>
      <w:r w:rsidR="004B7253">
        <w:rPr>
          <w:rFonts w:ascii="Times New Roman" w:hAnsi="Times New Roman" w:cs="Times New Roman"/>
          <w:spacing w:val="-6"/>
          <w:sz w:val="24"/>
          <w:szCs w:val="24"/>
          <w:lang w:val="id-ID"/>
        </w:rPr>
        <w:t xml:space="preserve"> – </w:t>
      </w:r>
      <w:r w:rsidRPr="004B7253">
        <w:rPr>
          <w:rFonts w:ascii="Times New Roman" w:hAnsi="Times New Roman" w:cs="Times New Roman"/>
          <w:spacing w:val="-6"/>
          <w:sz w:val="24"/>
          <w:szCs w:val="24"/>
          <w:lang w:val="id-ID"/>
        </w:rPr>
        <w:t>Akuntansi</w:t>
      </w:r>
    </w:p>
    <w:p w14:paraId="31F0B667" w14:textId="77777777" w:rsidR="00A64921" w:rsidRDefault="00A64921" w:rsidP="00A64921">
      <w:pPr>
        <w:tabs>
          <w:tab w:val="left" w:pos="2268"/>
          <w:tab w:val="left" w:pos="2552"/>
          <w:tab w:val="left" w:pos="2835"/>
        </w:tabs>
        <w:spacing w:line="276" w:lineRule="auto"/>
        <w:jc w:val="both"/>
        <w:rPr>
          <w:rFonts w:ascii="Times New Roman" w:hAnsi="Times New Roman" w:cs="Times New Roman"/>
          <w:spacing w:val="-6"/>
          <w:sz w:val="24"/>
          <w:szCs w:val="24"/>
          <w:lang w:val="id-ID"/>
        </w:rPr>
      </w:pPr>
    </w:p>
    <w:p w14:paraId="3AFDBC53" w14:textId="3B9A91A7" w:rsidR="004B7253" w:rsidRDefault="004B7253"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Diajukan untuk Seminar Proposal</w:t>
      </w:r>
    </w:p>
    <w:p w14:paraId="1A03E560" w14:textId="7EC77297" w:rsidR="004B7253" w:rsidRDefault="004B7253"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Menyetujui,</w:t>
      </w:r>
    </w:p>
    <w:p w14:paraId="16058E84" w14:textId="5C691806" w:rsidR="004B7253" w:rsidRDefault="004B7253"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Samarinda,</w:t>
      </w:r>
      <w:r w:rsidR="00EB3A58">
        <w:rPr>
          <w:rFonts w:ascii="Times New Roman" w:hAnsi="Times New Roman" w:cs="Times New Roman"/>
          <w:spacing w:val="-6"/>
          <w:sz w:val="24"/>
          <w:szCs w:val="24"/>
          <w:lang w:val="id-ID"/>
        </w:rPr>
        <w:t xml:space="preserve"> </w:t>
      </w:r>
      <w:r w:rsidR="00270F59">
        <w:rPr>
          <w:rFonts w:ascii="Times New Roman" w:hAnsi="Times New Roman" w:cs="Times New Roman"/>
          <w:spacing w:val="-6"/>
          <w:sz w:val="24"/>
          <w:szCs w:val="24"/>
          <w:lang w:val="id-ID"/>
        </w:rPr>
        <w:t>15 April 2026</w:t>
      </w:r>
    </w:p>
    <w:p w14:paraId="4FCF81D5" w14:textId="0DD27C7B" w:rsidR="00BC1984" w:rsidRDefault="004B7253"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Pembimbing</w:t>
      </w:r>
      <w:r w:rsidR="00BC1984">
        <w:rPr>
          <w:rFonts w:ascii="Times New Roman" w:hAnsi="Times New Roman" w:cs="Times New Roman"/>
          <w:spacing w:val="-6"/>
          <w:sz w:val="24"/>
          <w:szCs w:val="24"/>
          <w:lang w:val="id-ID"/>
        </w:rPr>
        <w:t>,</w:t>
      </w:r>
    </w:p>
    <w:p w14:paraId="3C9D3A8C" w14:textId="77777777" w:rsidR="00BC1984" w:rsidRDefault="00BC1984"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p>
    <w:p w14:paraId="6E14285A" w14:textId="77777777" w:rsidR="00BC1984" w:rsidRDefault="00BC1984"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p>
    <w:p w14:paraId="061C6523" w14:textId="77777777" w:rsidR="00BC1984" w:rsidRDefault="00BC1984"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p>
    <w:p w14:paraId="40FBF9AB" w14:textId="0DAA099F" w:rsidR="00BC1984" w:rsidRDefault="00BC1984" w:rsidP="00A64921">
      <w:pPr>
        <w:tabs>
          <w:tab w:val="left" w:pos="2268"/>
          <w:tab w:val="left" w:pos="2552"/>
          <w:tab w:val="left" w:pos="2835"/>
        </w:tabs>
        <w:spacing w:line="240" w:lineRule="auto"/>
        <w:jc w:val="center"/>
        <w:rPr>
          <w:rFonts w:ascii="Times New Roman" w:hAnsi="Times New Roman" w:cs="Times New Roman"/>
          <w:spacing w:val="-6"/>
          <w:sz w:val="24"/>
          <w:szCs w:val="24"/>
          <w:u w:val="single"/>
          <w:lang w:val="id-ID"/>
        </w:rPr>
      </w:pPr>
      <w:r>
        <w:rPr>
          <w:rFonts w:ascii="Times New Roman" w:hAnsi="Times New Roman" w:cs="Times New Roman"/>
          <w:spacing w:val="-6"/>
          <w:sz w:val="24"/>
          <w:szCs w:val="24"/>
          <w:u w:val="single"/>
          <w:lang w:val="id-ID"/>
        </w:rPr>
        <w:t>Sitti Rahma Sudirman, S.E., M.Ak</w:t>
      </w:r>
    </w:p>
    <w:p w14:paraId="5B718A04" w14:textId="1B6A83A5" w:rsidR="00BC1984" w:rsidRDefault="00BC1984" w:rsidP="00A64921">
      <w:pPr>
        <w:tabs>
          <w:tab w:val="left" w:pos="2268"/>
          <w:tab w:val="left" w:pos="2552"/>
          <w:tab w:val="left" w:pos="2835"/>
        </w:tabs>
        <w:spacing w:line="240"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NIP. 199704072022032020</w:t>
      </w:r>
    </w:p>
    <w:p w14:paraId="6B6F37B9" w14:textId="77777777" w:rsidR="00BC1984" w:rsidRDefault="00BC1984"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p>
    <w:p w14:paraId="0114AB73" w14:textId="6FE76E02" w:rsidR="00BC1984" w:rsidRDefault="00BC1984"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Mengetahui,</w:t>
      </w:r>
    </w:p>
    <w:p w14:paraId="32A8C837" w14:textId="7E5BEA7C" w:rsidR="00BC1984" w:rsidRDefault="00BC1984"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Koordinator Program Studi</w:t>
      </w:r>
    </w:p>
    <w:p w14:paraId="76B80960" w14:textId="57C883C6" w:rsidR="00EB3A58" w:rsidRDefault="00EB3A58"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S1 Akuntansi</w:t>
      </w:r>
    </w:p>
    <w:p w14:paraId="58E46510" w14:textId="77777777" w:rsidR="00EB3A58" w:rsidRDefault="00EB3A58"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p>
    <w:p w14:paraId="7C495628" w14:textId="77777777" w:rsidR="00EB3A58" w:rsidRDefault="00EB3A58"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p>
    <w:p w14:paraId="289BF59D" w14:textId="77777777" w:rsidR="00EB3A58" w:rsidRDefault="00EB3A58" w:rsidP="00A64921">
      <w:pPr>
        <w:tabs>
          <w:tab w:val="left" w:pos="2268"/>
          <w:tab w:val="left" w:pos="2552"/>
          <w:tab w:val="left" w:pos="2835"/>
        </w:tabs>
        <w:spacing w:line="276" w:lineRule="auto"/>
        <w:jc w:val="center"/>
        <w:rPr>
          <w:rFonts w:ascii="Times New Roman" w:hAnsi="Times New Roman" w:cs="Times New Roman"/>
          <w:spacing w:val="-6"/>
          <w:sz w:val="24"/>
          <w:szCs w:val="24"/>
          <w:lang w:val="id-ID"/>
        </w:rPr>
      </w:pPr>
    </w:p>
    <w:p w14:paraId="2A5C3534" w14:textId="5CD7B933" w:rsidR="00EB3A58" w:rsidRDefault="00EB3A58" w:rsidP="00A64921">
      <w:pPr>
        <w:tabs>
          <w:tab w:val="left" w:pos="2268"/>
          <w:tab w:val="left" w:pos="2552"/>
          <w:tab w:val="left" w:pos="2835"/>
        </w:tabs>
        <w:spacing w:line="240" w:lineRule="auto"/>
        <w:jc w:val="center"/>
        <w:rPr>
          <w:rFonts w:ascii="Times New Roman" w:hAnsi="Times New Roman" w:cs="Times New Roman"/>
          <w:spacing w:val="-6"/>
          <w:sz w:val="24"/>
          <w:szCs w:val="24"/>
          <w:u w:val="single"/>
          <w:lang w:val="id-ID"/>
        </w:rPr>
      </w:pPr>
      <w:r>
        <w:rPr>
          <w:rFonts w:ascii="Times New Roman" w:hAnsi="Times New Roman" w:cs="Times New Roman"/>
          <w:spacing w:val="-6"/>
          <w:sz w:val="24"/>
          <w:szCs w:val="24"/>
          <w:u w:val="single"/>
          <w:lang w:val="id-ID"/>
        </w:rPr>
        <w:t>Dr. Fibriyani Nur Khairin, S.E., Ak., MSA., CA., CSP., CIQaR</w:t>
      </w:r>
    </w:p>
    <w:p w14:paraId="2D300392" w14:textId="4A4F5052" w:rsidR="00EB3A58" w:rsidRDefault="00EB3A58" w:rsidP="00A64921">
      <w:pPr>
        <w:tabs>
          <w:tab w:val="left" w:pos="2268"/>
          <w:tab w:val="left" w:pos="2552"/>
          <w:tab w:val="left" w:pos="2835"/>
        </w:tabs>
        <w:spacing w:line="240" w:lineRule="auto"/>
        <w:jc w:val="center"/>
        <w:rPr>
          <w:rFonts w:ascii="Times New Roman" w:hAnsi="Times New Roman" w:cs="Times New Roman"/>
          <w:spacing w:val="-6"/>
          <w:sz w:val="24"/>
          <w:szCs w:val="24"/>
          <w:lang w:val="id-ID"/>
        </w:rPr>
      </w:pPr>
      <w:r w:rsidRPr="00EB3A58">
        <w:rPr>
          <w:rFonts w:ascii="Times New Roman" w:hAnsi="Times New Roman" w:cs="Times New Roman"/>
          <w:spacing w:val="-6"/>
          <w:sz w:val="24"/>
          <w:szCs w:val="24"/>
          <w:lang w:val="id-ID"/>
        </w:rPr>
        <w:t>NIP. 198502042009122007</w:t>
      </w:r>
    </w:p>
    <w:p w14:paraId="58191082" w14:textId="0DD8E075" w:rsidR="00A64921" w:rsidRDefault="001A056B" w:rsidP="008E6817">
      <w:pPr>
        <w:pStyle w:val="Heading1"/>
        <w:spacing w:line="360" w:lineRule="auto"/>
        <w:rPr>
          <w:rFonts w:cs="Times New Roman"/>
          <w:b w:val="0"/>
          <w:bCs/>
          <w:spacing w:val="-6"/>
          <w:sz w:val="28"/>
          <w:szCs w:val="28"/>
          <w:lang w:val="id-ID"/>
        </w:rPr>
      </w:pPr>
      <w:bookmarkStart w:id="1" w:name="_Toc223008882"/>
      <w:r>
        <w:rPr>
          <w:rFonts w:cs="Times New Roman"/>
          <w:bCs/>
          <w:spacing w:val="-6"/>
          <w:sz w:val="28"/>
          <w:szCs w:val="28"/>
          <w:lang w:val="id-ID"/>
        </w:rPr>
        <w:lastRenderedPageBreak/>
        <w:t>DAFTAR ISI</w:t>
      </w:r>
      <w:bookmarkEnd w:id="1"/>
    </w:p>
    <w:sdt>
      <w:sdtPr>
        <w:rPr>
          <w:rFonts w:asciiTheme="minorHAnsi" w:eastAsiaTheme="minorHAnsi" w:hAnsiTheme="minorHAnsi" w:cstheme="minorBidi"/>
          <w:color w:val="auto"/>
          <w:kern w:val="2"/>
          <w:sz w:val="22"/>
          <w:szCs w:val="22"/>
          <w:lang w:val="en-ID"/>
          <w14:ligatures w14:val="standardContextual"/>
        </w:rPr>
        <w:id w:val="-1237083215"/>
        <w:docPartObj>
          <w:docPartGallery w:val="Table of Contents"/>
          <w:docPartUnique/>
        </w:docPartObj>
      </w:sdtPr>
      <w:sdtEndPr>
        <w:rPr>
          <w:rFonts w:ascii="Times New Roman" w:hAnsi="Times New Roman" w:cs="Times New Roman"/>
          <w:b/>
          <w:bCs/>
          <w:noProof/>
          <w:sz w:val="24"/>
          <w:szCs w:val="24"/>
        </w:rPr>
      </w:sdtEndPr>
      <w:sdtContent>
        <w:p w14:paraId="2610CCED" w14:textId="6A640CAF" w:rsidR="00FB5820" w:rsidRDefault="00FB5820">
          <w:pPr>
            <w:pStyle w:val="TOCHeading"/>
          </w:pPr>
        </w:p>
        <w:p w14:paraId="051F674D" w14:textId="1C9070DD"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r w:rsidRPr="00FB5820">
            <w:rPr>
              <w:rFonts w:ascii="Times New Roman" w:hAnsi="Times New Roman" w:cs="Times New Roman"/>
              <w:sz w:val="24"/>
              <w:szCs w:val="24"/>
            </w:rPr>
            <w:fldChar w:fldCharType="begin"/>
          </w:r>
          <w:r w:rsidRPr="00FB5820">
            <w:rPr>
              <w:rFonts w:ascii="Times New Roman" w:hAnsi="Times New Roman" w:cs="Times New Roman"/>
              <w:sz w:val="24"/>
              <w:szCs w:val="24"/>
            </w:rPr>
            <w:instrText xml:space="preserve"> TOC \o "1-3" \h \z \u </w:instrText>
          </w:r>
          <w:r w:rsidRPr="00FB5820">
            <w:rPr>
              <w:rFonts w:ascii="Times New Roman" w:hAnsi="Times New Roman" w:cs="Times New Roman"/>
              <w:sz w:val="24"/>
              <w:szCs w:val="24"/>
            </w:rPr>
            <w:fldChar w:fldCharType="separate"/>
          </w:r>
          <w:hyperlink w:anchor="_Toc223008881" w:history="1">
            <w:r w:rsidRPr="00FB5820">
              <w:rPr>
                <w:rStyle w:val="Hyperlink"/>
                <w:rFonts w:ascii="Times New Roman" w:hAnsi="Times New Roman" w:cs="Times New Roman"/>
                <w:noProof/>
                <w:sz w:val="24"/>
                <w:szCs w:val="24"/>
              </w:rPr>
              <w:t>HALAMAN PENGESAHAN</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_Toc223008881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ii</w:t>
            </w:r>
            <w:r w:rsidRPr="00FB5820">
              <w:rPr>
                <w:rFonts w:ascii="Times New Roman" w:hAnsi="Times New Roman" w:cs="Times New Roman"/>
                <w:noProof/>
                <w:webHidden/>
                <w:sz w:val="24"/>
                <w:szCs w:val="24"/>
              </w:rPr>
              <w:fldChar w:fldCharType="end"/>
            </w:r>
          </w:hyperlink>
        </w:p>
        <w:p w14:paraId="20CAB93C" w14:textId="19360C3D"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882" w:history="1">
            <w:r w:rsidRPr="00FB5820">
              <w:rPr>
                <w:rStyle w:val="Hyperlink"/>
                <w:rFonts w:ascii="Times New Roman" w:hAnsi="Times New Roman" w:cs="Times New Roman"/>
                <w:bCs/>
                <w:noProof/>
                <w:spacing w:val="-6"/>
                <w:sz w:val="24"/>
                <w:szCs w:val="24"/>
                <w:lang w:val="id-ID"/>
              </w:rPr>
              <w:t>DAFTAR ISI</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_Toc223008882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iii</w:t>
            </w:r>
            <w:r w:rsidRPr="00FB5820">
              <w:rPr>
                <w:rFonts w:ascii="Times New Roman" w:hAnsi="Times New Roman" w:cs="Times New Roman"/>
                <w:noProof/>
                <w:webHidden/>
                <w:sz w:val="24"/>
                <w:szCs w:val="24"/>
              </w:rPr>
              <w:fldChar w:fldCharType="end"/>
            </w:r>
          </w:hyperlink>
        </w:p>
        <w:p w14:paraId="1C30F87C" w14:textId="5A127A4D"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883" w:history="1">
            <w:r w:rsidRPr="00FB5820">
              <w:rPr>
                <w:rStyle w:val="Hyperlink"/>
                <w:rFonts w:ascii="Times New Roman" w:hAnsi="Times New Roman" w:cs="Times New Roman"/>
                <w:bCs/>
                <w:noProof/>
                <w:spacing w:val="-6"/>
                <w:sz w:val="24"/>
                <w:szCs w:val="24"/>
                <w:lang w:val="id-ID"/>
              </w:rPr>
              <w:t>DAFTAR TABEL</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_Toc223008883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v</w:t>
            </w:r>
            <w:r w:rsidRPr="00FB5820">
              <w:rPr>
                <w:rFonts w:ascii="Times New Roman" w:hAnsi="Times New Roman" w:cs="Times New Roman"/>
                <w:noProof/>
                <w:webHidden/>
                <w:sz w:val="24"/>
                <w:szCs w:val="24"/>
              </w:rPr>
              <w:fldChar w:fldCharType="end"/>
            </w:r>
          </w:hyperlink>
        </w:p>
        <w:p w14:paraId="1DB95DAE" w14:textId="78D42A1D"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884" w:history="1">
            <w:r w:rsidRPr="00FB5820">
              <w:rPr>
                <w:rStyle w:val="Hyperlink"/>
                <w:rFonts w:ascii="Times New Roman" w:hAnsi="Times New Roman" w:cs="Times New Roman"/>
                <w:bCs/>
                <w:noProof/>
                <w:spacing w:val="-6"/>
                <w:sz w:val="24"/>
                <w:szCs w:val="24"/>
                <w:lang w:val="id-ID"/>
              </w:rPr>
              <w:t>DAFTAR GAMBAR</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_Toc223008884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vi</w:t>
            </w:r>
            <w:r w:rsidRPr="00FB5820">
              <w:rPr>
                <w:rFonts w:ascii="Times New Roman" w:hAnsi="Times New Roman" w:cs="Times New Roman"/>
                <w:noProof/>
                <w:webHidden/>
                <w:sz w:val="24"/>
                <w:szCs w:val="24"/>
              </w:rPr>
              <w:fldChar w:fldCharType="end"/>
            </w:r>
          </w:hyperlink>
        </w:p>
        <w:p w14:paraId="6B4B8B43" w14:textId="595F8A60"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885" w:history="1">
            <w:r w:rsidRPr="00FB5820">
              <w:rPr>
                <w:rStyle w:val="Hyperlink"/>
                <w:rFonts w:ascii="Times New Roman" w:hAnsi="Times New Roman" w:cs="Times New Roman"/>
                <w:noProof/>
                <w:sz w:val="24"/>
                <w:szCs w:val="24"/>
              </w:rPr>
              <w:t>BAB I PENDAHULUAN</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_Toc223008885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1</w:t>
            </w:r>
            <w:r w:rsidRPr="00FB5820">
              <w:rPr>
                <w:rFonts w:ascii="Times New Roman" w:hAnsi="Times New Roman" w:cs="Times New Roman"/>
                <w:noProof/>
                <w:webHidden/>
                <w:sz w:val="24"/>
                <w:szCs w:val="24"/>
              </w:rPr>
              <w:fldChar w:fldCharType="end"/>
            </w:r>
          </w:hyperlink>
        </w:p>
        <w:p w14:paraId="4C2A8C3D" w14:textId="2D8939BC" w:rsidR="00FB5820" w:rsidRPr="00FB5820" w:rsidRDefault="00FB5820">
          <w:pPr>
            <w:pStyle w:val="TOC2"/>
            <w:tabs>
              <w:tab w:val="left" w:pos="1800"/>
            </w:tabs>
            <w:rPr>
              <w:rFonts w:eastAsiaTheme="minorEastAsia"/>
              <w:bCs w:val="0"/>
              <w:lang w:val="en-ID" w:eastAsia="en-ID"/>
            </w:rPr>
          </w:pPr>
          <w:hyperlink w:anchor="_Toc223008886" w:history="1">
            <w:r w:rsidRPr="00FB5820">
              <w:rPr>
                <w:rStyle w:val="Hyperlink"/>
              </w:rPr>
              <w:t>1.1.</w:t>
            </w:r>
            <w:r w:rsidRPr="00FB5820">
              <w:rPr>
                <w:rFonts w:eastAsiaTheme="minorEastAsia"/>
                <w:bCs w:val="0"/>
                <w:lang w:val="en-ID" w:eastAsia="en-ID"/>
              </w:rPr>
              <w:tab/>
            </w:r>
            <w:r w:rsidRPr="00FB5820">
              <w:rPr>
                <w:rStyle w:val="Hyperlink"/>
              </w:rPr>
              <w:t>Latar Belakang</w:t>
            </w:r>
            <w:r w:rsidRPr="00FB5820">
              <w:rPr>
                <w:webHidden/>
              </w:rPr>
              <w:tab/>
            </w:r>
            <w:r w:rsidRPr="00FB5820">
              <w:rPr>
                <w:webHidden/>
              </w:rPr>
              <w:fldChar w:fldCharType="begin"/>
            </w:r>
            <w:r w:rsidRPr="00FB5820">
              <w:rPr>
                <w:webHidden/>
              </w:rPr>
              <w:instrText xml:space="preserve"> PAGEREF _Toc223008886 \h </w:instrText>
            </w:r>
            <w:r w:rsidRPr="00FB5820">
              <w:rPr>
                <w:webHidden/>
              </w:rPr>
            </w:r>
            <w:r w:rsidRPr="00FB5820">
              <w:rPr>
                <w:webHidden/>
              </w:rPr>
              <w:fldChar w:fldCharType="separate"/>
            </w:r>
            <w:r w:rsidR="00126D66">
              <w:rPr>
                <w:webHidden/>
              </w:rPr>
              <w:t>1</w:t>
            </w:r>
            <w:r w:rsidRPr="00FB5820">
              <w:rPr>
                <w:webHidden/>
              </w:rPr>
              <w:fldChar w:fldCharType="end"/>
            </w:r>
          </w:hyperlink>
        </w:p>
        <w:p w14:paraId="1752E697" w14:textId="2545CFAF" w:rsidR="00FB5820" w:rsidRPr="00FB5820" w:rsidRDefault="00FB5820">
          <w:pPr>
            <w:pStyle w:val="TOC2"/>
            <w:tabs>
              <w:tab w:val="left" w:pos="1800"/>
            </w:tabs>
            <w:rPr>
              <w:rFonts w:eastAsiaTheme="minorEastAsia"/>
              <w:bCs w:val="0"/>
              <w:lang w:val="en-ID" w:eastAsia="en-ID"/>
            </w:rPr>
          </w:pPr>
          <w:hyperlink w:anchor="_Toc223008887" w:history="1">
            <w:r w:rsidRPr="00FB5820">
              <w:rPr>
                <w:rStyle w:val="Hyperlink"/>
              </w:rPr>
              <w:t>1.2.</w:t>
            </w:r>
            <w:r w:rsidRPr="00FB5820">
              <w:rPr>
                <w:rFonts w:eastAsiaTheme="minorEastAsia"/>
                <w:bCs w:val="0"/>
                <w:lang w:val="en-ID" w:eastAsia="en-ID"/>
              </w:rPr>
              <w:tab/>
            </w:r>
            <w:r w:rsidRPr="00FB5820">
              <w:rPr>
                <w:rStyle w:val="Hyperlink"/>
              </w:rPr>
              <w:t>Rumusan Masalah</w:t>
            </w:r>
            <w:r w:rsidRPr="00FB5820">
              <w:rPr>
                <w:webHidden/>
              </w:rPr>
              <w:tab/>
            </w:r>
            <w:r w:rsidRPr="00FB5820">
              <w:rPr>
                <w:webHidden/>
              </w:rPr>
              <w:fldChar w:fldCharType="begin"/>
            </w:r>
            <w:r w:rsidRPr="00FB5820">
              <w:rPr>
                <w:webHidden/>
              </w:rPr>
              <w:instrText xml:space="preserve"> PAGEREF _Toc223008887 \h </w:instrText>
            </w:r>
            <w:r w:rsidRPr="00FB5820">
              <w:rPr>
                <w:webHidden/>
              </w:rPr>
            </w:r>
            <w:r w:rsidRPr="00FB5820">
              <w:rPr>
                <w:webHidden/>
              </w:rPr>
              <w:fldChar w:fldCharType="separate"/>
            </w:r>
            <w:r w:rsidR="00126D66">
              <w:rPr>
                <w:webHidden/>
              </w:rPr>
              <w:t>11</w:t>
            </w:r>
            <w:r w:rsidRPr="00FB5820">
              <w:rPr>
                <w:webHidden/>
              </w:rPr>
              <w:fldChar w:fldCharType="end"/>
            </w:r>
          </w:hyperlink>
        </w:p>
        <w:p w14:paraId="6264EDF1" w14:textId="0105C1BD" w:rsidR="00FB5820" w:rsidRPr="00FB5820" w:rsidRDefault="00FB5820">
          <w:pPr>
            <w:pStyle w:val="TOC2"/>
            <w:tabs>
              <w:tab w:val="left" w:pos="1800"/>
            </w:tabs>
            <w:rPr>
              <w:rFonts w:eastAsiaTheme="minorEastAsia"/>
              <w:bCs w:val="0"/>
              <w:lang w:val="en-ID" w:eastAsia="en-ID"/>
            </w:rPr>
          </w:pPr>
          <w:hyperlink w:anchor="_Toc223008888" w:history="1">
            <w:r w:rsidRPr="00FB5820">
              <w:rPr>
                <w:rStyle w:val="Hyperlink"/>
              </w:rPr>
              <w:t>1.3.</w:t>
            </w:r>
            <w:r w:rsidRPr="00FB5820">
              <w:rPr>
                <w:rFonts w:eastAsiaTheme="minorEastAsia"/>
                <w:bCs w:val="0"/>
                <w:lang w:val="en-ID" w:eastAsia="en-ID"/>
              </w:rPr>
              <w:tab/>
            </w:r>
            <w:r w:rsidRPr="00FB5820">
              <w:rPr>
                <w:rStyle w:val="Hyperlink"/>
              </w:rPr>
              <w:t>Tujuan Penelitian</w:t>
            </w:r>
            <w:r w:rsidRPr="00FB5820">
              <w:rPr>
                <w:webHidden/>
              </w:rPr>
              <w:tab/>
            </w:r>
            <w:r w:rsidRPr="00FB5820">
              <w:rPr>
                <w:webHidden/>
              </w:rPr>
              <w:fldChar w:fldCharType="begin"/>
            </w:r>
            <w:r w:rsidRPr="00FB5820">
              <w:rPr>
                <w:webHidden/>
              </w:rPr>
              <w:instrText xml:space="preserve"> PAGEREF _Toc223008888 \h </w:instrText>
            </w:r>
            <w:r w:rsidRPr="00FB5820">
              <w:rPr>
                <w:webHidden/>
              </w:rPr>
            </w:r>
            <w:r w:rsidRPr="00FB5820">
              <w:rPr>
                <w:webHidden/>
              </w:rPr>
              <w:fldChar w:fldCharType="separate"/>
            </w:r>
            <w:r w:rsidR="00126D66">
              <w:rPr>
                <w:webHidden/>
              </w:rPr>
              <w:t>11</w:t>
            </w:r>
            <w:r w:rsidRPr="00FB5820">
              <w:rPr>
                <w:webHidden/>
              </w:rPr>
              <w:fldChar w:fldCharType="end"/>
            </w:r>
          </w:hyperlink>
        </w:p>
        <w:p w14:paraId="55093481" w14:textId="1D041132" w:rsidR="00FB5820" w:rsidRPr="00FB5820" w:rsidRDefault="00FB5820">
          <w:pPr>
            <w:pStyle w:val="TOC2"/>
            <w:tabs>
              <w:tab w:val="left" w:pos="1800"/>
            </w:tabs>
            <w:rPr>
              <w:rFonts w:eastAsiaTheme="minorEastAsia"/>
              <w:bCs w:val="0"/>
              <w:lang w:val="en-ID" w:eastAsia="en-ID"/>
            </w:rPr>
          </w:pPr>
          <w:hyperlink w:anchor="_Toc223008889" w:history="1">
            <w:r w:rsidRPr="00FB5820">
              <w:rPr>
                <w:rStyle w:val="Hyperlink"/>
              </w:rPr>
              <w:t>1.4.</w:t>
            </w:r>
            <w:r w:rsidRPr="00FB5820">
              <w:rPr>
                <w:rFonts w:eastAsiaTheme="minorEastAsia"/>
                <w:bCs w:val="0"/>
                <w:lang w:val="en-ID" w:eastAsia="en-ID"/>
              </w:rPr>
              <w:tab/>
            </w:r>
            <w:r w:rsidRPr="00FB5820">
              <w:rPr>
                <w:rStyle w:val="Hyperlink"/>
              </w:rPr>
              <w:t>Manfaat Penelitian</w:t>
            </w:r>
            <w:r w:rsidRPr="00FB5820">
              <w:rPr>
                <w:webHidden/>
              </w:rPr>
              <w:tab/>
            </w:r>
            <w:r w:rsidRPr="00FB5820">
              <w:rPr>
                <w:webHidden/>
              </w:rPr>
              <w:fldChar w:fldCharType="begin"/>
            </w:r>
            <w:r w:rsidRPr="00FB5820">
              <w:rPr>
                <w:webHidden/>
              </w:rPr>
              <w:instrText xml:space="preserve"> PAGEREF _Toc223008889 \h </w:instrText>
            </w:r>
            <w:r w:rsidRPr="00FB5820">
              <w:rPr>
                <w:webHidden/>
              </w:rPr>
            </w:r>
            <w:r w:rsidRPr="00FB5820">
              <w:rPr>
                <w:webHidden/>
              </w:rPr>
              <w:fldChar w:fldCharType="separate"/>
            </w:r>
            <w:r w:rsidR="00126D66">
              <w:rPr>
                <w:webHidden/>
              </w:rPr>
              <w:t>12</w:t>
            </w:r>
            <w:r w:rsidRPr="00FB5820">
              <w:rPr>
                <w:webHidden/>
              </w:rPr>
              <w:fldChar w:fldCharType="end"/>
            </w:r>
          </w:hyperlink>
        </w:p>
        <w:p w14:paraId="5D301FAA" w14:textId="6A347797"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890" w:history="1">
            <w:r w:rsidRPr="00FB5820">
              <w:rPr>
                <w:rStyle w:val="Hyperlink"/>
                <w:rFonts w:ascii="Times New Roman" w:hAnsi="Times New Roman" w:cs="Times New Roman"/>
                <w:noProof/>
                <w:sz w:val="24"/>
                <w:szCs w:val="24"/>
              </w:rPr>
              <w:t>BAB II KAJIAN PUSTAKA</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_Toc223008890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13</w:t>
            </w:r>
            <w:r w:rsidRPr="00FB5820">
              <w:rPr>
                <w:rFonts w:ascii="Times New Roman" w:hAnsi="Times New Roman" w:cs="Times New Roman"/>
                <w:noProof/>
                <w:webHidden/>
                <w:sz w:val="24"/>
                <w:szCs w:val="24"/>
              </w:rPr>
              <w:fldChar w:fldCharType="end"/>
            </w:r>
          </w:hyperlink>
        </w:p>
        <w:p w14:paraId="1A3B9EB1" w14:textId="26FED3A0" w:rsidR="00FB5820" w:rsidRPr="00FB5820" w:rsidRDefault="00FB5820">
          <w:pPr>
            <w:pStyle w:val="TOC2"/>
            <w:tabs>
              <w:tab w:val="left" w:pos="1800"/>
            </w:tabs>
            <w:rPr>
              <w:rFonts w:eastAsiaTheme="minorEastAsia"/>
              <w:bCs w:val="0"/>
              <w:lang w:val="en-ID" w:eastAsia="en-ID"/>
            </w:rPr>
          </w:pPr>
          <w:hyperlink w:anchor="_Toc223008891" w:history="1">
            <w:r w:rsidRPr="00FB5820">
              <w:rPr>
                <w:rStyle w:val="Hyperlink"/>
              </w:rPr>
              <w:t>2.1.</w:t>
            </w:r>
            <w:r w:rsidRPr="00FB5820">
              <w:rPr>
                <w:rFonts w:eastAsiaTheme="minorEastAsia"/>
                <w:bCs w:val="0"/>
                <w:lang w:val="en-ID" w:eastAsia="en-ID"/>
              </w:rPr>
              <w:tab/>
            </w:r>
            <w:r w:rsidRPr="00FB5820">
              <w:rPr>
                <w:rStyle w:val="Hyperlink"/>
              </w:rPr>
              <w:t>Kepatuhan Wajib Pajak</w:t>
            </w:r>
            <w:r w:rsidRPr="00FB5820">
              <w:rPr>
                <w:webHidden/>
              </w:rPr>
              <w:tab/>
            </w:r>
            <w:r w:rsidRPr="00FB5820">
              <w:rPr>
                <w:webHidden/>
              </w:rPr>
              <w:fldChar w:fldCharType="begin"/>
            </w:r>
            <w:r w:rsidRPr="00FB5820">
              <w:rPr>
                <w:webHidden/>
              </w:rPr>
              <w:instrText xml:space="preserve"> PAGEREF _Toc223008891 \h </w:instrText>
            </w:r>
            <w:r w:rsidRPr="00FB5820">
              <w:rPr>
                <w:webHidden/>
              </w:rPr>
            </w:r>
            <w:r w:rsidRPr="00FB5820">
              <w:rPr>
                <w:webHidden/>
              </w:rPr>
              <w:fldChar w:fldCharType="separate"/>
            </w:r>
            <w:r w:rsidR="00126D66">
              <w:rPr>
                <w:webHidden/>
              </w:rPr>
              <w:t>13</w:t>
            </w:r>
            <w:r w:rsidRPr="00FB5820">
              <w:rPr>
                <w:webHidden/>
              </w:rPr>
              <w:fldChar w:fldCharType="end"/>
            </w:r>
          </w:hyperlink>
        </w:p>
        <w:p w14:paraId="7C43AF49" w14:textId="19E7BC9D" w:rsidR="00FB5820" w:rsidRPr="00FB5820" w:rsidRDefault="00FB5820" w:rsidP="00FB5820">
          <w:pPr>
            <w:pStyle w:val="TOC3"/>
            <w:rPr>
              <w:rFonts w:eastAsiaTheme="minorEastAsia"/>
              <w:noProof/>
              <w:lang w:eastAsia="en-ID"/>
            </w:rPr>
          </w:pPr>
          <w:hyperlink w:anchor="_Toc223008892" w:history="1">
            <w:r w:rsidRPr="00FB5820">
              <w:rPr>
                <w:rStyle w:val="Hyperlink"/>
                <w:rFonts w:ascii="Times New Roman" w:hAnsi="Times New Roman" w:cs="Times New Roman"/>
                <w:noProof/>
                <w:sz w:val="24"/>
                <w:szCs w:val="24"/>
                <w:lang w:val="en-US"/>
              </w:rPr>
              <w:t>2.1.1.</w:t>
            </w:r>
            <w:r w:rsidRPr="00FB5820">
              <w:rPr>
                <w:rFonts w:eastAsiaTheme="minorEastAsia"/>
                <w:noProof/>
                <w:lang w:eastAsia="en-ID"/>
              </w:rPr>
              <w:tab/>
            </w:r>
            <w:r w:rsidRPr="00FB5820">
              <w:rPr>
                <w:rStyle w:val="Hyperlink"/>
                <w:rFonts w:ascii="Times New Roman" w:hAnsi="Times New Roman" w:cs="Times New Roman"/>
                <w:bCs/>
                <w:noProof/>
                <w:sz w:val="24"/>
                <w:szCs w:val="24"/>
                <w:lang w:val="en-US"/>
              </w:rPr>
              <w:t>Teori Kepatuhan Wajib Pajak</w:t>
            </w:r>
            <w:r w:rsidRPr="00FB5820">
              <w:rPr>
                <w:noProof/>
                <w:webHidden/>
              </w:rPr>
              <w:tab/>
            </w:r>
            <w:r w:rsidRPr="00FB5820">
              <w:rPr>
                <w:noProof/>
                <w:webHidden/>
              </w:rPr>
              <w:fldChar w:fldCharType="begin"/>
            </w:r>
            <w:r w:rsidRPr="00FB5820">
              <w:rPr>
                <w:noProof/>
                <w:webHidden/>
              </w:rPr>
              <w:instrText xml:space="preserve"> PAGEREF _Toc223008892 \h </w:instrText>
            </w:r>
            <w:r w:rsidRPr="00FB5820">
              <w:rPr>
                <w:noProof/>
                <w:webHidden/>
              </w:rPr>
            </w:r>
            <w:r w:rsidRPr="00FB5820">
              <w:rPr>
                <w:noProof/>
                <w:webHidden/>
              </w:rPr>
              <w:fldChar w:fldCharType="separate"/>
            </w:r>
            <w:r w:rsidR="00126D66">
              <w:rPr>
                <w:noProof/>
                <w:webHidden/>
              </w:rPr>
              <w:t>13</w:t>
            </w:r>
            <w:r w:rsidRPr="00FB5820">
              <w:rPr>
                <w:noProof/>
                <w:webHidden/>
              </w:rPr>
              <w:fldChar w:fldCharType="end"/>
            </w:r>
          </w:hyperlink>
        </w:p>
        <w:p w14:paraId="4BA86C32" w14:textId="0C1F392D" w:rsidR="00FB5820" w:rsidRPr="00FB5820" w:rsidRDefault="00FB5820" w:rsidP="00FB5820">
          <w:pPr>
            <w:pStyle w:val="TOC3"/>
            <w:rPr>
              <w:rFonts w:eastAsiaTheme="minorEastAsia"/>
              <w:noProof/>
              <w:lang w:eastAsia="en-ID"/>
            </w:rPr>
          </w:pPr>
          <w:hyperlink w:anchor="_Toc223008893" w:history="1">
            <w:r w:rsidRPr="00FB5820">
              <w:rPr>
                <w:rStyle w:val="Hyperlink"/>
                <w:rFonts w:ascii="Times New Roman" w:hAnsi="Times New Roman" w:cs="Times New Roman"/>
                <w:noProof/>
                <w:sz w:val="24"/>
                <w:szCs w:val="24"/>
                <w:lang w:val="id-ID"/>
              </w:rPr>
              <w:t>2.1.2.</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Pengertian Kepatuhan Wajib Pajak</w:t>
            </w:r>
            <w:r w:rsidRPr="00FB5820">
              <w:rPr>
                <w:noProof/>
                <w:webHidden/>
              </w:rPr>
              <w:tab/>
            </w:r>
            <w:r w:rsidRPr="00FB5820">
              <w:rPr>
                <w:noProof/>
                <w:webHidden/>
              </w:rPr>
              <w:fldChar w:fldCharType="begin"/>
            </w:r>
            <w:r w:rsidRPr="00FB5820">
              <w:rPr>
                <w:noProof/>
                <w:webHidden/>
              </w:rPr>
              <w:instrText xml:space="preserve"> PAGEREF _Toc223008893 \h </w:instrText>
            </w:r>
            <w:r w:rsidRPr="00FB5820">
              <w:rPr>
                <w:noProof/>
                <w:webHidden/>
              </w:rPr>
            </w:r>
            <w:r w:rsidRPr="00FB5820">
              <w:rPr>
                <w:noProof/>
                <w:webHidden/>
              </w:rPr>
              <w:fldChar w:fldCharType="separate"/>
            </w:r>
            <w:r w:rsidR="00126D66">
              <w:rPr>
                <w:noProof/>
                <w:webHidden/>
              </w:rPr>
              <w:t>14</w:t>
            </w:r>
            <w:r w:rsidRPr="00FB5820">
              <w:rPr>
                <w:noProof/>
                <w:webHidden/>
              </w:rPr>
              <w:fldChar w:fldCharType="end"/>
            </w:r>
          </w:hyperlink>
        </w:p>
        <w:p w14:paraId="174B8A91" w14:textId="6ACF5304" w:rsidR="00FB5820" w:rsidRPr="00FB5820" w:rsidRDefault="00FB5820" w:rsidP="00FB5820">
          <w:pPr>
            <w:pStyle w:val="TOC3"/>
            <w:rPr>
              <w:rFonts w:eastAsiaTheme="minorEastAsia"/>
              <w:noProof/>
              <w:lang w:eastAsia="en-ID"/>
            </w:rPr>
          </w:pPr>
          <w:hyperlink w:anchor="_Toc223008894" w:history="1">
            <w:r w:rsidRPr="00FB5820">
              <w:rPr>
                <w:rStyle w:val="Hyperlink"/>
                <w:rFonts w:ascii="Times New Roman" w:hAnsi="Times New Roman" w:cs="Times New Roman"/>
                <w:noProof/>
                <w:sz w:val="24"/>
                <w:szCs w:val="24"/>
                <w:lang w:val="id-ID"/>
              </w:rPr>
              <w:t>2.1.3.</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Jenis Kepatuhan Pajak</w:t>
            </w:r>
            <w:r w:rsidRPr="00FB5820">
              <w:rPr>
                <w:noProof/>
                <w:webHidden/>
              </w:rPr>
              <w:tab/>
            </w:r>
            <w:r w:rsidRPr="00FB5820">
              <w:rPr>
                <w:noProof/>
                <w:webHidden/>
              </w:rPr>
              <w:fldChar w:fldCharType="begin"/>
            </w:r>
            <w:r w:rsidRPr="00FB5820">
              <w:rPr>
                <w:noProof/>
                <w:webHidden/>
              </w:rPr>
              <w:instrText xml:space="preserve"> PAGEREF _Toc223008894 \h </w:instrText>
            </w:r>
            <w:r w:rsidRPr="00FB5820">
              <w:rPr>
                <w:noProof/>
                <w:webHidden/>
              </w:rPr>
            </w:r>
            <w:r w:rsidRPr="00FB5820">
              <w:rPr>
                <w:noProof/>
                <w:webHidden/>
              </w:rPr>
              <w:fldChar w:fldCharType="separate"/>
            </w:r>
            <w:r w:rsidR="00126D66">
              <w:rPr>
                <w:noProof/>
                <w:webHidden/>
              </w:rPr>
              <w:t>15</w:t>
            </w:r>
            <w:r w:rsidRPr="00FB5820">
              <w:rPr>
                <w:noProof/>
                <w:webHidden/>
              </w:rPr>
              <w:fldChar w:fldCharType="end"/>
            </w:r>
          </w:hyperlink>
        </w:p>
        <w:p w14:paraId="480F8C54" w14:textId="491EB55A" w:rsidR="00FB5820" w:rsidRPr="00FB5820" w:rsidRDefault="00FB5820">
          <w:pPr>
            <w:pStyle w:val="TOC2"/>
            <w:tabs>
              <w:tab w:val="left" w:pos="1800"/>
            </w:tabs>
            <w:rPr>
              <w:rFonts w:eastAsiaTheme="minorEastAsia"/>
              <w:bCs w:val="0"/>
              <w:lang w:val="en-ID" w:eastAsia="en-ID"/>
            </w:rPr>
          </w:pPr>
          <w:hyperlink w:anchor="_Toc223008895" w:history="1">
            <w:r w:rsidRPr="00FB5820">
              <w:rPr>
                <w:rStyle w:val="Hyperlink"/>
              </w:rPr>
              <w:t>2.2.</w:t>
            </w:r>
            <w:r w:rsidRPr="00FB5820">
              <w:rPr>
                <w:rFonts w:eastAsiaTheme="minorEastAsia"/>
                <w:bCs w:val="0"/>
                <w:lang w:val="en-ID" w:eastAsia="en-ID"/>
              </w:rPr>
              <w:tab/>
            </w:r>
            <w:r w:rsidRPr="00FB5820">
              <w:rPr>
                <w:rStyle w:val="Hyperlink"/>
              </w:rPr>
              <w:t>Kesadaran Wajib Pajak</w:t>
            </w:r>
            <w:r w:rsidRPr="00FB5820">
              <w:rPr>
                <w:webHidden/>
              </w:rPr>
              <w:tab/>
            </w:r>
            <w:r w:rsidRPr="00FB5820">
              <w:rPr>
                <w:webHidden/>
              </w:rPr>
              <w:fldChar w:fldCharType="begin"/>
            </w:r>
            <w:r w:rsidRPr="00FB5820">
              <w:rPr>
                <w:webHidden/>
              </w:rPr>
              <w:instrText xml:space="preserve"> PAGEREF _Toc223008895 \h </w:instrText>
            </w:r>
            <w:r w:rsidRPr="00FB5820">
              <w:rPr>
                <w:webHidden/>
              </w:rPr>
            </w:r>
            <w:r w:rsidRPr="00FB5820">
              <w:rPr>
                <w:webHidden/>
              </w:rPr>
              <w:fldChar w:fldCharType="separate"/>
            </w:r>
            <w:r w:rsidR="00126D66">
              <w:rPr>
                <w:webHidden/>
              </w:rPr>
              <w:t>16</w:t>
            </w:r>
            <w:r w:rsidRPr="00FB5820">
              <w:rPr>
                <w:webHidden/>
              </w:rPr>
              <w:fldChar w:fldCharType="end"/>
            </w:r>
          </w:hyperlink>
        </w:p>
        <w:p w14:paraId="17876070" w14:textId="7F167333" w:rsidR="00FB5820" w:rsidRPr="00FB5820" w:rsidRDefault="00FB5820" w:rsidP="00FB5820">
          <w:pPr>
            <w:pStyle w:val="TOC3"/>
            <w:rPr>
              <w:rFonts w:eastAsiaTheme="minorEastAsia"/>
              <w:noProof/>
              <w:lang w:eastAsia="en-ID"/>
            </w:rPr>
          </w:pPr>
          <w:hyperlink w:anchor="_Toc223008896" w:history="1">
            <w:r w:rsidRPr="00FB5820">
              <w:rPr>
                <w:rStyle w:val="Hyperlink"/>
                <w:rFonts w:ascii="Times New Roman" w:hAnsi="Times New Roman" w:cs="Times New Roman"/>
                <w:noProof/>
                <w:sz w:val="24"/>
                <w:szCs w:val="24"/>
                <w:lang w:val="en-US"/>
              </w:rPr>
              <w:t>2.2.1.</w:t>
            </w:r>
            <w:r w:rsidRPr="00FB5820">
              <w:rPr>
                <w:rFonts w:eastAsiaTheme="minorEastAsia"/>
                <w:noProof/>
                <w:lang w:eastAsia="en-ID"/>
              </w:rPr>
              <w:tab/>
            </w:r>
            <w:r w:rsidRPr="00FB5820">
              <w:rPr>
                <w:rStyle w:val="Hyperlink"/>
                <w:rFonts w:ascii="Times New Roman" w:hAnsi="Times New Roman" w:cs="Times New Roman"/>
                <w:bCs/>
                <w:noProof/>
                <w:sz w:val="24"/>
                <w:szCs w:val="24"/>
                <w:lang w:val="en-US"/>
              </w:rPr>
              <w:t>Teori Kesadaran Wajib Pajak</w:t>
            </w:r>
            <w:r w:rsidRPr="00FB5820">
              <w:rPr>
                <w:noProof/>
                <w:webHidden/>
              </w:rPr>
              <w:tab/>
            </w:r>
            <w:r w:rsidRPr="00FB5820">
              <w:rPr>
                <w:noProof/>
                <w:webHidden/>
              </w:rPr>
              <w:fldChar w:fldCharType="begin"/>
            </w:r>
            <w:r w:rsidRPr="00FB5820">
              <w:rPr>
                <w:noProof/>
                <w:webHidden/>
              </w:rPr>
              <w:instrText xml:space="preserve"> PAGEREF _Toc223008896 \h </w:instrText>
            </w:r>
            <w:r w:rsidRPr="00FB5820">
              <w:rPr>
                <w:noProof/>
                <w:webHidden/>
              </w:rPr>
            </w:r>
            <w:r w:rsidRPr="00FB5820">
              <w:rPr>
                <w:noProof/>
                <w:webHidden/>
              </w:rPr>
              <w:fldChar w:fldCharType="separate"/>
            </w:r>
            <w:r w:rsidR="00126D66">
              <w:rPr>
                <w:noProof/>
                <w:webHidden/>
              </w:rPr>
              <w:t>16</w:t>
            </w:r>
            <w:r w:rsidRPr="00FB5820">
              <w:rPr>
                <w:noProof/>
                <w:webHidden/>
              </w:rPr>
              <w:fldChar w:fldCharType="end"/>
            </w:r>
          </w:hyperlink>
        </w:p>
        <w:p w14:paraId="3F8B6E12" w14:textId="2CB83D8A" w:rsidR="00FB5820" w:rsidRPr="00FB5820" w:rsidRDefault="00FB5820" w:rsidP="00FB5820">
          <w:pPr>
            <w:pStyle w:val="TOC3"/>
            <w:rPr>
              <w:rFonts w:eastAsiaTheme="minorEastAsia"/>
              <w:noProof/>
              <w:lang w:eastAsia="en-ID"/>
            </w:rPr>
          </w:pPr>
          <w:hyperlink w:anchor="_Toc223008897" w:history="1">
            <w:r w:rsidRPr="00FB5820">
              <w:rPr>
                <w:rStyle w:val="Hyperlink"/>
                <w:rFonts w:ascii="Times New Roman" w:hAnsi="Times New Roman" w:cs="Times New Roman"/>
                <w:noProof/>
                <w:sz w:val="24"/>
                <w:szCs w:val="24"/>
                <w:lang w:val="id-ID"/>
              </w:rPr>
              <w:t>2.2.2.</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Pengertian Kesadaran Wajib Pajak</w:t>
            </w:r>
            <w:r w:rsidRPr="00FB5820">
              <w:rPr>
                <w:noProof/>
                <w:webHidden/>
              </w:rPr>
              <w:tab/>
            </w:r>
            <w:r w:rsidRPr="00FB5820">
              <w:rPr>
                <w:noProof/>
                <w:webHidden/>
              </w:rPr>
              <w:fldChar w:fldCharType="begin"/>
            </w:r>
            <w:r w:rsidRPr="00FB5820">
              <w:rPr>
                <w:noProof/>
                <w:webHidden/>
              </w:rPr>
              <w:instrText xml:space="preserve"> PAGEREF _Toc223008897 \h </w:instrText>
            </w:r>
            <w:r w:rsidRPr="00FB5820">
              <w:rPr>
                <w:noProof/>
                <w:webHidden/>
              </w:rPr>
            </w:r>
            <w:r w:rsidRPr="00FB5820">
              <w:rPr>
                <w:noProof/>
                <w:webHidden/>
              </w:rPr>
              <w:fldChar w:fldCharType="separate"/>
            </w:r>
            <w:r w:rsidR="00126D66">
              <w:rPr>
                <w:noProof/>
                <w:webHidden/>
              </w:rPr>
              <w:t>18</w:t>
            </w:r>
            <w:r w:rsidRPr="00FB5820">
              <w:rPr>
                <w:noProof/>
                <w:webHidden/>
              </w:rPr>
              <w:fldChar w:fldCharType="end"/>
            </w:r>
          </w:hyperlink>
        </w:p>
        <w:p w14:paraId="630A8A05" w14:textId="11AE5994" w:rsidR="00FB5820" w:rsidRPr="00FB5820" w:rsidRDefault="00FB5820" w:rsidP="00FB5820">
          <w:pPr>
            <w:pStyle w:val="TOC3"/>
            <w:rPr>
              <w:rFonts w:eastAsiaTheme="minorEastAsia"/>
              <w:noProof/>
              <w:lang w:eastAsia="en-ID"/>
            </w:rPr>
          </w:pPr>
          <w:hyperlink w:anchor="_Toc223008898" w:history="1">
            <w:r w:rsidRPr="00FB5820">
              <w:rPr>
                <w:rStyle w:val="Hyperlink"/>
                <w:rFonts w:ascii="Times New Roman" w:hAnsi="Times New Roman" w:cs="Times New Roman"/>
                <w:noProof/>
                <w:sz w:val="24"/>
                <w:szCs w:val="24"/>
                <w:lang w:val="id-ID"/>
              </w:rPr>
              <w:t>2.2.3.</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Unsur-Unsur Kesadaran Wajib Pajak</w:t>
            </w:r>
            <w:r w:rsidRPr="00FB5820">
              <w:rPr>
                <w:noProof/>
                <w:webHidden/>
              </w:rPr>
              <w:tab/>
            </w:r>
            <w:r w:rsidRPr="00FB5820">
              <w:rPr>
                <w:noProof/>
                <w:webHidden/>
              </w:rPr>
              <w:fldChar w:fldCharType="begin"/>
            </w:r>
            <w:r w:rsidRPr="00FB5820">
              <w:rPr>
                <w:noProof/>
                <w:webHidden/>
              </w:rPr>
              <w:instrText xml:space="preserve"> PAGEREF _Toc223008898 \h </w:instrText>
            </w:r>
            <w:r w:rsidRPr="00FB5820">
              <w:rPr>
                <w:noProof/>
                <w:webHidden/>
              </w:rPr>
            </w:r>
            <w:r w:rsidRPr="00FB5820">
              <w:rPr>
                <w:noProof/>
                <w:webHidden/>
              </w:rPr>
              <w:fldChar w:fldCharType="separate"/>
            </w:r>
            <w:r w:rsidR="00126D66">
              <w:rPr>
                <w:noProof/>
                <w:webHidden/>
              </w:rPr>
              <w:t>19</w:t>
            </w:r>
            <w:r w:rsidRPr="00FB5820">
              <w:rPr>
                <w:noProof/>
                <w:webHidden/>
              </w:rPr>
              <w:fldChar w:fldCharType="end"/>
            </w:r>
          </w:hyperlink>
        </w:p>
        <w:p w14:paraId="265DC7B9" w14:textId="2353AA9F" w:rsidR="00FB5820" w:rsidRPr="00FB5820" w:rsidRDefault="00FB5820" w:rsidP="00FB5820">
          <w:pPr>
            <w:pStyle w:val="TOC3"/>
            <w:rPr>
              <w:rFonts w:eastAsiaTheme="minorEastAsia"/>
              <w:noProof/>
              <w:lang w:eastAsia="en-ID"/>
            </w:rPr>
          </w:pPr>
          <w:hyperlink w:anchor="_Toc223008899" w:history="1">
            <w:r w:rsidRPr="00FB5820">
              <w:rPr>
                <w:rStyle w:val="Hyperlink"/>
                <w:rFonts w:ascii="Times New Roman" w:hAnsi="Times New Roman" w:cs="Times New Roman"/>
                <w:noProof/>
                <w:sz w:val="24"/>
                <w:szCs w:val="24"/>
                <w:lang w:val="id-ID"/>
              </w:rPr>
              <w:t>2.2.4.</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Peran Kesadaran Wajib Pajak dalam Sistem Self-Assessment</w:t>
            </w:r>
            <w:r w:rsidRPr="00FB5820">
              <w:rPr>
                <w:noProof/>
                <w:webHidden/>
              </w:rPr>
              <w:tab/>
            </w:r>
            <w:r w:rsidRPr="00FB5820">
              <w:rPr>
                <w:noProof/>
                <w:webHidden/>
              </w:rPr>
              <w:fldChar w:fldCharType="begin"/>
            </w:r>
            <w:r w:rsidRPr="00FB5820">
              <w:rPr>
                <w:noProof/>
                <w:webHidden/>
              </w:rPr>
              <w:instrText xml:space="preserve"> PAGEREF _Toc223008899 \h </w:instrText>
            </w:r>
            <w:r w:rsidRPr="00FB5820">
              <w:rPr>
                <w:noProof/>
                <w:webHidden/>
              </w:rPr>
            </w:r>
            <w:r w:rsidRPr="00FB5820">
              <w:rPr>
                <w:noProof/>
                <w:webHidden/>
              </w:rPr>
              <w:fldChar w:fldCharType="separate"/>
            </w:r>
            <w:r w:rsidR="00126D66">
              <w:rPr>
                <w:noProof/>
                <w:webHidden/>
              </w:rPr>
              <w:t>21</w:t>
            </w:r>
            <w:r w:rsidRPr="00FB5820">
              <w:rPr>
                <w:noProof/>
                <w:webHidden/>
              </w:rPr>
              <w:fldChar w:fldCharType="end"/>
            </w:r>
          </w:hyperlink>
        </w:p>
        <w:p w14:paraId="76C3B8E1" w14:textId="3E37F10F" w:rsidR="00FB5820" w:rsidRPr="00FB5820" w:rsidRDefault="00FB5820">
          <w:pPr>
            <w:pStyle w:val="TOC2"/>
            <w:tabs>
              <w:tab w:val="left" w:pos="1800"/>
            </w:tabs>
            <w:rPr>
              <w:rFonts w:eastAsiaTheme="minorEastAsia"/>
              <w:bCs w:val="0"/>
              <w:lang w:val="en-ID" w:eastAsia="en-ID"/>
            </w:rPr>
          </w:pPr>
          <w:hyperlink w:anchor="_Toc223008900" w:history="1">
            <w:r w:rsidRPr="00FB5820">
              <w:rPr>
                <w:rStyle w:val="Hyperlink"/>
              </w:rPr>
              <w:t>2.3.</w:t>
            </w:r>
            <w:r w:rsidRPr="00FB5820">
              <w:rPr>
                <w:rFonts w:eastAsiaTheme="minorEastAsia"/>
                <w:bCs w:val="0"/>
                <w:lang w:val="en-ID" w:eastAsia="en-ID"/>
              </w:rPr>
              <w:tab/>
            </w:r>
            <w:r w:rsidRPr="00FB5820">
              <w:rPr>
                <w:rStyle w:val="Hyperlink"/>
              </w:rPr>
              <w:t>Kualitas Pelayanan Perpajakan</w:t>
            </w:r>
            <w:r w:rsidRPr="00FB5820">
              <w:rPr>
                <w:webHidden/>
              </w:rPr>
              <w:tab/>
            </w:r>
            <w:r w:rsidRPr="00FB5820">
              <w:rPr>
                <w:webHidden/>
              </w:rPr>
              <w:fldChar w:fldCharType="begin"/>
            </w:r>
            <w:r w:rsidRPr="00FB5820">
              <w:rPr>
                <w:webHidden/>
              </w:rPr>
              <w:instrText xml:space="preserve"> PAGEREF _Toc223008900 \h </w:instrText>
            </w:r>
            <w:r w:rsidRPr="00FB5820">
              <w:rPr>
                <w:webHidden/>
              </w:rPr>
            </w:r>
            <w:r w:rsidRPr="00FB5820">
              <w:rPr>
                <w:webHidden/>
              </w:rPr>
              <w:fldChar w:fldCharType="separate"/>
            </w:r>
            <w:r w:rsidR="00126D66">
              <w:rPr>
                <w:webHidden/>
              </w:rPr>
              <w:t>22</w:t>
            </w:r>
            <w:r w:rsidRPr="00FB5820">
              <w:rPr>
                <w:webHidden/>
              </w:rPr>
              <w:fldChar w:fldCharType="end"/>
            </w:r>
          </w:hyperlink>
        </w:p>
        <w:p w14:paraId="4D98842D" w14:textId="24CF8349" w:rsidR="00FB5820" w:rsidRPr="00FB5820" w:rsidRDefault="00FB5820" w:rsidP="00FB5820">
          <w:pPr>
            <w:pStyle w:val="TOC3"/>
            <w:rPr>
              <w:rFonts w:eastAsiaTheme="minorEastAsia"/>
              <w:noProof/>
              <w:lang w:eastAsia="en-ID"/>
            </w:rPr>
          </w:pPr>
          <w:hyperlink w:anchor="_Toc223008901" w:history="1">
            <w:r w:rsidRPr="00FB5820">
              <w:rPr>
                <w:rStyle w:val="Hyperlink"/>
                <w:rFonts w:ascii="Times New Roman" w:hAnsi="Times New Roman" w:cs="Times New Roman"/>
                <w:noProof/>
                <w:sz w:val="24"/>
                <w:szCs w:val="24"/>
                <w:lang w:val="id-ID"/>
              </w:rPr>
              <w:t>2.3.1.</w:t>
            </w:r>
            <w:r w:rsidRPr="00FB5820">
              <w:rPr>
                <w:rFonts w:eastAsiaTheme="minorEastAsia"/>
                <w:noProof/>
                <w:lang w:eastAsia="en-ID"/>
              </w:rPr>
              <w:tab/>
            </w:r>
            <w:r w:rsidRPr="00FB5820">
              <w:rPr>
                <w:rStyle w:val="Hyperlink"/>
                <w:rFonts w:ascii="Times New Roman" w:hAnsi="Times New Roman" w:cs="Times New Roman"/>
                <w:bCs/>
                <w:noProof/>
                <w:sz w:val="24"/>
                <w:szCs w:val="24"/>
                <w:lang w:val="en-US"/>
              </w:rPr>
              <w:t>Teori</w:t>
            </w:r>
            <w:r w:rsidRPr="00FB5820">
              <w:rPr>
                <w:rStyle w:val="Hyperlink"/>
                <w:rFonts w:ascii="Times New Roman" w:hAnsi="Times New Roman" w:cs="Times New Roman"/>
                <w:bCs/>
                <w:noProof/>
                <w:sz w:val="24"/>
                <w:szCs w:val="24"/>
                <w:lang w:val="id-ID"/>
              </w:rPr>
              <w:t xml:space="preserve"> Pelayanan Publik dan Pelayanan Perpajakan</w:t>
            </w:r>
            <w:r w:rsidRPr="00FB5820">
              <w:rPr>
                <w:noProof/>
                <w:webHidden/>
              </w:rPr>
              <w:tab/>
            </w:r>
            <w:r w:rsidRPr="00FB5820">
              <w:rPr>
                <w:noProof/>
                <w:webHidden/>
              </w:rPr>
              <w:fldChar w:fldCharType="begin"/>
            </w:r>
            <w:r w:rsidRPr="00FB5820">
              <w:rPr>
                <w:noProof/>
                <w:webHidden/>
              </w:rPr>
              <w:instrText xml:space="preserve"> PAGEREF _Toc223008901 \h </w:instrText>
            </w:r>
            <w:r w:rsidRPr="00FB5820">
              <w:rPr>
                <w:noProof/>
                <w:webHidden/>
              </w:rPr>
            </w:r>
            <w:r w:rsidRPr="00FB5820">
              <w:rPr>
                <w:noProof/>
                <w:webHidden/>
              </w:rPr>
              <w:fldChar w:fldCharType="separate"/>
            </w:r>
            <w:r w:rsidR="00126D66">
              <w:rPr>
                <w:noProof/>
                <w:webHidden/>
              </w:rPr>
              <w:t>22</w:t>
            </w:r>
            <w:r w:rsidRPr="00FB5820">
              <w:rPr>
                <w:noProof/>
                <w:webHidden/>
              </w:rPr>
              <w:fldChar w:fldCharType="end"/>
            </w:r>
          </w:hyperlink>
        </w:p>
        <w:p w14:paraId="6F1396AD" w14:textId="52461043" w:rsidR="00FB5820" w:rsidRPr="00FB5820" w:rsidRDefault="00FB5820" w:rsidP="00FB5820">
          <w:pPr>
            <w:pStyle w:val="TOC3"/>
            <w:rPr>
              <w:rFonts w:eastAsiaTheme="minorEastAsia"/>
              <w:noProof/>
              <w:lang w:eastAsia="en-ID"/>
            </w:rPr>
          </w:pPr>
          <w:hyperlink w:anchor="_Toc223008902" w:history="1">
            <w:r w:rsidRPr="00FB5820">
              <w:rPr>
                <w:rStyle w:val="Hyperlink"/>
                <w:rFonts w:ascii="Times New Roman" w:hAnsi="Times New Roman" w:cs="Times New Roman"/>
                <w:noProof/>
                <w:sz w:val="24"/>
                <w:szCs w:val="24"/>
                <w:lang w:val="id-ID"/>
              </w:rPr>
              <w:t>2.3.2.</w:t>
            </w:r>
            <w:r w:rsidRPr="00FB5820">
              <w:rPr>
                <w:rFonts w:eastAsiaTheme="minorEastAsia"/>
                <w:noProof/>
                <w:lang w:eastAsia="en-ID"/>
              </w:rPr>
              <w:tab/>
            </w:r>
            <w:r w:rsidRPr="00FB5820">
              <w:rPr>
                <w:rStyle w:val="Hyperlink"/>
                <w:rFonts w:ascii="Times New Roman" w:hAnsi="Times New Roman" w:cs="Times New Roman"/>
                <w:bCs/>
                <w:noProof/>
                <w:sz w:val="24"/>
                <w:szCs w:val="24"/>
                <w:lang w:val="en-US"/>
              </w:rPr>
              <w:t xml:space="preserve">Pengertian </w:t>
            </w:r>
            <w:r w:rsidRPr="00FB5820">
              <w:rPr>
                <w:rStyle w:val="Hyperlink"/>
                <w:rFonts w:ascii="Times New Roman" w:hAnsi="Times New Roman" w:cs="Times New Roman"/>
                <w:bCs/>
                <w:noProof/>
                <w:sz w:val="24"/>
                <w:szCs w:val="24"/>
                <w:lang w:val="id-ID"/>
              </w:rPr>
              <w:t>Pelayanan Publik dan Pelayanan Perpajakan</w:t>
            </w:r>
            <w:r w:rsidRPr="00FB5820">
              <w:rPr>
                <w:noProof/>
                <w:webHidden/>
              </w:rPr>
              <w:tab/>
            </w:r>
            <w:r w:rsidRPr="00FB5820">
              <w:rPr>
                <w:noProof/>
                <w:webHidden/>
              </w:rPr>
              <w:fldChar w:fldCharType="begin"/>
            </w:r>
            <w:r w:rsidRPr="00FB5820">
              <w:rPr>
                <w:noProof/>
                <w:webHidden/>
              </w:rPr>
              <w:instrText xml:space="preserve"> PAGEREF _Toc223008902 \h </w:instrText>
            </w:r>
            <w:r w:rsidRPr="00FB5820">
              <w:rPr>
                <w:noProof/>
                <w:webHidden/>
              </w:rPr>
            </w:r>
            <w:r w:rsidRPr="00FB5820">
              <w:rPr>
                <w:noProof/>
                <w:webHidden/>
              </w:rPr>
              <w:fldChar w:fldCharType="separate"/>
            </w:r>
            <w:r w:rsidR="00126D66">
              <w:rPr>
                <w:noProof/>
                <w:webHidden/>
              </w:rPr>
              <w:t>25</w:t>
            </w:r>
            <w:r w:rsidRPr="00FB5820">
              <w:rPr>
                <w:noProof/>
                <w:webHidden/>
              </w:rPr>
              <w:fldChar w:fldCharType="end"/>
            </w:r>
          </w:hyperlink>
        </w:p>
        <w:p w14:paraId="5D884D01" w14:textId="19712D02" w:rsidR="00FB5820" w:rsidRPr="00FB5820" w:rsidRDefault="00FB5820" w:rsidP="00FB5820">
          <w:pPr>
            <w:pStyle w:val="TOC3"/>
            <w:rPr>
              <w:rFonts w:eastAsiaTheme="minorEastAsia"/>
              <w:noProof/>
              <w:lang w:eastAsia="en-ID"/>
            </w:rPr>
          </w:pPr>
          <w:hyperlink w:anchor="_Toc223008903" w:history="1">
            <w:r w:rsidRPr="00FB5820">
              <w:rPr>
                <w:rStyle w:val="Hyperlink"/>
                <w:rFonts w:ascii="Times New Roman" w:hAnsi="Times New Roman" w:cs="Times New Roman"/>
                <w:noProof/>
                <w:sz w:val="24"/>
                <w:szCs w:val="24"/>
                <w:lang w:val="id-ID"/>
              </w:rPr>
              <w:t>2.3.3.</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Konsep Kualitas Pelayanan (SERVQUA</w:t>
            </w:r>
            <w:r w:rsidRPr="00FB5820">
              <w:rPr>
                <w:rStyle w:val="Hyperlink"/>
                <w:rFonts w:ascii="Times New Roman" w:hAnsi="Times New Roman" w:cs="Times New Roman"/>
                <w:bCs/>
                <w:noProof/>
                <w:sz w:val="24"/>
                <w:szCs w:val="24"/>
                <w:lang w:val="en-US"/>
              </w:rPr>
              <w:t>L</w:t>
            </w:r>
            <w:r w:rsidRPr="00FB5820">
              <w:rPr>
                <w:rStyle w:val="Hyperlink"/>
                <w:rFonts w:ascii="Times New Roman" w:hAnsi="Times New Roman" w:cs="Times New Roman"/>
                <w:bCs/>
                <w:noProof/>
                <w:sz w:val="24"/>
                <w:szCs w:val="24"/>
                <w:lang w:val="id-ID"/>
              </w:rPr>
              <w:t>)</w:t>
            </w:r>
            <w:r w:rsidRPr="00FB5820">
              <w:rPr>
                <w:noProof/>
                <w:webHidden/>
              </w:rPr>
              <w:tab/>
            </w:r>
            <w:r w:rsidRPr="00FB5820">
              <w:rPr>
                <w:noProof/>
                <w:webHidden/>
              </w:rPr>
              <w:fldChar w:fldCharType="begin"/>
            </w:r>
            <w:r w:rsidRPr="00FB5820">
              <w:rPr>
                <w:noProof/>
                <w:webHidden/>
              </w:rPr>
              <w:instrText xml:space="preserve"> PAGEREF _Toc223008903 \h </w:instrText>
            </w:r>
            <w:r w:rsidRPr="00FB5820">
              <w:rPr>
                <w:noProof/>
                <w:webHidden/>
              </w:rPr>
            </w:r>
            <w:r w:rsidRPr="00FB5820">
              <w:rPr>
                <w:noProof/>
                <w:webHidden/>
              </w:rPr>
              <w:fldChar w:fldCharType="separate"/>
            </w:r>
            <w:r w:rsidR="00126D66">
              <w:rPr>
                <w:noProof/>
                <w:webHidden/>
              </w:rPr>
              <w:t>26</w:t>
            </w:r>
            <w:r w:rsidRPr="00FB5820">
              <w:rPr>
                <w:noProof/>
                <w:webHidden/>
              </w:rPr>
              <w:fldChar w:fldCharType="end"/>
            </w:r>
          </w:hyperlink>
        </w:p>
        <w:p w14:paraId="50FEF767" w14:textId="7A83934C" w:rsidR="00FB5820" w:rsidRPr="00FB5820" w:rsidRDefault="00FB5820">
          <w:pPr>
            <w:pStyle w:val="TOC2"/>
            <w:tabs>
              <w:tab w:val="left" w:pos="1800"/>
            </w:tabs>
            <w:rPr>
              <w:rFonts w:eastAsiaTheme="minorEastAsia"/>
              <w:bCs w:val="0"/>
              <w:lang w:val="en-ID" w:eastAsia="en-ID"/>
            </w:rPr>
          </w:pPr>
          <w:hyperlink w:anchor="_Toc223008904" w:history="1">
            <w:r w:rsidRPr="00FB5820">
              <w:rPr>
                <w:rStyle w:val="Hyperlink"/>
              </w:rPr>
              <w:t>2.4.</w:t>
            </w:r>
            <w:r w:rsidRPr="00FB5820">
              <w:rPr>
                <w:rFonts w:eastAsiaTheme="minorEastAsia"/>
                <w:bCs w:val="0"/>
                <w:lang w:val="en-ID" w:eastAsia="en-ID"/>
              </w:rPr>
              <w:tab/>
            </w:r>
            <w:r w:rsidRPr="00FB5820">
              <w:rPr>
                <w:rStyle w:val="Hyperlink"/>
              </w:rPr>
              <w:t>Penerimaan Pajak</w:t>
            </w:r>
            <w:r w:rsidRPr="00FB5820">
              <w:rPr>
                <w:webHidden/>
              </w:rPr>
              <w:tab/>
            </w:r>
            <w:r w:rsidRPr="00FB5820">
              <w:rPr>
                <w:webHidden/>
              </w:rPr>
              <w:fldChar w:fldCharType="begin"/>
            </w:r>
            <w:r w:rsidRPr="00FB5820">
              <w:rPr>
                <w:webHidden/>
              </w:rPr>
              <w:instrText xml:space="preserve"> PAGEREF _Toc223008904 \h </w:instrText>
            </w:r>
            <w:r w:rsidRPr="00FB5820">
              <w:rPr>
                <w:webHidden/>
              </w:rPr>
            </w:r>
            <w:r w:rsidRPr="00FB5820">
              <w:rPr>
                <w:webHidden/>
              </w:rPr>
              <w:fldChar w:fldCharType="separate"/>
            </w:r>
            <w:r w:rsidR="00126D66">
              <w:rPr>
                <w:webHidden/>
              </w:rPr>
              <w:t>28</w:t>
            </w:r>
            <w:r w:rsidRPr="00FB5820">
              <w:rPr>
                <w:webHidden/>
              </w:rPr>
              <w:fldChar w:fldCharType="end"/>
            </w:r>
          </w:hyperlink>
        </w:p>
        <w:p w14:paraId="606614AA" w14:textId="12B4E924" w:rsidR="00FB5820" w:rsidRPr="00FB5820" w:rsidRDefault="00FB5820" w:rsidP="00FB5820">
          <w:pPr>
            <w:pStyle w:val="TOC3"/>
            <w:rPr>
              <w:rFonts w:eastAsiaTheme="minorEastAsia"/>
              <w:noProof/>
              <w:lang w:eastAsia="en-ID"/>
            </w:rPr>
          </w:pPr>
          <w:hyperlink w:anchor="_Toc223008905" w:history="1">
            <w:r w:rsidRPr="00FB5820">
              <w:rPr>
                <w:rStyle w:val="Hyperlink"/>
                <w:rFonts w:ascii="Times New Roman" w:hAnsi="Times New Roman" w:cs="Times New Roman"/>
                <w:noProof/>
                <w:sz w:val="24"/>
                <w:szCs w:val="24"/>
                <w:lang w:val="id-ID"/>
              </w:rPr>
              <w:t>2.4.1.</w:t>
            </w:r>
            <w:r w:rsidRPr="00FB5820">
              <w:rPr>
                <w:rFonts w:eastAsiaTheme="minorEastAsia"/>
                <w:noProof/>
                <w:lang w:eastAsia="en-ID"/>
              </w:rPr>
              <w:tab/>
            </w:r>
            <w:r w:rsidRPr="00FB5820">
              <w:rPr>
                <w:rStyle w:val="Hyperlink"/>
                <w:rFonts w:ascii="Times New Roman" w:hAnsi="Times New Roman" w:cs="Times New Roman"/>
                <w:bCs/>
                <w:noProof/>
                <w:sz w:val="24"/>
                <w:szCs w:val="24"/>
                <w:lang w:val="en-US"/>
              </w:rPr>
              <w:t xml:space="preserve">Teori </w:t>
            </w:r>
            <w:r w:rsidRPr="00FB5820">
              <w:rPr>
                <w:rStyle w:val="Hyperlink"/>
                <w:rFonts w:ascii="Times New Roman" w:hAnsi="Times New Roman" w:cs="Times New Roman"/>
                <w:bCs/>
                <w:noProof/>
                <w:sz w:val="24"/>
                <w:szCs w:val="24"/>
                <w:lang w:val="id-ID"/>
              </w:rPr>
              <w:t>Penerimaan Pajak</w:t>
            </w:r>
            <w:r w:rsidRPr="00FB5820">
              <w:rPr>
                <w:noProof/>
                <w:webHidden/>
              </w:rPr>
              <w:tab/>
            </w:r>
            <w:r w:rsidRPr="00FB5820">
              <w:rPr>
                <w:noProof/>
                <w:webHidden/>
              </w:rPr>
              <w:fldChar w:fldCharType="begin"/>
            </w:r>
            <w:r w:rsidRPr="00FB5820">
              <w:rPr>
                <w:noProof/>
                <w:webHidden/>
              </w:rPr>
              <w:instrText xml:space="preserve"> PAGEREF _Toc223008905 \h </w:instrText>
            </w:r>
            <w:r w:rsidRPr="00FB5820">
              <w:rPr>
                <w:noProof/>
                <w:webHidden/>
              </w:rPr>
            </w:r>
            <w:r w:rsidRPr="00FB5820">
              <w:rPr>
                <w:noProof/>
                <w:webHidden/>
              </w:rPr>
              <w:fldChar w:fldCharType="separate"/>
            </w:r>
            <w:r w:rsidR="00126D66">
              <w:rPr>
                <w:noProof/>
                <w:webHidden/>
              </w:rPr>
              <w:t>28</w:t>
            </w:r>
            <w:r w:rsidRPr="00FB5820">
              <w:rPr>
                <w:noProof/>
                <w:webHidden/>
              </w:rPr>
              <w:fldChar w:fldCharType="end"/>
            </w:r>
          </w:hyperlink>
        </w:p>
        <w:p w14:paraId="4733AD53" w14:textId="39404C25" w:rsidR="00FB5820" w:rsidRPr="00FB5820" w:rsidRDefault="00FB5820" w:rsidP="00FB5820">
          <w:pPr>
            <w:pStyle w:val="TOC3"/>
            <w:rPr>
              <w:rFonts w:eastAsiaTheme="minorEastAsia"/>
              <w:noProof/>
              <w:lang w:eastAsia="en-ID"/>
            </w:rPr>
          </w:pPr>
          <w:hyperlink w:anchor="_Toc223008906" w:history="1">
            <w:r w:rsidRPr="00FB5820">
              <w:rPr>
                <w:rStyle w:val="Hyperlink"/>
                <w:rFonts w:ascii="Times New Roman" w:hAnsi="Times New Roman" w:cs="Times New Roman"/>
                <w:noProof/>
                <w:sz w:val="24"/>
                <w:szCs w:val="24"/>
                <w:lang w:val="en-US"/>
              </w:rPr>
              <w:t>2.4.2.</w:t>
            </w:r>
            <w:r w:rsidRPr="00FB5820">
              <w:rPr>
                <w:rFonts w:eastAsiaTheme="minorEastAsia"/>
                <w:noProof/>
                <w:lang w:eastAsia="en-ID"/>
              </w:rPr>
              <w:tab/>
            </w:r>
            <w:r w:rsidRPr="00FB5820">
              <w:rPr>
                <w:rStyle w:val="Hyperlink"/>
                <w:rFonts w:ascii="Times New Roman" w:hAnsi="Times New Roman" w:cs="Times New Roman"/>
                <w:bCs/>
                <w:noProof/>
                <w:sz w:val="24"/>
                <w:szCs w:val="24"/>
                <w:lang w:val="en-US"/>
              </w:rPr>
              <w:t xml:space="preserve">Pengertian </w:t>
            </w:r>
            <w:r w:rsidRPr="00FB5820">
              <w:rPr>
                <w:rStyle w:val="Hyperlink"/>
                <w:rFonts w:ascii="Times New Roman" w:hAnsi="Times New Roman" w:cs="Times New Roman"/>
                <w:bCs/>
                <w:noProof/>
                <w:sz w:val="24"/>
                <w:szCs w:val="24"/>
                <w:lang w:val="id-ID"/>
              </w:rPr>
              <w:t>Penerimaan Pajak</w:t>
            </w:r>
            <w:r w:rsidRPr="00FB5820">
              <w:rPr>
                <w:noProof/>
                <w:webHidden/>
              </w:rPr>
              <w:tab/>
            </w:r>
            <w:r w:rsidRPr="00FB5820">
              <w:rPr>
                <w:noProof/>
                <w:webHidden/>
              </w:rPr>
              <w:fldChar w:fldCharType="begin"/>
            </w:r>
            <w:r w:rsidRPr="00FB5820">
              <w:rPr>
                <w:noProof/>
                <w:webHidden/>
              </w:rPr>
              <w:instrText xml:space="preserve"> PAGEREF _Toc223008906 \h </w:instrText>
            </w:r>
            <w:r w:rsidRPr="00FB5820">
              <w:rPr>
                <w:noProof/>
                <w:webHidden/>
              </w:rPr>
            </w:r>
            <w:r w:rsidRPr="00FB5820">
              <w:rPr>
                <w:noProof/>
                <w:webHidden/>
              </w:rPr>
              <w:fldChar w:fldCharType="separate"/>
            </w:r>
            <w:r w:rsidR="00126D66">
              <w:rPr>
                <w:noProof/>
                <w:webHidden/>
              </w:rPr>
              <w:t>30</w:t>
            </w:r>
            <w:r w:rsidRPr="00FB5820">
              <w:rPr>
                <w:noProof/>
                <w:webHidden/>
              </w:rPr>
              <w:fldChar w:fldCharType="end"/>
            </w:r>
          </w:hyperlink>
        </w:p>
        <w:p w14:paraId="248D34C0" w14:textId="492B720C" w:rsidR="00FB5820" w:rsidRPr="00FB5820" w:rsidRDefault="00FB5820" w:rsidP="00FB5820">
          <w:pPr>
            <w:pStyle w:val="TOC3"/>
            <w:rPr>
              <w:rFonts w:eastAsiaTheme="minorEastAsia"/>
              <w:noProof/>
              <w:lang w:eastAsia="en-ID"/>
            </w:rPr>
          </w:pPr>
          <w:hyperlink w:anchor="_Toc223008907" w:history="1">
            <w:r w:rsidRPr="00FB5820">
              <w:rPr>
                <w:rStyle w:val="Hyperlink"/>
                <w:rFonts w:ascii="Times New Roman" w:hAnsi="Times New Roman" w:cs="Times New Roman"/>
                <w:noProof/>
                <w:sz w:val="24"/>
                <w:szCs w:val="24"/>
                <w:lang w:val="id-ID"/>
              </w:rPr>
              <w:t>2.4.3.</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Penerimaan Pajak dalam Sistem Self-Assessment</w:t>
            </w:r>
            <w:r w:rsidRPr="00FB5820">
              <w:rPr>
                <w:noProof/>
                <w:webHidden/>
              </w:rPr>
              <w:tab/>
            </w:r>
            <w:r w:rsidRPr="00FB5820">
              <w:rPr>
                <w:noProof/>
                <w:webHidden/>
              </w:rPr>
              <w:fldChar w:fldCharType="begin"/>
            </w:r>
            <w:r w:rsidRPr="00FB5820">
              <w:rPr>
                <w:noProof/>
                <w:webHidden/>
              </w:rPr>
              <w:instrText xml:space="preserve"> PAGEREF _Toc223008907 \h </w:instrText>
            </w:r>
            <w:r w:rsidRPr="00FB5820">
              <w:rPr>
                <w:noProof/>
                <w:webHidden/>
              </w:rPr>
            </w:r>
            <w:r w:rsidRPr="00FB5820">
              <w:rPr>
                <w:noProof/>
                <w:webHidden/>
              </w:rPr>
              <w:fldChar w:fldCharType="separate"/>
            </w:r>
            <w:r w:rsidR="00126D66">
              <w:rPr>
                <w:noProof/>
                <w:webHidden/>
              </w:rPr>
              <w:t>31</w:t>
            </w:r>
            <w:r w:rsidRPr="00FB5820">
              <w:rPr>
                <w:noProof/>
                <w:webHidden/>
              </w:rPr>
              <w:fldChar w:fldCharType="end"/>
            </w:r>
          </w:hyperlink>
        </w:p>
        <w:p w14:paraId="582D7D4B" w14:textId="2FF54A57" w:rsidR="00FB5820" w:rsidRPr="00FB5820" w:rsidRDefault="00FB5820" w:rsidP="00FB5820">
          <w:pPr>
            <w:pStyle w:val="TOC3"/>
            <w:rPr>
              <w:rFonts w:eastAsiaTheme="minorEastAsia"/>
              <w:noProof/>
              <w:lang w:eastAsia="en-ID"/>
            </w:rPr>
          </w:pPr>
          <w:hyperlink w:anchor="_Toc223008908" w:history="1">
            <w:r w:rsidRPr="00FB5820">
              <w:rPr>
                <w:rStyle w:val="Hyperlink"/>
                <w:rFonts w:ascii="Times New Roman" w:hAnsi="Times New Roman" w:cs="Times New Roman"/>
                <w:noProof/>
                <w:sz w:val="24"/>
                <w:szCs w:val="24"/>
                <w:lang w:val="id-ID"/>
              </w:rPr>
              <w:t>2.4.4.</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Jenis Penerimaan Pajak yang Dikelola Direktorat Jenderal Pajak</w:t>
            </w:r>
            <w:r w:rsidRPr="00FB5820">
              <w:rPr>
                <w:noProof/>
                <w:webHidden/>
              </w:rPr>
              <w:tab/>
            </w:r>
            <w:r w:rsidRPr="00FB5820">
              <w:rPr>
                <w:noProof/>
                <w:webHidden/>
              </w:rPr>
              <w:fldChar w:fldCharType="begin"/>
            </w:r>
            <w:r w:rsidRPr="00FB5820">
              <w:rPr>
                <w:noProof/>
                <w:webHidden/>
              </w:rPr>
              <w:instrText xml:space="preserve"> PAGEREF _Toc223008908 \h </w:instrText>
            </w:r>
            <w:r w:rsidRPr="00FB5820">
              <w:rPr>
                <w:noProof/>
                <w:webHidden/>
              </w:rPr>
            </w:r>
            <w:r w:rsidRPr="00FB5820">
              <w:rPr>
                <w:noProof/>
                <w:webHidden/>
              </w:rPr>
              <w:fldChar w:fldCharType="separate"/>
            </w:r>
            <w:r w:rsidR="00126D66">
              <w:rPr>
                <w:noProof/>
                <w:webHidden/>
              </w:rPr>
              <w:t>31</w:t>
            </w:r>
            <w:r w:rsidRPr="00FB5820">
              <w:rPr>
                <w:noProof/>
                <w:webHidden/>
              </w:rPr>
              <w:fldChar w:fldCharType="end"/>
            </w:r>
          </w:hyperlink>
        </w:p>
        <w:p w14:paraId="642C9464" w14:textId="3D235E1C" w:rsidR="00FB5820" w:rsidRPr="00FB5820" w:rsidRDefault="00FB5820" w:rsidP="00FB5820">
          <w:pPr>
            <w:pStyle w:val="TOC3"/>
            <w:rPr>
              <w:rFonts w:eastAsiaTheme="minorEastAsia"/>
              <w:noProof/>
              <w:lang w:eastAsia="en-ID"/>
            </w:rPr>
          </w:pPr>
          <w:hyperlink w:anchor="_Toc223008909" w:history="1">
            <w:r w:rsidRPr="00FB5820">
              <w:rPr>
                <w:rStyle w:val="Hyperlink"/>
                <w:rFonts w:ascii="Times New Roman" w:hAnsi="Times New Roman" w:cs="Times New Roman"/>
                <w:noProof/>
                <w:sz w:val="24"/>
                <w:szCs w:val="24"/>
                <w:lang w:val="id-ID"/>
              </w:rPr>
              <w:t>2.4.5.</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Indikator Penerimaan Pajak sebagai Variabel Penelitian</w:t>
            </w:r>
            <w:r w:rsidRPr="00FB5820">
              <w:rPr>
                <w:noProof/>
                <w:webHidden/>
              </w:rPr>
              <w:tab/>
            </w:r>
            <w:r w:rsidRPr="00FB5820">
              <w:rPr>
                <w:noProof/>
                <w:webHidden/>
              </w:rPr>
              <w:fldChar w:fldCharType="begin"/>
            </w:r>
            <w:r w:rsidRPr="00FB5820">
              <w:rPr>
                <w:noProof/>
                <w:webHidden/>
              </w:rPr>
              <w:instrText xml:space="preserve"> PAGEREF _Toc223008909 \h </w:instrText>
            </w:r>
            <w:r w:rsidRPr="00FB5820">
              <w:rPr>
                <w:noProof/>
                <w:webHidden/>
              </w:rPr>
            </w:r>
            <w:r w:rsidRPr="00FB5820">
              <w:rPr>
                <w:noProof/>
                <w:webHidden/>
              </w:rPr>
              <w:fldChar w:fldCharType="separate"/>
            </w:r>
            <w:r w:rsidR="00126D66">
              <w:rPr>
                <w:noProof/>
                <w:webHidden/>
              </w:rPr>
              <w:t>32</w:t>
            </w:r>
            <w:r w:rsidRPr="00FB5820">
              <w:rPr>
                <w:noProof/>
                <w:webHidden/>
              </w:rPr>
              <w:fldChar w:fldCharType="end"/>
            </w:r>
          </w:hyperlink>
        </w:p>
        <w:p w14:paraId="1D459A9F" w14:textId="34B90B37" w:rsidR="00FB5820" w:rsidRPr="00FB5820" w:rsidRDefault="00FB5820" w:rsidP="00FB5820">
          <w:pPr>
            <w:pStyle w:val="TOC3"/>
            <w:rPr>
              <w:rFonts w:eastAsiaTheme="minorEastAsia"/>
              <w:noProof/>
              <w:lang w:eastAsia="en-ID"/>
            </w:rPr>
          </w:pPr>
          <w:hyperlink w:anchor="_Toc223008910" w:history="1">
            <w:r w:rsidRPr="00FB5820">
              <w:rPr>
                <w:rStyle w:val="Hyperlink"/>
                <w:rFonts w:ascii="Times New Roman" w:hAnsi="Times New Roman" w:cs="Times New Roman"/>
                <w:noProof/>
                <w:sz w:val="24"/>
                <w:szCs w:val="24"/>
                <w:lang w:val="id-ID"/>
              </w:rPr>
              <w:t>2.4.6.</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Faktor-Faktor yang Memengaruhi Penerimaan Pajak</w:t>
            </w:r>
            <w:r w:rsidRPr="00FB5820">
              <w:rPr>
                <w:noProof/>
                <w:webHidden/>
              </w:rPr>
              <w:tab/>
            </w:r>
            <w:r w:rsidRPr="00FB5820">
              <w:rPr>
                <w:noProof/>
                <w:webHidden/>
              </w:rPr>
              <w:fldChar w:fldCharType="begin"/>
            </w:r>
            <w:r w:rsidRPr="00FB5820">
              <w:rPr>
                <w:noProof/>
                <w:webHidden/>
              </w:rPr>
              <w:instrText xml:space="preserve"> PAGEREF _Toc223008910 \h </w:instrText>
            </w:r>
            <w:r w:rsidRPr="00FB5820">
              <w:rPr>
                <w:noProof/>
                <w:webHidden/>
              </w:rPr>
            </w:r>
            <w:r w:rsidRPr="00FB5820">
              <w:rPr>
                <w:noProof/>
                <w:webHidden/>
              </w:rPr>
              <w:fldChar w:fldCharType="separate"/>
            </w:r>
            <w:r w:rsidR="00126D66">
              <w:rPr>
                <w:noProof/>
                <w:webHidden/>
              </w:rPr>
              <w:t>32</w:t>
            </w:r>
            <w:r w:rsidRPr="00FB5820">
              <w:rPr>
                <w:noProof/>
                <w:webHidden/>
              </w:rPr>
              <w:fldChar w:fldCharType="end"/>
            </w:r>
          </w:hyperlink>
        </w:p>
        <w:p w14:paraId="12497485" w14:textId="487AA10D" w:rsidR="00FB5820" w:rsidRPr="00FB5820" w:rsidRDefault="00FB5820">
          <w:pPr>
            <w:pStyle w:val="TOC2"/>
            <w:tabs>
              <w:tab w:val="left" w:pos="1800"/>
            </w:tabs>
            <w:rPr>
              <w:rFonts w:eastAsiaTheme="minorEastAsia"/>
              <w:bCs w:val="0"/>
              <w:lang w:val="en-ID" w:eastAsia="en-ID"/>
            </w:rPr>
          </w:pPr>
          <w:hyperlink w:anchor="_Toc223008911" w:history="1">
            <w:r w:rsidRPr="00FB5820">
              <w:rPr>
                <w:rStyle w:val="Hyperlink"/>
                <w:lang w:val="en-US"/>
              </w:rPr>
              <w:t>2.5.</w:t>
            </w:r>
            <w:r w:rsidRPr="00FB5820">
              <w:rPr>
                <w:rFonts w:eastAsiaTheme="minorEastAsia"/>
                <w:bCs w:val="0"/>
                <w:lang w:val="en-ID" w:eastAsia="en-ID"/>
              </w:rPr>
              <w:tab/>
            </w:r>
            <w:r w:rsidRPr="00FB5820">
              <w:rPr>
                <w:rStyle w:val="Hyperlink"/>
                <w:lang w:val="en-US"/>
              </w:rPr>
              <w:t>Penjelasan Teoritis Variabel Penelitian</w:t>
            </w:r>
            <w:r w:rsidRPr="00FB5820">
              <w:rPr>
                <w:webHidden/>
              </w:rPr>
              <w:tab/>
            </w:r>
            <w:r w:rsidRPr="00FB5820">
              <w:rPr>
                <w:webHidden/>
              </w:rPr>
              <w:fldChar w:fldCharType="begin"/>
            </w:r>
            <w:r w:rsidRPr="00FB5820">
              <w:rPr>
                <w:webHidden/>
              </w:rPr>
              <w:instrText xml:space="preserve"> PAGEREF _Toc223008911 \h </w:instrText>
            </w:r>
            <w:r w:rsidRPr="00FB5820">
              <w:rPr>
                <w:webHidden/>
              </w:rPr>
            </w:r>
            <w:r w:rsidRPr="00FB5820">
              <w:rPr>
                <w:webHidden/>
              </w:rPr>
              <w:fldChar w:fldCharType="separate"/>
            </w:r>
            <w:r w:rsidR="00126D66">
              <w:rPr>
                <w:webHidden/>
              </w:rPr>
              <w:t>33</w:t>
            </w:r>
            <w:r w:rsidRPr="00FB5820">
              <w:rPr>
                <w:webHidden/>
              </w:rPr>
              <w:fldChar w:fldCharType="end"/>
            </w:r>
          </w:hyperlink>
        </w:p>
        <w:p w14:paraId="2707D2FB" w14:textId="30F2F65E" w:rsidR="00FB5820" w:rsidRPr="00FB5820" w:rsidRDefault="00FB5820" w:rsidP="00FB5820">
          <w:pPr>
            <w:pStyle w:val="TOC3"/>
            <w:rPr>
              <w:rFonts w:eastAsiaTheme="minorEastAsia"/>
              <w:noProof/>
              <w:lang w:eastAsia="en-ID"/>
            </w:rPr>
          </w:pPr>
          <w:hyperlink w:anchor="_Toc223008912" w:history="1">
            <w:r w:rsidRPr="00FB5820">
              <w:rPr>
                <w:rStyle w:val="Hyperlink"/>
                <w:rFonts w:ascii="Times New Roman" w:hAnsi="Times New Roman" w:cs="Times New Roman"/>
                <w:bCs/>
                <w:noProof/>
                <w:sz w:val="24"/>
                <w:szCs w:val="24"/>
                <w:lang w:val="id-ID"/>
              </w:rPr>
              <w:t>2.5.1.</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Hubungan Kepatuhan Wajib Pajak terhadap Penerimaan Pajak</w:t>
            </w:r>
            <w:r w:rsidRPr="00FB5820">
              <w:rPr>
                <w:noProof/>
                <w:webHidden/>
              </w:rPr>
              <w:tab/>
            </w:r>
            <w:r w:rsidRPr="00FB5820">
              <w:rPr>
                <w:noProof/>
                <w:webHidden/>
              </w:rPr>
              <w:fldChar w:fldCharType="begin"/>
            </w:r>
            <w:r w:rsidRPr="00FB5820">
              <w:rPr>
                <w:noProof/>
                <w:webHidden/>
              </w:rPr>
              <w:instrText xml:space="preserve"> PAGEREF _Toc223008912 \h </w:instrText>
            </w:r>
            <w:r w:rsidRPr="00FB5820">
              <w:rPr>
                <w:noProof/>
                <w:webHidden/>
              </w:rPr>
            </w:r>
            <w:r w:rsidRPr="00FB5820">
              <w:rPr>
                <w:noProof/>
                <w:webHidden/>
              </w:rPr>
              <w:fldChar w:fldCharType="separate"/>
            </w:r>
            <w:r w:rsidR="00126D66">
              <w:rPr>
                <w:noProof/>
                <w:webHidden/>
              </w:rPr>
              <w:t>33</w:t>
            </w:r>
            <w:r w:rsidRPr="00FB5820">
              <w:rPr>
                <w:noProof/>
                <w:webHidden/>
              </w:rPr>
              <w:fldChar w:fldCharType="end"/>
            </w:r>
          </w:hyperlink>
        </w:p>
        <w:p w14:paraId="7235B7A7" w14:textId="48A09992" w:rsidR="00FB5820" w:rsidRPr="00FB5820" w:rsidRDefault="00FB5820" w:rsidP="00FB5820">
          <w:pPr>
            <w:pStyle w:val="TOC3"/>
            <w:rPr>
              <w:rFonts w:eastAsiaTheme="minorEastAsia"/>
              <w:noProof/>
              <w:lang w:eastAsia="en-ID"/>
            </w:rPr>
          </w:pPr>
          <w:hyperlink w:anchor="_Toc223008913" w:history="1">
            <w:r w:rsidRPr="00FB5820">
              <w:rPr>
                <w:rStyle w:val="Hyperlink"/>
                <w:rFonts w:ascii="Times New Roman" w:hAnsi="Times New Roman" w:cs="Times New Roman"/>
                <w:bCs/>
                <w:noProof/>
                <w:sz w:val="24"/>
                <w:szCs w:val="24"/>
                <w:lang w:val="id-ID"/>
              </w:rPr>
              <w:t>2.5.2.</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Hubungan Kesadaran Wajib Pajak terhadap Penerimaan Pajak</w:t>
            </w:r>
            <w:r w:rsidRPr="00FB5820">
              <w:rPr>
                <w:noProof/>
                <w:webHidden/>
              </w:rPr>
              <w:tab/>
            </w:r>
            <w:r w:rsidRPr="00FB5820">
              <w:rPr>
                <w:noProof/>
                <w:webHidden/>
              </w:rPr>
              <w:fldChar w:fldCharType="begin"/>
            </w:r>
            <w:r w:rsidRPr="00FB5820">
              <w:rPr>
                <w:noProof/>
                <w:webHidden/>
              </w:rPr>
              <w:instrText xml:space="preserve"> PAGEREF _Toc223008913 \h </w:instrText>
            </w:r>
            <w:r w:rsidRPr="00FB5820">
              <w:rPr>
                <w:noProof/>
                <w:webHidden/>
              </w:rPr>
            </w:r>
            <w:r w:rsidRPr="00FB5820">
              <w:rPr>
                <w:noProof/>
                <w:webHidden/>
              </w:rPr>
              <w:fldChar w:fldCharType="separate"/>
            </w:r>
            <w:r w:rsidR="00126D66">
              <w:rPr>
                <w:noProof/>
                <w:webHidden/>
              </w:rPr>
              <w:t>34</w:t>
            </w:r>
            <w:r w:rsidRPr="00FB5820">
              <w:rPr>
                <w:noProof/>
                <w:webHidden/>
              </w:rPr>
              <w:fldChar w:fldCharType="end"/>
            </w:r>
          </w:hyperlink>
        </w:p>
        <w:p w14:paraId="11D38505" w14:textId="5ACBCF8D" w:rsidR="00FB5820" w:rsidRPr="00FB5820" w:rsidRDefault="00FB5820" w:rsidP="00FB5820">
          <w:pPr>
            <w:pStyle w:val="TOC3"/>
            <w:rPr>
              <w:rFonts w:eastAsiaTheme="minorEastAsia"/>
              <w:noProof/>
              <w:lang w:eastAsia="en-ID"/>
            </w:rPr>
          </w:pPr>
          <w:hyperlink w:anchor="_Toc223008914" w:history="1">
            <w:r w:rsidRPr="00FB5820">
              <w:rPr>
                <w:rStyle w:val="Hyperlink"/>
                <w:rFonts w:ascii="Times New Roman" w:hAnsi="Times New Roman" w:cs="Times New Roman"/>
                <w:bCs/>
                <w:noProof/>
                <w:sz w:val="24"/>
                <w:szCs w:val="24"/>
                <w:lang w:val="id-ID"/>
              </w:rPr>
              <w:t>2.5.3.</w:t>
            </w:r>
            <w:r w:rsidRPr="00FB5820">
              <w:rPr>
                <w:rFonts w:eastAsiaTheme="minorEastAsia"/>
                <w:noProof/>
                <w:lang w:eastAsia="en-ID"/>
              </w:rPr>
              <w:tab/>
            </w:r>
            <w:r w:rsidRPr="00FB5820">
              <w:rPr>
                <w:rStyle w:val="Hyperlink"/>
                <w:rFonts w:ascii="Times New Roman" w:hAnsi="Times New Roman" w:cs="Times New Roman"/>
                <w:bCs/>
                <w:noProof/>
                <w:sz w:val="24"/>
                <w:szCs w:val="24"/>
                <w:lang w:val="id-ID"/>
              </w:rPr>
              <w:t>Hubungan Kualitas Pelayanan Perpajakan terhadap Penerimaan Pajak</w:t>
            </w:r>
            <w:r w:rsidRPr="00FB5820">
              <w:rPr>
                <w:noProof/>
                <w:webHidden/>
              </w:rPr>
              <w:tab/>
            </w:r>
            <w:r w:rsidRPr="00FB5820">
              <w:rPr>
                <w:noProof/>
                <w:webHidden/>
              </w:rPr>
              <w:fldChar w:fldCharType="begin"/>
            </w:r>
            <w:r w:rsidRPr="00FB5820">
              <w:rPr>
                <w:noProof/>
                <w:webHidden/>
              </w:rPr>
              <w:instrText xml:space="preserve"> PAGEREF _Toc223008914 \h </w:instrText>
            </w:r>
            <w:r w:rsidRPr="00FB5820">
              <w:rPr>
                <w:noProof/>
                <w:webHidden/>
              </w:rPr>
            </w:r>
            <w:r w:rsidRPr="00FB5820">
              <w:rPr>
                <w:noProof/>
                <w:webHidden/>
              </w:rPr>
              <w:fldChar w:fldCharType="separate"/>
            </w:r>
            <w:r w:rsidR="00126D66">
              <w:rPr>
                <w:noProof/>
                <w:webHidden/>
              </w:rPr>
              <w:t>35</w:t>
            </w:r>
            <w:r w:rsidRPr="00FB5820">
              <w:rPr>
                <w:noProof/>
                <w:webHidden/>
              </w:rPr>
              <w:fldChar w:fldCharType="end"/>
            </w:r>
          </w:hyperlink>
        </w:p>
        <w:p w14:paraId="7AA2D453" w14:textId="33DB34FC" w:rsidR="00FB5820" w:rsidRPr="00FB5820" w:rsidRDefault="00FB5820">
          <w:pPr>
            <w:pStyle w:val="TOC2"/>
            <w:tabs>
              <w:tab w:val="left" w:pos="1800"/>
            </w:tabs>
            <w:rPr>
              <w:rFonts w:eastAsiaTheme="minorEastAsia"/>
              <w:bCs w:val="0"/>
              <w:lang w:val="en-ID" w:eastAsia="en-ID"/>
            </w:rPr>
          </w:pPr>
          <w:hyperlink w:anchor="_Toc223008915" w:history="1">
            <w:r w:rsidRPr="00FB5820">
              <w:rPr>
                <w:rStyle w:val="Hyperlink"/>
              </w:rPr>
              <w:t>2.6.</w:t>
            </w:r>
            <w:r w:rsidRPr="00FB5820">
              <w:rPr>
                <w:rFonts w:eastAsiaTheme="minorEastAsia"/>
                <w:bCs w:val="0"/>
                <w:lang w:val="en-ID" w:eastAsia="en-ID"/>
              </w:rPr>
              <w:tab/>
            </w:r>
            <w:r w:rsidRPr="00FB5820">
              <w:rPr>
                <w:rStyle w:val="Hyperlink"/>
              </w:rPr>
              <w:t>P</w:t>
            </w:r>
            <w:r w:rsidRPr="00FB5820">
              <w:rPr>
                <w:rStyle w:val="Hyperlink"/>
                <w:lang w:val="en-US"/>
              </w:rPr>
              <w:t>enelitian Terdahulu</w:t>
            </w:r>
            <w:r w:rsidRPr="00FB5820">
              <w:rPr>
                <w:webHidden/>
              </w:rPr>
              <w:tab/>
            </w:r>
            <w:r w:rsidRPr="00FB5820">
              <w:rPr>
                <w:webHidden/>
              </w:rPr>
              <w:fldChar w:fldCharType="begin"/>
            </w:r>
            <w:r w:rsidRPr="00FB5820">
              <w:rPr>
                <w:webHidden/>
              </w:rPr>
              <w:instrText xml:space="preserve"> PAGEREF _Toc223008915 \h </w:instrText>
            </w:r>
            <w:r w:rsidRPr="00FB5820">
              <w:rPr>
                <w:webHidden/>
              </w:rPr>
            </w:r>
            <w:r w:rsidRPr="00FB5820">
              <w:rPr>
                <w:webHidden/>
              </w:rPr>
              <w:fldChar w:fldCharType="separate"/>
            </w:r>
            <w:r w:rsidR="00126D66">
              <w:rPr>
                <w:webHidden/>
              </w:rPr>
              <w:t>36</w:t>
            </w:r>
            <w:r w:rsidRPr="00FB5820">
              <w:rPr>
                <w:webHidden/>
              </w:rPr>
              <w:fldChar w:fldCharType="end"/>
            </w:r>
          </w:hyperlink>
        </w:p>
        <w:p w14:paraId="53B8673E" w14:textId="598E7627" w:rsidR="00FB5820" w:rsidRPr="00FB5820" w:rsidRDefault="00FB5820">
          <w:pPr>
            <w:pStyle w:val="TOC2"/>
            <w:tabs>
              <w:tab w:val="left" w:pos="1800"/>
            </w:tabs>
            <w:rPr>
              <w:rFonts w:eastAsiaTheme="minorEastAsia"/>
              <w:bCs w:val="0"/>
              <w:lang w:val="en-ID" w:eastAsia="en-ID"/>
            </w:rPr>
          </w:pPr>
          <w:hyperlink w:anchor="_Toc223008916" w:history="1">
            <w:r w:rsidRPr="00FB5820">
              <w:rPr>
                <w:rStyle w:val="Hyperlink"/>
                <w:lang w:val="en-US"/>
              </w:rPr>
              <w:t>2.7.</w:t>
            </w:r>
            <w:r w:rsidRPr="00FB5820">
              <w:rPr>
                <w:rFonts w:eastAsiaTheme="minorEastAsia"/>
                <w:bCs w:val="0"/>
                <w:lang w:val="en-ID" w:eastAsia="en-ID"/>
              </w:rPr>
              <w:tab/>
            </w:r>
            <w:r w:rsidRPr="00FB5820">
              <w:rPr>
                <w:rStyle w:val="Hyperlink"/>
                <w:lang w:val="en-US"/>
              </w:rPr>
              <w:t>Kerangka Konsep</w:t>
            </w:r>
            <w:r w:rsidRPr="00FB5820">
              <w:rPr>
                <w:webHidden/>
              </w:rPr>
              <w:tab/>
            </w:r>
            <w:r w:rsidRPr="00FB5820">
              <w:rPr>
                <w:webHidden/>
              </w:rPr>
              <w:fldChar w:fldCharType="begin"/>
            </w:r>
            <w:r w:rsidRPr="00FB5820">
              <w:rPr>
                <w:webHidden/>
              </w:rPr>
              <w:instrText xml:space="preserve"> PAGEREF _Toc223008916 \h </w:instrText>
            </w:r>
            <w:r w:rsidRPr="00FB5820">
              <w:rPr>
                <w:webHidden/>
              </w:rPr>
            </w:r>
            <w:r w:rsidRPr="00FB5820">
              <w:rPr>
                <w:webHidden/>
              </w:rPr>
              <w:fldChar w:fldCharType="separate"/>
            </w:r>
            <w:r w:rsidR="00126D66">
              <w:rPr>
                <w:webHidden/>
              </w:rPr>
              <w:t>40</w:t>
            </w:r>
            <w:r w:rsidRPr="00FB5820">
              <w:rPr>
                <w:webHidden/>
              </w:rPr>
              <w:fldChar w:fldCharType="end"/>
            </w:r>
          </w:hyperlink>
        </w:p>
        <w:p w14:paraId="645D8F5C" w14:textId="3F02F0FC" w:rsidR="00FB5820" w:rsidRPr="00FB5820" w:rsidRDefault="00FB5820">
          <w:pPr>
            <w:pStyle w:val="TOC2"/>
            <w:tabs>
              <w:tab w:val="left" w:pos="1800"/>
            </w:tabs>
            <w:rPr>
              <w:rFonts w:eastAsiaTheme="minorEastAsia"/>
              <w:bCs w:val="0"/>
              <w:lang w:val="en-ID" w:eastAsia="en-ID"/>
            </w:rPr>
          </w:pPr>
          <w:hyperlink w:anchor="_Toc223008917" w:history="1">
            <w:r w:rsidRPr="00FB5820">
              <w:rPr>
                <w:rStyle w:val="Hyperlink"/>
                <w:lang w:val="en-US"/>
              </w:rPr>
              <w:t>2.8.</w:t>
            </w:r>
            <w:r w:rsidRPr="00FB5820">
              <w:rPr>
                <w:rFonts w:eastAsiaTheme="minorEastAsia"/>
                <w:bCs w:val="0"/>
                <w:lang w:val="en-ID" w:eastAsia="en-ID"/>
              </w:rPr>
              <w:tab/>
            </w:r>
            <w:r w:rsidRPr="00FB5820">
              <w:rPr>
                <w:rStyle w:val="Hyperlink"/>
              </w:rPr>
              <w:t>H</w:t>
            </w:r>
            <w:r w:rsidRPr="00FB5820">
              <w:rPr>
                <w:rStyle w:val="Hyperlink"/>
                <w:lang w:val="en-US"/>
              </w:rPr>
              <w:t>ipotesis</w:t>
            </w:r>
            <w:r w:rsidRPr="00FB5820">
              <w:rPr>
                <w:webHidden/>
              </w:rPr>
              <w:tab/>
            </w:r>
            <w:r w:rsidRPr="00FB5820">
              <w:rPr>
                <w:webHidden/>
              </w:rPr>
              <w:fldChar w:fldCharType="begin"/>
            </w:r>
            <w:r w:rsidRPr="00FB5820">
              <w:rPr>
                <w:webHidden/>
              </w:rPr>
              <w:instrText xml:space="preserve"> PAGEREF _Toc223008917 \h </w:instrText>
            </w:r>
            <w:r w:rsidRPr="00FB5820">
              <w:rPr>
                <w:webHidden/>
              </w:rPr>
            </w:r>
            <w:r w:rsidRPr="00FB5820">
              <w:rPr>
                <w:webHidden/>
              </w:rPr>
              <w:fldChar w:fldCharType="separate"/>
            </w:r>
            <w:r w:rsidR="00126D66">
              <w:rPr>
                <w:webHidden/>
              </w:rPr>
              <w:t>40</w:t>
            </w:r>
            <w:r w:rsidRPr="00FB5820">
              <w:rPr>
                <w:webHidden/>
              </w:rPr>
              <w:fldChar w:fldCharType="end"/>
            </w:r>
          </w:hyperlink>
        </w:p>
        <w:p w14:paraId="7451B474" w14:textId="35145796"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918" w:history="1">
            <w:r w:rsidRPr="00FB5820">
              <w:rPr>
                <w:rStyle w:val="Hyperlink"/>
                <w:rFonts w:ascii="Times New Roman" w:hAnsi="Times New Roman" w:cs="Times New Roman"/>
                <w:noProof/>
                <w:sz w:val="24"/>
                <w:szCs w:val="24"/>
              </w:rPr>
              <w:t>BAB III METODOLOGI PENELITIAN</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_Toc223008918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42</w:t>
            </w:r>
            <w:r w:rsidRPr="00FB5820">
              <w:rPr>
                <w:rFonts w:ascii="Times New Roman" w:hAnsi="Times New Roman" w:cs="Times New Roman"/>
                <w:noProof/>
                <w:webHidden/>
                <w:sz w:val="24"/>
                <w:szCs w:val="24"/>
              </w:rPr>
              <w:fldChar w:fldCharType="end"/>
            </w:r>
          </w:hyperlink>
        </w:p>
        <w:p w14:paraId="7D84C5E4" w14:textId="4C8C84BA" w:rsidR="00FB5820" w:rsidRPr="00FB5820" w:rsidRDefault="00FB5820">
          <w:pPr>
            <w:pStyle w:val="TOC2"/>
            <w:tabs>
              <w:tab w:val="left" w:pos="1800"/>
            </w:tabs>
            <w:rPr>
              <w:rFonts w:eastAsiaTheme="minorEastAsia"/>
              <w:bCs w:val="0"/>
              <w:lang w:val="en-ID" w:eastAsia="en-ID"/>
            </w:rPr>
          </w:pPr>
          <w:hyperlink w:anchor="_Toc223008919" w:history="1">
            <w:r w:rsidRPr="00FB5820">
              <w:rPr>
                <w:rStyle w:val="Hyperlink"/>
              </w:rPr>
              <w:t>3.1.</w:t>
            </w:r>
            <w:r w:rsidRPr="00FB5820">
              <w:rPr>
                <w:rFonts w:eastAsiaTheme="minorEastAsia"/>
                <w:bCs w:val="0"/>
                <w:lang w:val="en-ID" w:eastAsia="en-ID"/>
              </w:rPr>
              <w:tab/>
            </w:r>
            <w:r w:rsidRPr="00FB5820">
              <w:rPr>
                <w:rStyle w:val="Hyperlink"/>
              </w:rPr>
              <w:t>Jenis Penelitian</w:t>
            </w:r>
            <w:r w:rsidRPr="00FB5820">
              <w:rPr>
                <w:webHidden/>
              </w:rPr>
              <w:tab/>
            </w:r>
            <w:r w:rsidRPr="00FB5820">
              <w:rPr>
                <w:webHidden/>
              </w:rPr>
              <w:fldChar w:fldCharType="begin"/>
            </w:r>
            <w:r w:rsidRPr="00FB5820">
              <w:rPr>
                <w:webHidden/>
              </w:rPr>
              <w:instrText xml:space="preserve"> PAGEREF _Toc223008919 \h </w:instrText>
            </w:r>
            <w:r w:rsidRPr="00FB5820">
              <w:rPr>
                <w:webHidden/>
              </w:rPr>
            </w:r>
            <w:r w:rsidRPr="00FB5820">
              <w:rPr>
                <w:webHidden/>
              </w:rPr>
              <w:fldChar w:fldCharType="separate"/>
            </w:r>
            <w:r w:rsidR="00126D66">
              <w:rPr>
                <w:webHidden/>
              </w:rPr>
              <w:t>42</w:t>
            </w:r>
            <w:r w:rsidRPr="00FB5820">
              <w:rPr>
                <w:webHidden/>
              </w:rPr>
              <w:fldChar w:fldCharType="end"/>
            </w:r>
          </w:hyperlink>
        </w:p>
        <w:p w14:paraId="69A8B07D" w14:textId="5956191B" w:rsidR="00FB5820" w:rsidRPr="00FB5820" w:rsidRDefault="00FB5820">
          <w:pPr>
            <w:pStyle w:val="TOC2"/>
            <w:tabs>
              <w:tab w:val="left" w:pos="1800"/>
            </w:tabs>
            <w:rPr>
              <w:rFonts w:eastAsiaTheme="minorEastAsia"/>
              <w:bCs w:val="0"/>
              <w:lang w:val="en-ID" w:eastAsia="en-ID"/>
            </w:rPr>
          </w:pPr>
          <w:hyperlink w:anchor="_Toc223008920" w:history="1">
            <w:r w:rsidRPr="00FB5820">
              <w:rPr>
                <w:rStyle w:val="Hyperlink"/>
              </w:rPr>
              <w:t>3.2.</w:t>
            </w:r>
            <w:r w:rsidRPr="00FB5820">
              <w:rPr>
                <w:rFonts w:eastAsiaTheme="minorEastAsia"/>
                <w:bCs w:val="0"/>
                <w:lang w:val="en-ID" w:eastAsia="en-ID"/>
              </w:rPr>
              <w:tab/>
            </w:r>
            <w:r w:rsidRPr="00FB5820">
              <w:rPr>
                <w:rStyle w:val="Hyperlink"/>
              </w:rPr>
              <w:t>Populasi dan Sampel</w:t>
            </w:r>
            <w:r w:rsidRPr="00FB5820">
              <w:rPr>
                <w:webHidden/>
              </w:rPr>
              <w:tab/>
            </w:r>
            <w:r w:rsidRPr="00FB5820">
              <w:rPr>
                <w:webHidden/>
              </w:rPr>
              <w:fldChar w:fldCharType="begin"/>
            </w:r>
            <w:r w:rsidRPr="00FB5820">
              <w:rPr>
                <w:webHidden/>
              </w:rPr>
              <w:instrText xml:space="preserve"> PAGEREF _Toc223008920 \h </w:instrText>
            </w:r>
            <w:r w:rsidRPr="00FB5820">
              <w:rPr>
                <w:webHidden/>
              </w:rPr>
            </w:r>
            <w:r w:rsidRPr="00FB5820">
              <w:rPr>
                <w:webHidden/>
              </w:rPr>
              <w:fldChar w:fldCharType="separate"/>
            </w:r>
            <w:r w:rsidR="00126D66">
              <w:rPr>
                <w:webHidden/>
              </w:rPr>
              <w:t>42</w:t>
            </w:r>
            <w:r w:rsidRPr="00FB5820">
              <w:rPr>
                <w:webHidden/>
              </w:rPr>
              <w:fldChar w:fldCharType="end"/>
            </w:r>
          </w:hyperlink>
        </w:p>
        <w:p w14:paraId="0787A493" w14:textId="51CADC25" w:rsidR="00FB5820" w:rsidRPr="00FB5820" w:rsidRDefault="00FB5820" w:rsidP="00FB5820">
          <w:pPr>
            <w:pStyle w:val="TOC3"/>
            <w:rPr>
              <w:rFonts w:eastAsiaTheme="minorEastAsia"/>
              <w:noProof/>
              <w:lang w:eastAsia="en-ID"/>
            </w:rPr>
          </w:pPr>
          <w:hyperlink w:anchor="_Toc223008921" w:history="1">
            <w:r w:rsidRPr="00FB5820">
              <w:rPr>
                <w:rStyle w:val="Hyperlink"/>
                <w:rFonts w:ascii="Times New Roman" w:hAnsi="Times New Roman" w:cs="Times New Roman"/>
                <w:noProof/>
                <w:sz w:val="24"/>
                <w:szCs w:val="24"/>
              </w:rPr>
              <w:t>3.2.1.</w:t>
            </w:r>
            <w:r w:rsidRPr="00FB5820">
              <w:rPr>
                <w:rFonts w:eastAsiaTheme="minorEastAsia"/>
                <w:noProof/>
                <w:lang w:eastAsia="en-ID"/>
              </w:rPr>
              <w:tab/>
            </w:r>
            <w:r w:rsidRPr="00FB5820">
              <w:rPr>
                <w:rStyle w:val="Hyperlink"/>
                <w:rFonts w:ascii="Times New Roman" w:hAnsi="Times New Roman" w:cs="Times New Roman"/>
                <w:noProof/>
                <w:sz w:val="24"/>
                <w:szCs w:val="24"/>
              </w:rPr>
              <w:t>Populasi</w:t>
            </w:r>
            <w:r w:rsidRPr="00FB5820">
              <w:rPr>
                <w:noProof/>
                <w:webHidden/>
              </w:rPr>
              <w:tab/>
            </w:r>
            <w:r w:rsidRPr="00FB5820">
              <w:rPr>
                <w:noProof/>
                <w:webHidden/>
              </w:rPr>
              <w:fldChar w:fldCharType="begin"/>
            </w:r>
            <w:r w:rsidRPr="00FB5820">
              <w:rPr>
                <w:noProof/>
                <w:webHidden/>
              </w:rPr>
              <w:instrText xml:space="preserve"> PAGEREF _Toc223008921 \h </w:instrText>
            </w:r>
            <w:r w:rsidRPr="00FB5820">
              <w:rPr>
                <w:noProof/>
                <w:webHidden/>
              </w:rPr>
            </w:r>
            <w:r w:rsidRPr="00FB5820">
              <w:rPr>
                <w:noProof/>
                <w:webHidden/>
              </w:rPr>
              <w:fldChar w:fldCharType="separate"/>
            </w:r>
            <w:r w:rsidR="00126D66">
              <w:rPr>
                <w:noProof/>
                <w:webHidden/>
              </w:rPr>
              <w:t>42</w:t>
            </w:r>
            <w:r w:rsidRPr="00FB5820">
              <w:rPr>
                <w:noProof/>
                <w:webHidden/>
              </w:rPr>
              <w:fldChar w:fldCharType="end"/>
            </w:r>
          </w:hyperlink>
        </w:p>
        <w:p w14:paraId="79C143DC" w14:textId="4BE74F4B" w:rsidR="00FB5820" w:rsidRPr="00FB5820" w:rsidRDefault="00FB5820" w:rsidP="00FB5820">
          <w:pPr>
            <w:pStyle w:val="TOC3"/>
            <w:rPr>
              <w:rFonts w:eastAsiaTheme="minorEastAsia"/>
              <w:noProof/>
              <w:lang w:eastAsia="en-ID"/>
            </w:rPr>
          </w:pPr>
          <w:hyperlink w:anchor="_Toc223008922" w:history="1">
            <w:r w:rsidRPr="00FB5820">
              <w:rPr>
                <w:rStyle w:val="Hyperlink"/>
                <w:rFonts w:ascii="Times New Roman" w:hAnsi="Times New Roman" w:cs="Times New Roman"/>
                <w:noProof/>
                <w:sz w:val="24"/>
                <w:szCs w:val="24"/>
              </w:rPr>
              <w:t>3.2.2.</w:t>
            </w:r>
            <w:r w:rsidRPr="00FB5820">
              <w:rPr>
                <w:rFonts w:eastAsiaTheme="minorEastAsia"/>
                <w:noProof/>
                <w:lang w:eastAsia="en-ID"/>
              </w:rPr>
              <w:tab/>
            </w:r>
            <w:r w:rsidRPr="00FB5820">
              <w:rPr>
                <w:rStyle w:val="Hyperlink"/>
                <w:rFonts w:ascii="Times New Roman" w:hAnsi="Times New Roman" w:cs="Times New Roman"/>
                <w:bCs/>
                <w:noProof/>
                <w:sz w:val="24"/>
                <w:szCs w:val="24"/>
              </w:rPr>
              <w:t>Sampel</w:t>
            </w:r>
            <w:r w:rsidRPr="00FB5820">
              <w:rPr>
                <w:noProof/>
                <w:webHidden/>
              </w:rPr>
              <w:tab/>
            </w:r>
            <w:r w:rsidRPr="00FB5820">
              <w:rPr>
                <w:noProof/>
                <w:webHidden/>
              </w:rPr>
              <w:fldChar w:fldCharType="begin"/>
            </w:r>
            <w:r w:rsidRPr="00FB5820">
              <w:rPr>
                <w:noProof/>
                <w:webHidden/>
              </w:rPr>
              <w:instrText xml:space="preserve"> PAGEREF _Toc223008922 \h </w:instrText>
            </w:r>
            <w:r w:rsidRPr="00FB5820">
              <w:rPr>
                <w:noProof/>
                <w:webHidden/>
              </w:rPr>
            </w:r>
            <w:r w:rsidRPr="00FB5820">
              <w:rPr>
                <w:noProof/>
                <w:webHidden/>
              </w:rPr>
              <w:fldChar w:fldCharType="separate"/>
            </w:r>
            <w:r w:rsidR="00126D66">
              <w:rPr>
                <w:noProof/>
                <w:webHidden/>
              </w:rPr>
              <w:t>43</w:t>
            </w:r>
            <w:r w:rsidRPr="00FB5820">
              <w:rPr>
                <w:noProof/>
                <w:webHidden/>
              </w:rPr>
              <w:fldChar w:fldCharType="end"/>
            </w:r>
          </w:hyperlink>
        </w:p>
        <w:p w14:paraId="0655526D" w14:textId="573B67DE" w:rsidR="00FB5820" w:rsidRPr="00FB5820" w:rsidRDefault="00FB5820">
          <w:pPr>
            <w:pStyle w:val="TOC2"/>
            <w:tabs>
              <w:tab w:val="left" w:pos="1800"/>
            </w:tabs>
            <w:rPr>
              <w:rFonts w:eastAsiaTheme="minorEastAsia"/>
              <w:bCs w:val="0"/>
              <w:lang w:val="en-ID" w:eastAsia="en-ID"/>
            </w:rPr>
          </w:pPr>
          <w:hyperlink w:anchor="_Toc223008923" w:history="1">
            <w:r w:rsidRPr="00FB5820">
              <w:rPr>
                <w:rStyle w:val="Hyperlink"/>
              </w:rPr>
              <w:t>3.3.</w:t>
            </w:r>
            <w:r w:rsidRPr="00FB5820">
              <w:rPr>
                <w:rFonts w:eastAsiaTheme="minorEastAsia"/>
                <w:bCs w:val="0"/>
                <w:lang w:val="en-ID" w:eastAsia="en-ID"/>
              </w:rPr>
              <w:tab/>
            </w:r>
            <w:r w:rsidRPr="00FB5820">
              <w:rPr>
                <w:rStyle w:val="Hyperlink"/>
              </w:rPr>
              <w:t>Variabel Penelitian dan Definisi Operasional</w:t>
            </w:r>
            <w:r w:rsidRPr="00FB5820">
              <w:rPr>
                <w:webHidden/>
              </w:rPr>
              <w:tab/>
            </w:r>
            <w:r w:rsidRPr="00FB5820">
              <w:rPr>
                <w:webHidden/>
              </w:rPr>
              <w:fldChar w:fldCharType="begin"/>
            </w:r>
            <w:r w:rsidRPr="00FB5820">
              <w:rPr>
                <w:webHidden/>
              </w:rPr>
              <w:instrText xml:space="preserve"> PAGEREF _Toc223008923 \h </w:instrText>
            </w:r>
            <w:r w:rsidRPr="00FB5820">
              <w:rPr>
                <w:webHidden/>
              </w:rPr>
            </w:r>
            <w:r w:rsidRPr="00FB5820">
              <w:rPr>
                <w:webHidden/>
              </w:rPr>
              <w:fldChar w:fldCharType="separate"/>
            </w:r>
            <w:r w:rsidR="00126D66">
              <w:rPr>
                <w:webHidden/>
              </w:rPr>
              <w:t>45</w:t>
            </w:r>
            <w:r w:rsidRPr="00FB5820">
              <w:rPr>
                <w:webHidden/>
              </w:rPr>
              <w:fldChar w:fldCharType="end"/>
            </w:r>
          </w:hyperlink>
        </w:p>
        <w:p w14:paraId="1247CAAF" w14:textId="064B0358" w:rsidR="00FB5820" w:rsidRPr="00FB5820" w:rsidRDefault="00FB5820" w:rsidP="00FB5820">
          <w:pPr>
            <w:pStyle w:val="TOC3"/>
            <w:rPr>
              <w:rFonts w:eastAsiaTheme="minorEastAsia"/>
              <w:noProof/>
              <w:lang w:eastAsia="en-ID"/>
            </w:rPr>
          </w:pPr>
          <w:hyperlink w:anchor="_Toc223008924" w:history="1">
            <w:r w:rsidRPr="00FB5820">
              <w:rPr>
                <w:rStyle w:val="Hyperlink"/>
                <w:rFonts w:ascii="Times New Roman" w:hAnsi="Times New Roman" w:cs="Times New Roman"/>
                <w:noProof/>
                <w:sz w:val="24"/>
                <w:szCs w:val="24"/>
              </w:rPr>
              <w:t>3.3.1.</w:t>
            </w:r>
            <w:r w:rsidRPr="00FB5820">
              <w:rPr>
                <w:rFonts w:eastAsiaTheme="minorEastAsia"/>
                <w:noProof/>
                <w:lang w:eastAsia="en-ID"/>
              </w:rPr>
              <w:tab/>
            </w:r>
            <w:r w:rsidRPr="00FB5820">
              <w:rPr>
                <w:rStyle w:val="Hyperlink"/>
                <w:rFonts w:ascii="Times New Roman" w:hAnsi="Times New Roman" w:cs="Times New Roman"/>
                <w:noProof/>
                <w:sz w:val="24"/>
                <w:szCs w:val="24"/>
              </w:rPr>
              <w:t>Operasional Variabel</w:t>
            </w:r>
            <w:r w:rsidRPr="00FB5820">
              <w:rPr>
                <w:noProof/>
                <w:webHidden/>
              </w:rPr>
              <w:tab/>
            </w:r>
            <w:r w:rsidRPr="00FB5820">
              <w:rPr>
                <w:noProof/>
                <w:webHidden/>
              </w:rPr>
              <w:fldChar w:fldCharType="begin"/>
            </w:r>
            <w:r w:rsidRPr="00FB5820">
              <w:rPr>
                <w:noProof/>
                <w:webHidden/>
              </w:rPr>
              <w:instrText xml:space="preserve"> PAGEREF _Toc223008924 \h </w:instrText>
            </w:r>
            <w:r w:rsidRPr="00FB5820">
              <w:rPr>
                <w:noProof/>
                <w:webHidden/>
              </w:rPr>
            </w:r>
            <w:r w:rsidRPr="00FB5820">
              <w:rPr>
                <w:noProof/>
                <w:webHidden/>
              </w:rPr>
              <w:fldChar w:fldCharType="separate"/>
            </w:r>
            <w:r w:rsidR="00126D66">
              <w:rPr>
                <w:noProof/>
                <w:webHidden/>
              </w:rPr>
              <w:t>45</w:t>
            </w:r>
            <w:r w:rsidRPr="00FB5820">
              <w:rPr>
                <w:noProof/>
                <w:webHidden/>
              </w:rPr>
              <w:fldChar w:fldCharType="end"/>
            </w:r>
          </w:hyperlink>
        </w:p>
        <w:p w14:paraId="6737600E" w14:textId="58D84A28" w:rsidR="00FB5820" w:rsidRPr="00FB5820" w:rsidRDefault="00FB5820" w:rsidP="00FB5820">
          <w:pPr>
            <w:pStyle w:val="TOC3"/>
            <w:rPr>
              <w:rFonts w:eastAsiaTheme="minorEastAsia"/>
              <w:noProof/>
              <w:lang w:eastAsia="en-ID"/>
            </w:rPr>
          </w:pPr>
          <w:hyperlink w:anchor="_Toc223008925" w:history="1">
            <w:r w:rsidRPr="00FB5820">
              <w:rPr>
                <w:rStyle w:val="Hyperlink"/>
                <w:rFonts w:ascii="Times New Roman" w:hAnsi="Times New Roman" w:cs="Times New Roman"/>
                <w:noProof/>
                <w:sz w:val="24"/>
                <w:szCs w:val="24"/>
              </w:rPr>
              <w:t>3.3.2.</w:t>
            </w:r>
            <w:r w:rsidRPr="00FB5820">
              <w:rPr>
                <w:rFonts w:eastAsiaTheme="minorEastAsia"/>
                <w:noProof/>
                <w:lang w:eastAsia="en-ID"/>
              </w:rPr>
              <w:tab/>
            </w:r>
            <w:r w:rsidRPr="00FB5820">
              <w:rPr>
                <w:rStyle w:val="Hyperlink"/>
                <w:rFonts w:ascii="Times New Roman" w:hAnsi="Times New Roman" w:cs="Times New Roman"/>
                <w:bCs/>
                <w:noProof/>
                <w:sz w:val="24"/>
                <w:szCs w:val="24"/>
              </w:rPr>
              <w:t>Variabel Bebas</w:t>
            </w:r>
            <w:r w:rsidRPr="00FB5820">
              <w:rPr>
                <w:noProof/>
                <w:webHidden/>
              </w:rPr>
              <w:tab/>
            </w:r>
            <w:r w:rsidRPr="00FB5820">
              <w:rPr>
                <w:noProof/>
                <w:webHidden/>
              </w:rPr>
              <w:fldChar w:fldCharType="begin"/>
            </w:r>
            <w:r w:rsidRPr="00FB5820">
              <w:rPr>
                <w:noProof/>
                <w:webHidden/>
              </w:rPr>
              <w:instrText xml:space="preserve"> PAGEREF _Toc223008925 \h </w:instrText>
            </w:r>
            <w:r w:rsidRPr="00FB5820">
              <w:rPr>
                <w:noProof/>
                <w:webHidden/>
              </w:rPr>
            </w:r>
            <w:r w:rsidRPr="00FB5820">
              <w:rPr>
                <w:noProof/>
                <w:webHidden/>
              </w:rPr>
              <w:fldChar w:fldCharType="separate"/>
            </w:r>
            <w:r w:rsidR="00126D66">
              <w:rPr>
                <w:noProof/>
                <w:webHidden/>
              </w:rPr>
              <w:t>46</w:t>
            </w:r>
            <w:r w:rsidRPr="00FB5820">
              <w:rPr>
                <w:noProof/>
                <w:webHidden/>
              </w:rPr>
              <w:fldChar w:fldCharType="end"/>
            </w:r>
          </w:hyperlink>
        </w:p>
        <w:p w14:paraId="526CFA09" w14:textId="646ED50F" w:rsidR="00FB5820" w:rsidRPr="00FB5820" w:rsidRDefault="00FB5820" w:rsidP="00FB5820">
          <w:pPr>
            <w:pStyle w:val="TOC3"/>
            <w:rPr>
              <w:rFonts w:eastAsiaTheme="minorEastAsia"/>
              <w:noProof/>
              <w:lang w:eastAsia="en-ID"/>
            </w:rPr>
          </w:pPr>
          <w:hyperlink w:anchor="_Toc223008926" w:history="1">
            <w:r w:rsidRPr="00FB5820">
              <w:rPr>
                <w:rStyle w:val="Hyperlink"/>
                <w:rFonts w:ascii="Times New Roman" w:hAnsi="Times New Roman" w:cs="Times New Roman"/>
                <w:noProof/>
                <w:sz w:val="24"/>
                <w:szCs w:val="24"/>
              </w:rPr>
              <w:t>3.3.3.</w:t>
            </w:r>
            <w:r w:rsidRPr="00FB5820">
              <w:rPr>
                <w:rFonts w:eastAsiaTheme="minorEastAsia"/>
                <w:noProof/>
                <w:lang w:eastAsia="en-ID"/>
              </w:rPr>
              <w:tab/>
            </w:r>
            <w:r w:rsidRPr="00FB5820">
              <w:rPr>
                <w:rStyle w:val="Hyperlink"/>
                <w:rFonts w:ascii="Times New Roman" w:hAnsi="Times New Roman" w:cs="Times New Roman"/>
                <w:bCs/>
                <w:noProof/>
                <w:sz w:val="24"/>
                <w:szCs w:val="24"/>
              </w:rPr>
              <w:t>Variabel Terikat</w:t>
            </w:r>
            <w:r w:rsidRPr="00FB5820">
              <w:rPr>
                <w:noProof/>
                <w:webHidden/>
              </w:rPr>
              <w:tab/>
            </w:r>
            <w:r w:rsidRPr="00FB5820">
              <w:rPr>
                <w:noProof/>
                <w:webHidden/>
              </w:rPr>
              <w:fldChar w:fldCharType="begin"/>
            </w:r>
            <w:r w:rsidRPr="00FB5820">
              <w:rPr>
                <w:noProof/>
                <w:webHidden/>
              </w:rPr>
              <w:instrText xml:space="preserve"> PAGEREF _Toc223008926 \h </w:instrText>
            </w:r>
            <w:r w:rsidRPr="00FB5820">
              <w:rPr>
                <w:noProof/>
                <w:webHidden/>
              </w:rPr>
            </w:r>
            <w:r w:rsidRPr="00FB5820">
              <w:rPr>
                <w:noProof/>
                <w:webHidden/>
              </w:rPr>
              <w:fldChar w:fldCharType="separate"/>
            </w:r>
            <w:r w:rsidR="00126D66">
              <w:rPr>
                <w:noProof/>
                <w:webHidden/>
              </w:rPr>
              <w:t>48</w:t>
            </w:r>
            <w:r w:rsidRPr="00FB5820">
              <w:rPr>
                <w:noProof/>
                <w:webHidden/>
              </w:rPr>
              <w:fldChar w:fldCharType="end"/>
            </w:r>
          </w:hyperlink>
        </w:p>
        <w:p w14:paraId="39C11C43" w14:textId="4AE008E5" w:rsidR="00FB5820" w:rsidRPr="00FB5820" w:rsidRDefault="00FB5820">
          <w:pPr>
            <w:pStyle w:val="TOC2"/>
            <w:tabs>
              <w:tab w:val="left" w:pos="1800"/>
            </w:tabs>
            <w:rPr>
              <w:rFonts w:eastAsiaTheme="minorEastAsia"/>
              <w:bCs w:val="0"/>
              <w:lang w:val="en-ID" w:eastAsia="en-ID"/>
            </w:rPr>
          </w:pPr>
          <w:hyperlink w:anchor="_Toc223008927" w:history="1">
            <w:r w:rsidRPr="00FB5820">
              <w:rPr>
                <w:rStyle w:val="Hyperlink"/>
              </w:rPr>
              <w:t>3.4.</w:t>
            </w:r>
            <w:r w:rsidRPr="00FB5820">
              <w:rPr>
                <w:rFonts w:eastAsiaTheme="minorEastAsia"/>
                <w:bCs w:val="0"/>
                <w:lang w:val="en-ID" w:eastAsia="en-ID"/>
              </w:rPr>
              <w:tab/>
            </w:r>
            <w:r w:rsidRPr="00FB5820">
              <w:rPr>
                <w:rStyle w:val="Hyperlink"/>
              </w:rPr>
              <w:t>Metode Pengumpulan Data</w:t>
            </w:r>
            <w:r w:rsidRPr="00FB5820">
              <w:rPr>
                <w:webHidden/>
              </w:rPr>
              <w:tab/>
            </w:r>
            <w:r w:rsidRPr="00FB5820">
              <w:rPr>
                <w:webHidden/>
              </w:rPr>
              <w:fldChar w:fldCharType="begin"/>
            </w:r>
            <w:r w:rsidRPr="00FB5820">
              <w:rPr>
                <w:webHidden/>
              </w:rPr>
              <w:instrText xml:space="preserve"> PAGEREF _Toc223008927 \h </w:instrText>
            </w:r>
            <w:r w:rsidRPr="00FB5820">
              <w:rPr>
                <w:webHidden/>
              </w:rPr>
            </w:r>
            <w:r w:rsidRPr="00FB5820">
              <w:rPr>
                <w:webHidden/>
              </w:rPr>
              <w:fldChar w:fldCharType="separate"/>
            </w:r>
            <w:r w:rsidR="00126D66">
              <w:rPr>
                <w:webHidden/>
              </w:rPr>
              <w:t>48</w:t>
            </w:r>
            <w:r w:rsidRPr="00FB5820">
              <w:rPr>
                <w:webHidden/>
              </w:rPr>
              <w:fldChar w:fldCharType="end"/>
            </w:r>
          </w:hyperlink>
        </w:p>
        <w:p w14:paraId="40660CE2" w14:textId="21DFBCE9" w:rsidR="00FB5820" w:rsidRPr="00FB5820" w:rsidRDefault="00FB5820" w:rsidP="00FB5820">
          <w:pPr>
            <w:pStyle w:val="TOC3"/>
            <w:rPr>
              <w:rFonts w:eastAsiaTheme="minorEastAsia"/>
              <w:noProof/>
              <w:lang w:eastAsia="en-ID"/>
            </w:rPr>
          </w:pPr>
          <w:hyperlink w:anchor="_Toc223008928" w:history="1">
            <w:r w:rsidRPr="00FB5820">
              <w:rPr>
                <w:rStyle w:val="Hyperlink"/>
                <w:rFonts w:ascii="Times New Roman" w:hAnsi="Times New Roman" w:cs="Times New Roman"/>
                <w:noProof/>
                <w:sz w:val="24"/>
                <w:szCs w:val="24"/>
              </w:rPr>
              <w:t>3.4.1.</w:t>
            </w:r>
            <w:r w:rsidRPr="00FB5820">
              <w:rPr>
                <w:rFonts w:eastAsiaTheme="minorEastAsia"/>
                <w:noProof/>
                <w:lang w:eastAsia="en-ID"/>
              </w:rPr>
              <w:tab/>
            </w:r>
            <w:r w:rsidRPr="00FB5820">
              <w:rPr>
                <w:rStyle w:val="Hyperlink"/>
                <w:rFonts w:ascii="Times New Roman" w:hAnsi="Times New Roman" w:cs="Times New Roman"/>
                <w:noProof/>
                <w:sz w:val="24"/>
                <w:szCs w:val="24"/>
              </w:rPr>
              <w:t>Data Primer</w:t>
            </w:r>
            <w:r w:rsidRPr="00FB5820">
              <w:rPr>
                <w:noProof/>
                <w:webHidden/>
              </w:rPr>
              <w:tab/>
            </w:r>
            <w:r w:rsidRPr="00FB5820">
              <w:rPr>
                <w:noProof/>
                <w:webHidden/>
              </w:rPr>
              <w:fldChar w:fldCharType="begin"/>
            </w:r>
            <w:r w:rsidRPr="00FB5820">
              <w:rPr>
                <w:noProof/>
                <w:webHidden/>
              </w:rPr>
              <w:instrText xml:space="preserve"> PAGEREF _Toc223008928 \h </w:instrText>
            </w:r>
            <w:r w:rsidRPr="00FB5820">
              <w:rPr>
                <w:noProof/>
                <w:webHidden/>
              </w:rPr>
            </w:r>
            <w:r w:rsidRPr="00FB5820">
              <w:rPr>
                <w:noProof/>
                <w:webHidden/>
              </w:rPr>
              <w:fldChar w:fldCharType="separate"/>
            </w:r>
            <w:r w:rsidR="00126D66">
              <w:rPr>
                <w:noProof/>
                <w:webHidden/>
              </w:rPr>
              <w:t>48</w:t>
            </w:r>
            <w:r w:rsidRPr="00FB5820">
              <w:rPr>
                <w:noProof/>
                <w:webHidden/>
              </w:rPr>
              <w:fldChar w:fldCharType="end"/>
            </w:r>
          </w:hyperlink>
        </w:p>
        <w:p w14:paraId="26090C13" w14:textId="197BDF97" w:rsidR="00FB5820" w:rsidRPr="00FB5820" w:rsidRDefault="00FB5820" w:rsidP="00FB5820">
          <w:pPr>
            <w:pStyle w:val="TOC3"/>
            <w:rPr>
              <w:rFonts w:eastAsiaTheme="minorEastAsia"/>
              <w:noProof/>
              <w:lang w:eastAsia="en-ID"/>
            </w:rPr>
          </w:pPr>
          <w:hyperlink w:anchor="_Toc223008929" w:history="1">
            <w:r w:rsidRPr="00FB5820">
              <w:rPr>
                <w:rStyle w:val="Hyperlink"/>
                <w:rFonts w:ascii="Times New Roman" w:hAnsi="Times New Roman" w:cs="Times New Roman"/>
                <w:noProof/>
                <w:sz w:val="24"/>
                <w:szCs w:val="24"/>
              </w:rPr>
              <w:t>3.4.2.</w:t>
            </w:r>
            <w:r w:rsidRPr="00FB5820">
              <w:rPr>
                <w:rFonts w:eastAsiaTheme="minorEastAsia"/>
                <w:noProof/>
                <w:lang w:eastAsia="en-ID"/>
              </w:rPr>
              <w:tab/>
            </w:r>
            <w:r w:rsidRPr="00FB5820">
              <w:rPr>
                <w:rStyle w:val="Hyperlink"/>
                <w:rFonts w:ascii="Times New Roman" w:hAnsi="Times New Roman" w:cs="Times New Roman"/>
                <w:bCs/>
                <w:noProof/>
                <w:sz w:val="24"/>
                <w:szCs w:val="24"/>
              </w:rPr>
              <w:t>Data Sekunder</w:t>
            </w:r>
            <w:r w:rsidRPr="00FB5820">
              <w:rPr>
                <w:noProof/>
                <w:webHidden/>
              </w:rPr>
              <w:tab/>
            </w:r>
            <w:r w:rsidRPr="00FB5820">
              <w:rPr>
                <w:noProof/>
                <w:webHidden/>
              </w:rPr>
              <w:fldChar w:fldCharType="begin"/>
            </w:r>
            <w:r w:rsidRPr="00FB5820">
              <w:rPr>
                <w:noProof/>
                <w:webHidden/>
              </w:rPr>
              <w:instrText xml:space="preserve"> PAGEREF _Toc223008929 \h </w:instrText>
            </w:r>
            <w:r w:rsidRPr="00FB5820">
              <w:rPr>
                <w:noProof/>
                <w:webHidden/>
              </w:rPr>
            </w:r>
            <w:r w:rsidRPr="00FB5820">
              <w:rPr>
                <w:noProof/>
                <w:webHidden/>
              </w:rPr>
              <w:fldChar w:fldCharType="separate"/>
            </w:r>
            <w:r w:rsidR="00126D66">
              <w:rPr>
                <w:noProof/>
                <w:webHidden/>
              </w:rPr>
              <w:t>49</w:t>
            </w:r>
            <w:r w:rsidRPr="00FB5820">
              <w:rPr>
                <w:noProof/>
                <w:webHidden/>
              </w:rPr>
              <w:fldChar w:fldCharType="end"/>
            </w:r>
          </w:hyperlink>
        </w:p>
        <w:p w14:paraId="442103CD" w14:textId="0BEA6DF4" w:rsidR="00FB5820" w:rsidRPr="00FB5820" w:rsidRDefault="00FB5820">
          <w:pPr>
            <w:pStyle w:val="TOC2"/>
            <w:tabs>
              <w:tab w:val="left" w:pos="1800"/>
            </w:tabs>
            <w:rPr>
              <w:rFonts w:eastAsiaTheme="minorEastAsia"/>
              <w:bCs w:val="0"/>
              <w:lang w:val="en-ID" w:eastAsia="en-ID"/>
            </w:rPr>
          </w:pPr>
          <w:hyperlink w:anchor="_Toc223008930" w:history="1">
            <w:r w:rsidRPr="00FB5820">
              <w:rPr>
                <w:rStyle w:val="Hyperlink"/>
              </w:rPr>
              <w:t>3.5.</w:t>
            </w:r>
            <w:r w:rsidRPr="00FB5820">
              <w:rPr>
                <w:rFonts w:eastAsiaTheme="minorEastAsia"/>
                <w:bCs w:val="0"/>
                <w:lang w:val="en-ID" w:eastAsia="en-ID"/>
              </w:rPr>
              <w:tab/>
            </w:r>
            <w:r w:rsidRPr="00FB5820">
              <w:rPr>
                <w:rStyle w:val="Hyperlink"/>
              </w:rPr>
              <w:t>Teknik Analisis Data</w:t>
            </w:r>
            <w:r w:rsidRPr="00FB5820">
              <w:rPr>
                <w:webHidden/>
              </w:rPr>
              <w:tab/>
            </w:r>
            <w:r w:rsidRPr="00FB5820">
              <w:rPr>
                <w:webHidden/>
              </w:rPr>
              <w:fldChar w:fldCharType="begin"/>
            </w:r>
            <w:r w:rsidRPr="00FB5820">
              <w:rPr>
                <w:webHidden/>
              </w:rPr>
              <w:instrText xml:space="preserve"> PAGEREF _Toc223008930 \h </w:instrText>
            </w:r>
            <w:r w:rsidRPr="00FB5820">
              <w:rPr>
                <w:webHidden/>
              </w:rPr>
            </w:r>
            <w:r w:rsidRPr="00FB5820">
              <w:rPr>
                <w:webHidden/>
              </w:rPr>
              <w:fldChar w:fldCharType="separate"/>
            </w:r>
            <w:r w:rsidR="00126D66">
              <w:rPr>
                <w:webHidden/>
              </w:rPr>
              <w:t>49</w:t>
            </w:r>
            <w:r w:rsidRPr="00FB5820">
              <w:rPr>
                <w:webHidden/>
              </w:rPr>
              <w:fldChar w:fldCharType="end"/>
            </w:r>
          </w:hyperlink>
        </w:p>
        <w:p w14:paraId="419BB394" w14:textId="0A86B15F" w:rsidR="00FB5820" w:rsidRPr="00FB5820" w:rsidRDefault="00FB5820" w:rsidP="00FB5820">
          <w:pPr>
            <w:pStyle w:val="TOC3"/>
            <w:rPr>
              <w:rFonts w:eastAsiaTheme="minorEastAsia"/>
              <w:noProof/>
              <w:lang w:eastAsia="en-ID"/>
            </w:rPr>
          </w:pPr>
          <w:hyperlink w:anchor="_Toc223008931" w:history="1">
            <w:r>
              <w:rPr>
                <w:rStyle w:val="Hyperlink"/>
                <w:rFonts w:ascii="Times New Roman" w:hAnsi="Times New Roman" w:cs="Times New Roman"/>
                <w:noProof/>
                <w:sz w:val="24"/>
                <w:szCs w:val="24"/>
              </w:rPr>
              <w:t>3</w:t>
            </w:r>
            <w:r w:rsidRPr="00FB5820">
              <w:rPr>
                <w:rStyle w:val="Hyperlink"/>
                <w:rFonts w:ascii="Times New Roman" w:hAnsi="Times New Roman" w:cs="Times New Roman"/>
                <w:noProof/>
                <w:sz w:val="24"/>
                <w:szCs w:val="24"/>
              </w:rPr>
              <w:t>.5.1</w:t>
            </w:r>
            <w:r w:rsidRPr="00FB5820">
              <w:rPr>
                <w:rFonts w:eastAsiaTheme="minorEastAsia"/>
                <w:noProof/>
                <w:lang w:eastAsia="en-ID"/>
              </w:rPr>
              <w:tab/>
            </w:r>
            <w:r w:rsidRPr="00FB5820">
              <w:rPr>
                <w:rStyle w:val="Hyperlink"/>
                <w:rFonts w:ascii="Times New Roman" w:hAnsi="Times New Roman" w:cs="Times New Roman"/>
                <w:noProof/>
                <w:sz w:val="24"/>
                <w:szCs w:val="24"/>
              </w:rPr>
              <w:t>Uji Validitas dan Reliabilitas</w:t>
            </w:r>
            <w:r w:rsidRPr="00FB5820">
              <w:rPr>
                <w:noProof/>
                <w:webHidden/>
              </w:rPr>
              <w:tab/>
            </w:r>
            <w:r w:rsidRPr="00FB5820">
              <w:rPr>
                <w:noProof/>
                <w:webHidden/>
              </w:rPr>
              <w:fldChar w:fldCharType="begin"/>
            </w:r>
            <w:r w:rsidRPr="00FB5820">
              <w:rPr>
                <w:noProof/>
                <w:webHidden/>
              </w:rPr>
              <w:instrText xml:space="preserve"> PAGEREF _Toc223008931 \h </w:instrText>
            </w:r>
            <w:r w:rsidRPr="00FB5820">
              <w:rPr>
                <w:noProof/>
                <w:webHidden/>
              </w:rPr>
            </w:r>
            <w:r w:rsidRPr="00FB5820">
              <w:rPr>
                <w:noProof/>
                <w:webHidden/>
              </w:rPr>
              <w:fldChar w:fldCharType="separate"/>
            </w:r>
            <w:r w:rsidR="00126D66">
              <w:rPr>
                <w:noProof/>
                <w:webHidden/>
              </w:rPr>
              <w:t>49</w:t>
            </w:r>
            <w:r w:rsidRPr="00FB5820">
              <w:rPr>
                <w:noProof/>
                <w:webHidden/>
              </w:rPr>
              <w:fldChar w:fldCharType="end"/>
            </w:r>
          </w:hyperlink>
        </w:p>
        <w:p w14:paraId="0D450205" w14:textId="357957E1" w:rsidR="00FB5820" w:rsidRPr="00FB5820" w:rsidRDefault="00FB5820" w:rsidP="00FB5820">
          <w:pPr>
            <w:pStyle w:val="TOC3"/>
            <w:rPr>
              <w:rFonts w:eastAsiaTheme="minorEastAsia"/>
              <w:noProof/>
              <w:lang w:eastAsia="en-ID"/>
            </w:rPr>
          </w:pPr>
          <w:hyperlink w:anchor="_Toc223008932" w:history="1">
            <w:r>
              <w:rPr>
                <w:rStyle w:val="Hyperlink"/>
                <w:rFonts w:ascii="Times New Roman" w:hAnsi="Times New Roman" w:cs="Times New Roman"/>
                <w:noProof/>
                <w:sz w:val="24"/>
                <w:szCs w:val="24"/>
              </w:rPr>
              <w:t>3</w:t>
            </w:r>
            <w:r w:rsidRPr="00FB5820">
              <w:rPr>
                <w:rStyle w:val="Hyperlink"/>
                <w:rFonts w:ascii="Times New Roman" w:hAnsi="Times New Roman" w:cs="Times New Roman"/>
                <w:noProof/>
                <w:sz w:val="24"/>
                <w:szCs w:val="24"/>
              </w:rPr>
              <w:t>.5.2</w:t>
            </w:r>
            <w:r w:rsidRPr="00FB5820">
              <w:rPr>
                <w:rFonts w:eastAsiaTheme="minorEastAsia"/>
                <w:noProof/>
                <w:lang w:eastAsia="en-ID"/>
              </w:rPr>
              <w:tab/>
            </w:r>
            <w:r w:rsidRPr="00FB5820">
              <w:rPr>
                <w:rStyle w:val="Hyperlink"/>
                <w:rFonts w:ascii="Times New Roman" w:hAnsi="Times New Roman" w:cs="Times New Roman"/>
                <w:bCs/>
                <w:noProof/>
                <w:sz w:val="24"/>
                <w:szCs w:val="24"/>
              </w:rPr>
              <w:t>Uji Asumsi Klasik</w:t>
            </w:r>
            <w:r w:rsidRPr="00FB5820">
              <w:rPr>
                <w:noProof/>
                <w:webHidden/>
              </w:rPr>
              <w:tab/>
            </w:r>
            <w:r w:rsidRPr="00FB5820">
              <w:rPr>
                <w:noProof/>
                <w:webHidden/>
              </w:rPr>
              <w:fldChar w:fldCharType="begin"/>
            </w:r>
            <w:r w:rsidRPr="00FB5820">
              <w:rPr>
                <w:noProof/>
                <w:webHidden/>
              </w:rPr>
              <w:instrText xml:space="preserve"> PAGEREF _Toc223008932 \h </w:instrText>
            </w:r>
            <w:r w:rsidRPr="00FB5820">
              <w:rPr>
                <w:noProof/>
                <w:webHidden/>
              </w:rPr>
            </w:r>
            <w:r w:rsidRPr="00FB5820">
              <w:rPr>
                <w:noProof/>
                <w:webHidden/>
              </w:rPr>
              <w:fldChar w:fldCharType="separate"/>
            </w:r>
            <w:r w:rsidR="00126D66">
              <w:rPr>
                <w:noProof/>
                <w:webHidden/>
              </w:rPr>
              <w:t>51</w:t>
            </w:r>
            <w:r w:rsidRPr="00FB5820">
              <w:rPr>
                <w:noProof/>
                <w:webHidden/>
              </w:rPr>
              <w:fldChar w:fldCharType="end"/>
            </w:r>
          </w:hyperlink>
        </w:p>
        <w:p w14:paraId="2B6B37B5" w14:textId="5C569AFE" w:rsidR="00FB5820" w:rsidRPr="00FB5820" w:rsidRDefault="00FB5820" w:rsidP="00FB5820">
          <w:pPr>
            <w:pStyle w:val="TOC3"/>
            <w:rPr>
              <w:rFonts w:eastAsiaTheme="minorEastAsia"/>
              <w:noProof/>
              <w:lang w:eastAsia="en-ID"/>
            </w:rPr>
          </w:pPr>
          <w:hyperlink w:anchor="_Toc223008933" w:history="1">
            <w:r>
              <w:rPr>
                <w:rStyle w:val="Hyperlink"/>
                <w:rFonts w:ascii="Times New Roman" w:hAnsi="Times New Roman" w:cs="Times New Roman"/>
                <w:noProof/>
                <w:sz w:val="24"/>
                <w:szCs w:val="24"/>
              </w:rPr>
              <w:t>3</w:t>
            </w:r>
            <w:r w:rsidRPr="00FB5820">
              <w:rPr>
                <w:rStyle w:val="Hyperlink"/>
                <w:rFonts w:ascii="Times New Roman" w:hAnsi="Times New Roman" w:cs="Times New Roman"/>
                <w:noProof/>
                <w:sz w:val="24"/>
                <w:szCs w:val="24"/>
              </w:rPr>
              <w:t>.5.3</w:t>
            </w:r>
            <w:r w:rsidRPr="00FB5820">
              <w:rPr>
                <w:rFonts w:eastAsiaTheme="minorEastAsia"/>
                <w:noProof/>
                <w:lang w:eastAsia="en-ID"/>
              </w:rPr>
              <w:tab/>
            </w:r>
            <w:r w:rsidRPr="00FB5820">
              <w:rPr>
                <w:rStyle w:val="Hyperlink"/>
                <w:rFonts w:ascii="Times New Roman" w:hAnsi="Times New Roman" w:cs="Times New Roman"/>
                <w:bCs/>
                <w:noProof/>
                <w:sz w:val="24"/>
                <w:szCs w:val="24"/>
              </w:rPr>
              <w:t>Uji Pengaruh</w:t>
            </w:r>
            <w:r w:rsidRPr="00FB5820">
              <w:rPr>
                <w:noProof/>
                <w:webHidden/>
              </w:rPr>
              <w:tab/>
            </w:r>
            <w:r w:rsidRPr="00FB5820">
              <w:rPr>
                <w:noProof/>
                <w:webHidden/>
              </w:rPr>
              <w:fldChar w:fldCharType="begin"/>
            </w:r>
            <w:r w:rsidRPr="00FB5820">
              <w:rPr>
                <w:noProof/>
                <w:webHidden/>
              </w:rPr>
              <w:instrText xml:space="preserve"> PAGEREF _Toc223008933 \h </w:instrText>
            </w:r>
            <w:r w:rsidRPr="00FB5820">
              <w:rPr>
                <w:noProof/>
                <w:webHidden/>
              </w:rPr>
            </w:r>
            <w:r w:rsidRPr="00FB5820">
              <w:rPr>
                <w:noProof/>
                <w:webHidden/>
              </w:rPr>
              <w:fldChar w:fldCharType="separate"/>
            </w:r>
            <w:r w:rsidR="00126D66">
              <w:rPr>
                <w:noProof/>
                <w:webHidden/>
              </w:rPr>
              <w:t>56</w:t>
            </w:r>
            <w:r w:rsidRPr="00FB5820">
              <w:rPr>
                <w:noProof/>
                <w:webHidden/>
              </w:rPr>
              <w:fldChar w:fldCharType="end"/>
            </w:r>
          </w:hyperlink>
        </w:p>
        <w:p w14:paraId="4B44F5F1" w14:textId="62224904"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934" w:history="1">
            <w:r w:rsidRPr="00FB5820">
              <w:rPr>
                <w:rStyle w:val="Hyperlink"/>
                <w:rFonts w:ascii="Times New Roman" w:hAnsi="Times New Roman" w:cs="Times New Roman"/>
                <w:noProof/>
                <w:sz w:val="24"/>
                <w:szCs w:val="24"/>
                <w:lang w:val="en-US"/>
              </w:rPr>
              <w:t>DAFTAR PUSTAKA</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_Toc223008934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61</w:t>
            </w:r>
            <w:r w:rsidRPr="00FB5820">
              <w:rPr>
                <w:rFonts w:ascii="Times New Roman" w:hAnsi="Times New Roman" w:cs="Times New Roman"/>
                <w:noProof/>
                <w:webHidden/>
                <w:sz w:val="24"/>
                <w:szCs w:val="24"/>
              </w:rPr>
              <w:fldChar w:fldCharType="end"/>
            </w:r>
          </w:hyperlink>
        </w:p>
        <w:p w14:paraId="2F9BFA90" w14:textId="420B3050" w:rsidR="00FB5820" w:rsidRPr="00FB5820" w:rsidRDefault="00FB5820">
          <w:pPr>
            <w:pStyle w:val="TOC1"/>
            <w:tabs>
              <w:tab w:val="right" w:leader="dot" w:pos="7927"/>
            </w:tabs>
            <w:rPr>
              <w:rFonts w:ascii="Times New Roman" w:eastAsiaTheme="minorEastAsia" w:hAnsi="Times New Roman" w:cs="Times New Roman"/>
              <w:noProof/>
              <w:sz w:val="24"/>
              <w:szCs w:val="24"/>
              <w:lang w:eastAsia="en-ID"/>
            </w:rPr>
          </w:pPr>
          <w:hyperlink w:anchor="_Toc223008935" w:history="1">
            <w:r w:rsidRPr="00FB5820">
              <w:rPr>
                <w:rStyle w:val="Hyperlink"/>
                <w:rFonts w:ascii="Times New Roman" w:hAnsi="Times New Roman" w:cs="Times New Roman"/>
                <w:noProof/>
                <w:sz w:val="24"/>
                <w:szCs w:val="24"/>
                <w:lang w:val="id-ID"/>
              </w:rPr>
              <w:t>LAMPIRAN</w:t>
            </w:r>
            <w:r w:rsidRPr="00FB5820">
              <w:rPr>
                <w:rFonts w:ascii="Times New Roman" w:hAnsi="Times New Roman" w:cs="Times New Roman"/>
                <w:noProof/>
                <w:webHidden/>
                <w:sz w:val="24"/>
                <w:szCs w:val="24"/>
              </w:rPr>
              <w:tab/>
            </w:r>
            <w:r w:rsidRPr="00FB5820">
              <w:rPr>
                <w:rFonts w:ascii="Times New Roman" w:hAnsi="Times New Roman" w:cs="Times New Roman"/>
                <w:noProof/>
                <w:webHidden/>
                <w:sz w:val="24"/>
                <w:szCs w:val="24"/>
              </w:rPr>
              <w:fldChar w:fldCharType="begin"/>
            </w:r>
            <w:r w:rsidRPr="00FB5820">
              <w:rPr>
                <w:rFonts w:ascii="Times New Roman" w:hAnsi="Times New Roman" w:cs="Times New Roman"/>
                <w:noProof/>
                <w:webHidden/>
                <w:sz w:val="24"/>
                <w:szCs w:val="24"/>
              </w:rPr>
              <w:instrText xml:space="preserve"> PAGEREF _Toc223008935 \h </w:instrText>
            </w:r>
            <w:r w:rsidRPr="00FB5820">
              <w:rPr>
                <w:rFonts w:ascii="Times New Roman" w:hAnsi="Times New Roman" w:cs="Times New Roman"/>
                <w:noProof/>
                <w:webHidden/>
                <w:sz w:val="24"/>
                <w:szCs w:val="24"/>
              </w:rPr>
            </w:r>
            <w:r w:rsidRPr="00FB5820">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65</w:t>
            </w:r>
            <w:r w:rsidRPr="00FB5820">
              <w:rPr>
                <w:rFonts w:ascii="Times New Roman" w:hAnsi="Times New Roman" w:cs="Times New Roman"/>
                <w:noProof/>
                <w:webHidden/>
                <w:sz w:val="24"/>
                <w:szCs w:val="24"/>
              </w:rPr>
              <w:fldChar w:fldCharType="end"/>
            </w:r>
          </w:hyperlink>
        </w:p>
        <w:p w14:paraId="6D925B37" w14:textId="420FC370" w:rsidR="00FB5820" w:rsidRPr="00FB5820" w:rsidRDefault="00FB5820">
          <w:pPr>
            <w:rPr>
              <w:rFonts w:ascii="Times New Roman" w:hAnsi="Times New Roman" w:cs="Times New Roman"/>
              <w:sz w:val="24"/>
              <w:szCs w:val="24"/>
            </w:rPr>
          </w:pPr>
          <w:r w:rsidRPr="00FB5820">
            <w:rPr>
              <w:rFonts w:ascii="Times New Roman" w:hAnsi="Times New Roman" w:cs="Times New Roman"/>
              <w:b/>
              <w:bCs/>
              <w:noProof/>
              <w:sz w:val="24"/>
              <w:szCs w:val="24"/>
            </w:rPr>
            <w:fldChar w:fldCharType="end"/>
          </w:r>
        </w:p>
      </w:sdtContent>
    </w:sdt>
    <w:p w14:paraId="6AE1562B" w14:textId="328D44AE" w:rsidR="008E6817" w:rsidRDefault="008E6817">
      <w:pPr>
        <w:rPr>
          <w:rFonts w:ascii="Times New Roman" w:hAnsi="Times New Roman" w:cs="Times New Roman"/>
          <w:b/>
          <w:bCs/>
          <w:spacing w:val="-6"/>
          <w:sz w:val="28"/>
          <w:szCs w:val="28"/>
          <w:lang w:val="id-ID"/>
        </w:rPr>
      </w:pPr>
      <w:r>
        <w:rPr>
          <w:rFonts w:ascii="Times New Roman" w:hAnsi="Times New Roman" w:cs="Times New Roman"/>
          <w:b/>
          <w:bCs/>
          <w:spacing w:val="-6"/>
          <w:sz w:val="28"/>
          <w:szCs w:val="28"/>
          <w:lang w:val="id-ID"/>
        </w:rPr>
        <w:br w:type="page"/>
      </w:r>
    </w:p>
    <w:p w14:paraId="7F182DB2" w14:textId="5561FF8F" w:rsidR="00A64921" w:rsidRDefault="00A64921" w:rsidP="008E6817">
      <w:pPr>
        <w:pStyle w:val="Heading1"/>
        <w:spacing w:line="360" w:lineRule="auto"/>
        <w:rPr>
          <w:rFonts w:cs="Times New Roman"/>
          <w:bCs/>
          <w:spacing w:val="-6"/>
          <w:sz w:val="28"/>
          <w:szCs w:val="28"/>
          <w:lang w:val="id-ID"/>
        </w:rPr>
      </w:pPr>
      <w:bookmarkStart w:id="2" w:name="_Toc223008883"/>
      <w:r>
        <w:rPr>
          <w:rFonts w:cs="Times New Roman"/>
          <w:bCs/>
          <w:spacing w:val="-6"/>
          <w:sz w:val="28"/>
          <w:szCs w:val="28"/>
          <w:lang w:val="id-ID"/>
        </w:rPr>
        <w:lastRenderedPageBreak/>
        <w:t>DAFTAR TABEL</w:t>
      </w:r>
      <w:bookmarkEnd w:id="2"/>
    </w:p>
    <w:p w14:paraId="2B95EC83" w14:textId="77777777" w:rsidR="008E6817" w:rsidRPr="008E6817" w:rsidRDefault="008E6817" w:rsidP="008E6817">
      <w:pPr>
        <w:spacing w:after="0"/>
        <w:rPr>
          <w:lang w:val="id-ID"/>
        </w:rPr>
      </w:pPr>
    </w:p>
    <w:p w14:paraId="633FEF8B" w14:textId="703D17D7" w:rsidR="008E6817" w:rsidRPr="008E6817" w:rsidRDefault="008E6817" w:rsidP="008E6817">
      <w:pPr>
        <w:pStyle w:val="TableofFigures"/>
        <w:tabs>
          <w:tab w:val="right" w:leader="dot" w:pos="7927"/>
        </w:tabs>
        <w:spacing w:line="360" w:lineRule="auto"/>
        <w:ind w:left="1080" w:hanging="1080"/>
        <w:rPr>
          <w:rFonts w:ascii="Times New Roman" w:hAnsi="Times New Roman" w:cs="Times New Roman"/>
          <w:noProof/>
          <w:sz w:val="24"/>
          <w:szCs w:val="24"/>
        </w:rPr>
      </w:pPr>
      <w:r w:rsidRPr="008E6817">
        <w:rPr>
          <w:rFonts w:ascii="Times New Roman" w:hAnsi="Times New Roman" w:cs="Times New Roman"/>
          <w:spacing w:val="-6"/>
          <w:sz w:val="24"/>
          <w:szCs w:val="24"/>
          <w:lang w:val="id-ID"/>
        </w:rPr>
        <w:fldChar w:fldCharType="begin"/>
      </w:r>
      <w:r w:rsidRPr="008E6817">
        <w:rPr>
          <w:rFonts w:ascii="Times New Roman" w:hAnsi="Times New Roman" w:cs="Times New Roman"/>
          <w:spacing w:val="-6"/>
          <w:sz w:val="24"/>
          <w:szCs w:val="24"/>
          <w:lang w:val="id-ID"/>
        </w:rPr>
        <w:instrText xml:space="preserve"> TOC \h \z \c "Tabel 1." </w:instrText>
      </w:r>
      <w:r w:rsidRPr="008E6817">
        <w:rPr>
          <w:rFonts w:ascii="Times New Roman" w:hAnsi="Times New Roman" w:cs="Times New Roman"/>
          <w:spacing w:val="-6"/>
          <w:sz w:val="24"/>
          <w:szCs w:val="24"/>
          <w:lang w:val="id-ID"/>
        </w:rPr>
        <w:fldChar w:fldCharType="separate"/>
      </w:r>
      <w:hyperlink w:anchor="_Toc222970482" w:history="1">
        <w:r w:rsidRPr="008E6817">
          <w:rPr>
            <w:rStyle w:val="Hyperlink"/>
            <w:rFonts w:ascii="Times New Roman" w:hAnsi="Times New Roman" w:cs="Times New Roman"/>
            <w:noProof/>
            <w:sz w:val="24"/>
            <w:szCs w:val="24"/>
          </w:rPr>
          <w:t xml:space="preserve">Tabel 1. 1 </w:t>
        </w:r>
        <w:r w:rsidRPr="008E6817">
          <w:rPr>
            <w:rStyle w:val="Hyperlink"/>
            <w:rFonts w:ascii="Times New Roman" w:hAnsi="Times New Roman" w:cs="Times New Roman"/>
            <w:noProof/>
            <w:sz w:val="24"/>
            <w:szCs w:val="24"/>
            <w:lang w:val="id-ID"/>
          </w:rPr>
          <w:t>Penerimaan Pajak KPP Pratama Samarinda Ilir Tahun 2020-2025</w:t>
        </w:r>
        <w:r w:rsidRPr="008E6817">
          <w:rPr>
            <w:rFonts w:ascii="Times New Roman" w:hAnsi="Times New Roman" w:cs="Times New Roman"/>
            <w:noProof/>
            <w:webHidden/>
            <w:sz w:val="24"/>
            <w:szCs w:val="24"/>
          </w:rPr>
          <w:tab/>
        </w:r>
        <w:r w:rsidRPr="008E6817">
          <w:rPr>
            <w:rFonts w:ascii="Times New Roman" w:hAnsi="Times New Roman" w:cs="Times New Roman"/>
            <w:noProof/>
            <w:webHidden/>
            <w:sz w:val="24"/>
            <w:szCs w:val="24"/>
          </w:rPr>
          <w:fldChar w:fldCharType="begin"/>
        </w:r>
        <w:r w:rsidRPr="008E6817">
          <w:rPr>
            <w:rFonts w:ascii="Times New Roman" w:hAnsi="Times New Roman" w:cs="Times New Roman"/>
            <w:noProof/>
            <w:webHidden/>
            <w:sz w:val="24"/>
            <w:szCs w:val="24"/>
          </w:rPr>
          <w:instrText xml:space="preserve"> PAGEREF _Toc222970482 \h </w:instrText>
        </w:r>
        <w:r w:rsidRPr="008E6817">
          <w:rPr>
            <w:rFonts w:ascii="Times New Roman" w:hAnsi="Times New Roman" w:cs="Times New Roman"/>
            <w:noProof/>
            <w:webHidden/>
            <w:sz w:val="24"/>
            <w:szCs w:val="24"/>
          </w:rPr>
        </w:r>
        <w:r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5</w:t>
        </w:r>
        <w:r w:rsidRPr="008E6817">
          <w:rPr>
            <w:rFonts w:ascii="Times New Roman" w:hAnsi="Times New Roman" w:cs="Times New Roman"/>
            <w:noProof/>
            <w:webHidden/>
            <w:sz w:val="24"/>
            <w:szCs w:val="24"/>
          </w:rPr>
          <w:fldChar w:fldCharType="end"/>
        </w:r>
      </w:hyperlink>
    </w:p>
    <w:p w14:paraId="10D5F854" w14:textId="11163CE0" w:rsidR="008E6817" w:rsidRPr="008E6817" w:rsidRDefault="008E6817" w:rsidP="008E6817">
      <w:pPr>
        <w:pStyle w:val="TableofFigures"/>
        <w:tabs>
          <w:tab w:val="right" w:leader="dot" w:pos="7927"/>
        </w:tabs>
        <w:spacing w:line="360" w:lineRule="auto"/>
        <w:ind w:left="1080" w:hanging="1080"/>
        <w:rPr>
          <w:rFonts w:ascii="Times New Roman" w:hAnsi="Times New Roman" w:cs="Times New Roman"/>
          <w:noProof/>
          <w:sz w:val="24"/>
          <w:szCs w:val="24"/>
        </w:rPr>
      </w:pPr>
      <w:hyperlink w:anchor="_Toc222970483" w:history="1">
        <w:r w:rsidRPr="008E6817">
          <w:rPr>
            <w:rStyle w:val="Hyperlink"/>
            <w:rFonts w:ascii="Times New Roman" w:hAnsi="Times New Roman" w:cs="Times New Roman"/>
            <w:noProof/>
            <w:sz w:val="24"/>
            <w:szCs w:val="24"/>
          </w:rPr>
          <w:t xml:space="preserve">Tabel 1. 2 </w:t>
        </w:r>
        <w:r w:rsidRPr="008E6817">
          <w:rPr>
            <w:rStyle w:val="Hyperlink"/>
            <w:rFonts w:ascii="Times New Roman" w:hAnsi="Times New Roman" w:cs="Times New Roman"/>
            <w:noProof/>
            <w:sz w:val="24"/>
            <w:szCs w:val="24"/>
            <w:lang w:val="id-ID"/>
          </w:rPr>
          <w:t>Data Wajib Pajak Orang Pribadi KPP Pratama Samarinda Ilir Tahun 2020–2025</w:t>
        </w:r>
        <w:r w:rsidRPr="008E6817">
          <w:rPr>
            <w:rFonts w:ascii="Times New Roman" w:hAnsi="Times New Roman" w:cs="Times New Roman"/>
            <w:noProof/>
            <w:webHidden/>
            <w:sz w:val="24"/>
            <w:szCs w:val="24"/>
          </w:rPr>
          <w:tab/>
        </w:r>
        <w:r w:rsidRPr="008E6817">
          <w:rPr>
            <w:rFonts w:ascii="Times New Roman" w:hAnsi="Times New Roman" w:cs="Times New Roman"/>
            <w:noProof/>
            <w:webHidden/>
            <w:sz w:val="24"/>
            <w:szCs w:val="24"/>
          </w:rPr>
          <w:fldChar w:fldCharType="begin"/>
        </w:r>
        <w:r w:rsidRPr="008E6817">
          <w:rPr>
            <w:rFonts w:ascii="Times New Roman" w:hAnsi="Times New Roman" w:cs="Times New Roman"/>
            <w:noProof/>
            <w:webHidden/>
            <w:sz w:val="24"/>
            <w:szCs w:val="24"/>
          </w:rPr>
          <w:instrText xml:space="preserve"> PAGEREF _Toc222970483 \h </w:instrText>
        </w:r>
        <w:r w:rsidRPr="008E6817">
          <w:rPr>
            <w:rFonts w:ascii="Times New Roman" w:hAnsi="Times New Roman" w:cs="Times New Roman"/>
            <w:noProof/>
            <w:webHidden/>
            <w:sz w:val="24"/>
            <w:szCs w:val="24"/>
          </w:rPr>
        </w:r>
        <w:r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6</w:t>
        </w:r>
        <w:r w:rsidRPr="008E6817">
          <w:rPr>
            <w:rFonts w:ascii="Times New Roman" w:hAnsi="Times New Roman" w:cs="Times New Roman"/>
            <w:noProof/>
            <w:webHidden/>
            <w:sz w:val="24"/>
            <w:szCs w:val="24"/>
          </w:rPr>
          <w:fldChar w:fldCharType="end"/>
        </w:r>
      </w:hyperlink>
      <w:r w:rsidRPr="008E6817">
        <w:rPr>
          <w:rFonts w:ascii="Times New Roman" w:hAnsi="Times New Roman" w:cs="Times New Roman"/>
          <w:spacing w:val="-6"/>
          <w:sz w:val="24"/>
          <w:szCs w:val="24"/>
          <w:lang w:val="id-ID"/>
        </w:rPr>
        <w:fldChar w:fldCharType="end"/>
      </w:r>
      <w:r w:rsidRPr="008E6817">
        <w:rPr>
          <w:rFonts w:ascii="Times New Roman" w:hAnsi="Times New Roman" w:cs="Times New Roman"/>
          <w:spacing w:val="-6"/>
          <w:sz w:val="24"/>
          <w:szCs w:val="24"/>
          <w:lang w:val="id-ID"/>
        </w:rPr>
        <w:fldChar w:fldCharType="begin"/>
      </w:r>
      <w:r w:rsidRPr="008E6817">
        <w:rPr>
          <w:rFonts w:ascii="Times New Roman" w:hAnsi="Times New Roman" w:cs="Times New Roman"/>
          <w:spacing w:val="-6"/>
          <w:sz w:val="24"/>
          <w:szCs w:val="24"/>
          <w:lang w:val="id-ID"/>
        </w:rPr>
        <w:instrText xml:space="preserve"> TOC \h \z \c "Tabel 2." </w:instrText>
      </w:r>
      <w:r w:rsidRPr="008E6817">
        <w:rPr>
          <w:rFonts w:ascii="Times New Roman" w:hAnsi="Times New Roman" w:cs="Times New Roman"/>
          <w:spacing w:val="-6"/>
          <w:sz w:val="24"/>
          <w:szCs w:val="24"/>
          <w:lang w:val="id-ID"/>
        </w:rPr>
        <w:fldChar w:fldCharType="separate"/>
      </w:r>
    </w:p>
    <w:p w14:paraId="75D9AE7E" w14:textId="70D8583F" w:rsidR="008E6817" w:rsidRPr="008E6817" w:rsidRDefault="008E6817" w:rsidP="008E6817">
      <w:pPr>
        <w:pStyle w:val="TableofFigures"/>
        <w:tabs>
          <w:tab w:val="right" w:leader="dot" w:pos="7927"/>
        </w:tabs>
        <w:spacing w:line="360" w:lineRule="auto"/>
        <w:ind w:left="1080" w:hanging="1080"/>
        <w:rPr>
          <w:rFonts w:ascii="Times New Roman" w:hAnsi="Times New Roman" w:cs="Times New Roman"/>
          <w:noProof/>
          <w:sz w:val="24"/>
          <w:szCs w:val="24"/>
        </w:rPr>
      </w:pPr>
      <w:hyperlink w:anchor="_Toc222970489" w:history="1">
        <w:r w:rsidRPr="008E6817">
          <w:rPr>
            <w:rStyle w:val="Hyperlink"/>
            <w:rFonts w:ascii="Times New Roman" w:hAnsi="Times New Roman" w:cs="Times New Roman"/>
            <w:noProof/>
            <w:sz w:val="24"/>
            <w:szCs w:val="24"/>
          </w:rPr>
          <w:t xml:space="preserve">Tabel 2. 1 </w:t>
        </w:r>
        <w:r w:rsidRPr="008E6817">
          <w:rPr>
            <w:rStyle w:val="Hyperlink"/>
            <w:rFonts w:ascii="Times New Roman" w:hAnsi="Times New Roman" w:cs="Times New Roman"/>
            <w:noProof/>
            <w:sz w:val="24"/>
            <w:szCs w:val="24"/>
            <w:lang w:val="id-ID"/>
          </w:rPr>
          <w:t>Penelitian Terdahulu</w:t>
        </w:r>
        <w:r w:rsidRPr="008E6817">
          <w:rPr>
            <w:rFonts w:ascii="Times New Roman" w:hAnsi="Times New Roman" w:cs="Times New Roman"/>
            <w:noProof/>
            <w:webHidden/>
            <w:sz w:val="24"/>
            <w:szCs w:val="24"/>
          </w:rPr>
          <w:tab/>
        </w:r>
        <w:r w:rsidRPr="008E6817">
          <w:rPr>
            <w:rFonts w:ascii="Times New Roman" w:hAnsi="Times New Roman" w:cs="Times New Roman"/>
            <w:noProof/>
            <w:webHidden/>
            <w:sz w:val="24"/>
            <w:szCs w:val="24"/>
          </w:rPr>
          <w:fldChar w:fldCharType="begin"/>
        </w:r>
        <w:r w:rsidRPr="008E6817">
          <w:rPr>
            <w:rFonts w:ascii="Times New Roman" w:hAnsi="Times New Roman" w:cs="Times New Roman"/>
            <w:noProof/>
            <w:webHidden/>
            <w:sz w:val="24"/>
            <w:szCs w:val="24"/>
          </w:rPr>
          <w:instrText xml:space="preserve"> PAGEREF _Toc222970489 \h </w:instrText>
        </w:r>
        <w:r w:rsidRPr="008E6817">
          <w:rPr>
            <w:rFonts w:ascii="Times New Roman" w:hAnsi="Times New Roman" w:cs="Times New Roman"/>
            <w:noProof/>
            <w:webHidden/>
            <w:sz w:val="24"/>
            <w:szCs w:val="24"/>
          </w:rPr>
        </w:r>
        <w:r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39</w:t>
        </w:r>
        <w:r w:rsidRPr="008E6817">
          <w:rPr>
            <w:rFonts w:ascii="Times New Roman" w:hAnsi="Times New Roman" w:cs="Times New Roman"/>
            <w:noProof/>
            <w:webHidden/>
            <w:sz w:val="24"/>
            <w:szCs w:val="24"/>
          </w:rPr>
          <w:fldChar w:fldCharType="end"/>
        </w:r>
      </w:hyperlink>
      <w:r w:rsidRPr="008E6817">
        <w:rPr>
          <w:rFonts w:ascii="Times New Roman" w:hAnsi="Times New Roman" w:cs="Times New Roman"/>
          <w:spacing w:val="-6"/>
          <w:sz w:val="24"/>
          <w:szCs w:val="24"/>
          <w:lang w:val="id-ID"/>
        </w:rPr>
        <w:fldChar w:fldCharType="end"/>
      </w:r>
      <w:r w:rsidRPr="008E6817">
        <w:rPr>
          <w:rFonts w:ascii="Times New Roman" w:hAnsi="Times New Roman" w:cs="Times New Roman"/>
          <w:spacing w:val="-6"/>
          <w:sz w:val="24"/>
          <w:szCs w:val="24"/>
          <w:lang w:val="id-ID"/>
        </w:rPr>
        <w:fldChar w:fldCharType="begin"/>
      </w:r>
      <w:r w:rsidRPr="008E6817">
        <w:rPr>
          <w:rFonts w:ascii="Times New Roman" w:hAnsi="Times New Roman" w:cs="Times New Roman"/>
          <w:spacing w:val="-6"/>
          <w:sz w:val="24"/>
          <w:szCs w:val="24"/>
          <w:lang w:val="id-ID"/>
        </w:rPr>
        <w:instrText xml:space="preserve"> TOC \h \z \c "Tabel 3." </w:instrText>
      </w:r>
      <w:r w:rsidRPr="008E6817">
        <w:rPr>
          <w:rFonts w:ascii="Times New Roman" w:hAnsi="Times New Roman" w:cs="Times New Roman"/>
          <w:spacing w:val="-6"/>
          <w:sz w:val="24"/>
          <w:szCs w:val="24"/>
          <w:lang w:val="id-ID"/>
        </w:rPr>
        <w:fldChar w:fldCharType="separate"/>
      </w:r>
    </w:p>
    <w:p w14:paraId="3B0809D1" w14:textId="3E9C4E17" w:rsidR="008E6817" w:rsidRPr="008E6817" w:rsidRDefault="008E6817" w:rsidP="008E6817">
      <w:pPr>
        <w:pStyle w:val="TableofFigures"/>
        <w:tabs>
          <w:tab w:val="right" w:leader="dot" w:pos="7927"/>
        </w:tabs>
        <w:spacing w:line="360" w:lineRule="auto"/>
        <w:ind w:left="1080" w:hanging="1080"/>
        <w:rPr>
          <w:rFonts w:ascii="Times New Roman" w:eastAsiaTheme="minorEastAsia" w:hAnsi="Times New Roman" w:cs="Times New Roman"/>
          <w:noProof/>
          <w:kern w:val="0"/>
          <w:sz w:val="24"/>
          <w:szCs w:val="24"/>
          <w:lang w:val="en-US"/>
          <w14:ligatures w14:val="none"/>
        </w:rPr>
      </w:pPr>
      <w:hyperlink w:anchor="_Toc222970491" w:history="1">
        <w:r w:rsidRPr="008E6817">
          <w:rPr>
            <w:rStyle w:val="Hyperlink"/>
            <w:rFonts w:ascii="Times New Roman" w:hAnsi="Times New Roman" w:cs="Times New Roman"/>
            <w:noProof/>
            <w:sz w:val="24"/>
            <w:szCs w:val="24"/>
          </w:rPr>
          <w:t>Tabel 3. 1 Operasional Variabel Penelitian</w:t>
        </w:r>
        <w:r w:rsidRPr="008E6817">
          <w:rPr>
            <w:rFonts w:ascii="Times New Roman" w:hAnsi="Times New Roman" w:cs="Times New Roman"/>
            <w:noProof/>
            <w:webHidden/>
            <w:sz w:val="24"/>
            <w:szCs w:val="24"/>
          </w:rPr>
          <w:tab/>
        </w:r>
        <w:r w:rsidRPr="008E6817">
          <w:rPr>
            <w:rFonts w:ascii="Times New Roman" w:hAnsi="Times New Roman" w:cs="Times New Roman"/>
            <w:noProof/>
            <w:webHidden/>
            <w:sz w:val="24"/>
            <w:szCs w:val="24"/>
          </w:rPr>
          <w:fldChar w:fldCharType="begin"/>
        </w:r>
        <w:r w:rsidRPr="008E6817">
          <w:rPr>
            <w:rFonts w:ascii="Times New Roman" w:hAnsi="Times New Roman" w:cs="Times New Roman"/>
            <w:noProof/>
            <w:webHidden/>
            <w:sz w:val="24"/>
            <w:szCs w:val="24"/>
          </w:rPr>
          <w:instrText xml:space="preserve"> PAGEREF _Toc222970491 \h </w:instrText>
        </w:r>
        <w:r w:rsidRPr="008E6817">
          <w:rPr>
            <w:rFonts w:ascii="Times New Roman" w:hAnsi="Times New Roman" w:cs="Times New Roman"/>
            <w:noProof/>
            <w:webHidden/>
            <w:sz w:val="24"/>
            <w:szCs w:val="24"/>
          </w:rPr>
        </w:r>
        <w:r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45</w:t>
        </w:r>
        <w:r w:rsidRPr="008E6817">
          <w:rPr>
            <w:rFonts w:ascii="Times New Roman" w:hAnsi="Times New Roman" w:cs="Times New Roman"/>
            <w:noProof/>
            <w:webHidden/>
            <w:sz w:val="24"/>
            <w:szCs w:val="24"/>
          </w:rPr>
          <w:fldChar w:fldCharType="end"/>
        </w:r>
      </w:hyperlink>
    </w:p>
    <w:p w14:paraId="3E6D5C16" w14:textId="1AF910F4" w:rsidR="008E6817" w:rsidRPr="008E6817" w:rsidRDefault="008E6817" w:rsidP="008E6817">
      <w:pPr>
        <w:pStyle w:val="TableofFigures"/>
        <w:tabs>
          <w:tab w:val="right" w:leader="dot" w:pos="7927"/>
        </w:tabs>
        <w:spacing w:line="360" w:lineRule="auto"/>
        <w:ind w:left="1080" w:hanging="1080"/>
        <w:rPr>
          <w:rFonts w:ascii="Times New Roman" w:eastAsiaTheme="minorEastAsia" w:hAnsi="Times New Roman" w:cs="Times New Roman"/>
          <w:noProof/>
          <w:kern w:val="0"/>
          <w:sz w:val="24"/>
          <w:szCs w:val="24"/>
          <w:lang w:val="en-US"/>
          <w14:ligatures w14:val="none"/>
        </w:rPr>
      </w:pPr>
      <w:hyperlink w:anchor="_Toc222970492" w:history="1">
        <w:r w:rsidRPr="008E6817">
          <w:rPr>
            <w:rStyle w:val="Hyperlink"/>
            <w:rFonts w:ascii="Times New Roman" w:hAnsi="Times New Roman" w:cs="Times New Roman"/>
            <w:noProof/>
            <w:sz w:val="24"/>
            <w:szCs w:val="24"/>
          </w:rPr>
          <w:t>Tabel 3. 2 Pemberian Bobot Nilai (Skor) Skala Likert</w:t>
        </w:r>
        <w:r w:rsidRPr="008E6817">
          <w:rPr>
            <w:rFonts w:ascii="Times New Roman" w:hAnsi="Times New Roman" w:cs="Times New Roman"/>
            <w:noProof/>
            <w:webHidden/>
            <w:sz w:val="24"/>
            <w:szCs w:val="24"/>
          </w:rPr>
          <w:tab/>
        </w:r>
        <w:r w:rsidRPr="008E6817">
          <w:rPr>
            <w:rFonts w:ascii="Times New Roman" w:hAnsi="Times New Roman" w:cs="Times New Roman"/>
            <w:noProof/>
            <w:webHidden/>
            <w:sz w:val="24"/>
            <w:szCs w:val="24"/>
          </w:rPr>
          <w:fldChar w:fldCharType="begin"/>
        </w:r>
        <w:r w:rsidRPr="008E6817">
          <w:rPr>
            <w:rFonts w:ascii="Times New Roman" w:hAnsi="Times New Roman" w:cs="Times New Roman"/>
            <w:noProof/>
            <w:webHidden/>
            <w:sz w:val="24"/>
            <w:szCs w:val="24"/>
          </w:rPr>
          <w:instrText xml:space="preserve"> PAGEREF _Toc222970492 \h </w:instrText>
        </w:r>
        <w:r w:rsidRPr="008E6817">
          <w:rPr>
            <w:rFonts w:ascii="Times New Roman" w:hAnsi="Times New Roman" w:cs="Times New Roman"/>
            <w:noProof/>
            <w:webHidden/>
            <w:sz w:val="24"/>
            <w:szCs w:val="24"/>
          </w:rPr>
        </w:r>
        <w:r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49</w:t>
        </w:r>
        <w:r w:rsidRPr="008E6817">
          <w:rPr>
            <w:rFonts w:ascii="Times New Roman" w:hAnsi="Times New Roman" w:cs="Times New Roman"/>
            <w:noProof/>
            <w:webHidden/>
            <w:sz w:val="24"/>
            <w:szCs w:val="24"/>
          </w:rPr>
          <w:fldChar w:fldCharType="end"/>
        </w:r>
      </w:hyperlink>
    </w:p>
    <w:p w14:paraId="04728493" w14:textId="49D43B6D" w:rsidR="008E6817" w:rsidRPr="008E6817" w:rsidRDefault="008E6817" w:rsidP="00151DD8">
      <w:pPr>
        <w:pStyle w:val="TableofFigures"/>
        <w:tabs>
          <w:tab w:val="right" w:leader="dot" w:pos="7927"/>
        </w:tabs>
        <w:spacing w:line="360" w:lineRule="auto"/>
        <w:ind w:left="1080" w:hanging="1080"/>
        <w:rPr>
          <w:rFonts w:ascii="Times New Roman" w:eastAsiaTheme="minorEastAsia" w:hAnsi="Times New Roman" w:cs="Times New Roman"/>
          <w:noProof/>
          <w:kern w:val="0"/>
          <w:sz w:val="24"/>
          <w:szCs w:val="24"/>
          <w:lang w:val="en-US"/>
          <w14:ligatures w14:val="none"/>
        </w:rPr>
      </w:pPr>
      <w:hyperlink w:anchor="_Toc222970493" w:history="1">
        <w:r w:rsidRPr="008E6817">
          <w:rPr>
            <w:rStyle w:val="Hyperlink"/>
            <w:rFonts w:ascii="Times New Roman" w:hAnsi="Times New Roman" w:cs="Times New Roman"/>
            <w:noProof/>
            <w:sz w:val="24"/>
            <w:szCs w:val="24"/>
          </w:rPr>
          <w:t xml:space="preserve">Tabel 3. 3 </w:t>
        </w:r>
      </w:hyperlink>
      <w:hyperlink w:anchor="_Toc222970494" w:history="1">
        <w:r w:rsidR="00151DD8" w:rsidRPr="008E6817">
          <w:rPr>
            <w:rStyle w:val="Hyperlink"/>
            <w:rFonts w:ascii="Times New Roman" w:hAnsi="Times New Roman" w:cs="Times New Roman"/>
            <w:noProof/>
            <w:sz w:val="24"/>
            <w:szCs w:val="24"/>
          </w:rPr>
          <w:t>Kriteria Penafsiran Kondisi Variabel Peneliti</w:t>
        </w:r>
        <w:r w:rsidR="00151DD8" w:rsidRPr="008E6817">
          <w:rPr>
            <w:rFonts w:ascii="Times New Roman" w:hAnsi="Times New Roman" w:cs="Times New Roman"/>
            <w:noProof/>
            <w:webHidden/>
            <w:sz w:val="24"/>
            <w:szCs w:val="24"/>
          </w:rPr>
          <w:tab/>
        </w:r>
        <w:r w:rsidR="00151DD8" w:rsidRPr="008E6817">
          <w:rPr>
            <w:rFonts w:ascii="Times New Roman" w:hAnsi="Times New Roman" w:cs="Times New Roman"/>
            <w:noProof/>
            <w:webHidden/>
            <w:sz w:val="24"/>
            <w:szCs w:val="24"/>
          </w:rPr>
          <w:fldChar w:fldCharType="begin"/>
        </w:r>
        <w:r w:rsidR="00151DD8" w:rsidRPr="008E6817">
          <w:rPr>
            <w:rFonts w:ascii="Times New Roman" w:hAnsi="Times New Roman" w:cs="Times New Roman"/>
            <w:noProof/>
            <w:webHidden/>
            <w:sz w:val="24"/>
            <w:szCs w:val="24"/>
          </w:rPr>
          <w:instrText xml:space="preserve"> PAGEREF _Toc222970494 \h </w:instrText>
        </w:r>
        <w:r w:rsidR="00151DD8" w:rsidRPr="008E6817">
          <w:rPr>
            <w:rFonts w:ascii="Times New Roman" w:hAnsi="Times New Roman" w:cs="Times New Roman"/>
            <w:noProof/>
            <w:webHidden/>
            <w:sz w:val="24"/>
            <w:szCs w:val="24"/>
          </w:rPr>
        </w:r>
        <w:r w:rsidR="00151DD8"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53</w:t>
        </w:r>
        <w:r w:rsidR="00151DD8" w:rsidRPr="008E6817">
          <w:rPr>
            <w:rFonts w:ascii="Times New Roman" w:hAnsi="Times New Roman" w:cs="Times New Roman"/>
            <w:noProof/>
            <w:webHidden/>
            <w:sz w:val="24"/>
            <w:szCs w:val="24"/>
          </w:rPr>
          <w:fldChar w:fldCharType="end"/>
        </w:r>
      </w:hyperlink>
    </w:p>
    <w:p w14:paraId="21AF1778" w14:textId="740E7570" w:rsidR="008E6817" w:rsidRPr="008E6817" w:rsidRDefault="008E6817" w:rsidP="00151DD8">
      <w:pPr>
        <w:pStyle w:val="TableofFigures"/>
        <w:tabs>
          <w:tab w:val="right" w:leader="dot" w:pos="7927"/>
        </w:tabs>
        <w:spacing w:line="360" w:lineRule="auto"/>
        <w:rPr>
          <w:rFonts w:ascii="Times New Roman" w:eastAsiaTheme="minorEastAsia" w:hAnsi="Times New Roman" w:cs="Times New Roman"/>
          <w:noProof/>
          <w:kern w:val="0"/>
          <w:sz w:val="24"/>
          <w:szCs w:val="24"/>
          <w:lang w:val="en-US"/>
          <w14:ligatures w14:val="none"/>
        </w:rPr>
      </w:pPr>
      <w:hyperlink w:anchor="_Toc222970495" w:history="1">
        <w:r w:rsidRPr="008E6817">
          <w:rPr>
            <w:rStyle w:val="Hyperlink"/>
            <w:rFonts w:ascii="Times New Roman" w:hAnsi="Times New Roman" w:cs="Times New Roman"/>
            <w:noProof/>
            <w:sz w:val="24"/>
            <w:szCs w:val="24"/>
          </w:rPr>
          <w:t xml:space="preserve">Tabel 3. </w:t>
        </w:r>
        <w:r w:rsidR="00151DD8">
          <w:rPr>
            <w:rStyle w:val="Hyperlink"/>
            <w:rFonts w:ascii="Times New Roman" w:hAnsi="Times New Roman" w:cs="Times New Roman"/>
            <w:noProof/>
            <w:sz w:val="24"/>
            <w:szCs w:val="24"/>
          </w:rPr>
          <w:t>4</w:t>
        </w:r>
        <w:r w:rsidRPr="008E6817">
          <w:rPr>
            <w:rStyle w:val="Hyperlink"/>
            <w:rFonts w:ascii="Times New Roman" w:hAnsi="Times New Roman" w:cs="Times New Roman"/>
            <w:noProof/>
            <w:sz w:val="24"/>
            <w:szCs w:val="24"/>
          </w:rPr>
          <w:t xml:space="preserve"> Kriteria Penafsiran </w:t>
        </w:r>
        <w:r w:rsidRPr="008E6817">
          <w:rPr>
            <w:rStyle w:val="Hyperlink"/>
            <w:rFonts w:ascii="Times New Roman" w:hAnsi="Times New Roman" w:cs="Times New Roman"/>
            <w:noProof/>
            <w:sz w:val="24"/>
            <w:szCs w:val="24"/>
            <w:lang w:val="en-US"/>
          </w:rPr>
          <w:t>Koefisien Korelasi</w:t>
        </w:r>
        <w:r w:rsidRPr="008E6817">
          <w:rPr>
            <w:rFonts w:ascii="Times New Roman" w:hAnsi="Times New Roman" w:cs="Times New Roman"/>
            <w:noProof/>
            <w:webHidden/>
            <w:sz w:val="24"/>
            <w:szCs w:val="24"/>
          </w:rPr>
          <w:tab/>
        </w:r>
        <w:r w:rsidRPr="008E6817">
          <w:rPr>
            <w:rFonts w:ascii="Times New Roman" w:hAnsi="Times New Roman" w:cs="Times New Roman"/>
            <w:noProof/>
            <w:webHidden/>
            <w:sz w:val="24"/>
            <w:szCs w:val="24"/>
          </w:rPr>
          <w:fldChar w:fldCharType="begin"/>
        </w:r>
        <w:r w:rsidRPr="008E6817">
          <w:rPr>
            <w:rFonts w:ascii="Times New Roman" w:hAnsi="Times New Roman" w:cs="Times New Roman"/>
            <w:noProof/>
            <w:webHidden/>
            <w:sz w:val="24"/>
            <w:szCs w:val="24"/>
          </w:rPr>
          <w:instrText xml:space="preserve"> PAGEREF _Toc222970495 \h </w:instrText>
        </w:r>
        <w:r w:rsidRPr="008E6817">
          <w:rPr>
            <w:rFonts w:ascii="Times New Roman" w:hAnsi="Times New Roman" w:cs="Times New Roman"/>
            <w:noProof/>
            <w:webHidden/>
            <w:sz w:val="24"/>
            <w:szCs w:val="24"/>
          </w:rPr>
        </w:r>
        <w:r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55</w:t>
        </w:r>
        <w:r w:rsidRPr="008E6817">
          <w:rPr>
            <w:rFonts w:ascii="Times New Roman" w:hAnsi="Times New Roman" w:cs="Times New Roman"/>
            <w:noProof/>
            <w:webHidden/>
            <w:sz w:val="24"/>
            <w:szCs w:val="24"/>
          </w:rPr>
          <w:fldChar w:fldCharType="end"/>
        </w:r>
      </w:hyperlink>
    </w:p>
    <w:p w14:paraId="13B2979F" w14:textId="1C29421A" w:rsidR="00A64921" w:rsidRDefault="008E6817" w:rsidP="008E6817">
      <w:pPr>
        <w:tabs>
          <w:tab w:val="left" w:pos="2268"/>
          <w:tab w:val="left" w:pos="2552"/>
          <w:tab w:val="left" w:pos="2835"/>
        </w:tabs>
        <w:spacing w:line="360" w:lineRule="auto"/>
        <w:ind w:left="1080" w:hanging="1080"/>
        <w:jc w:val="center"/>
        <w:rPr>
          <w:rFonts w:ascii="Times New Roman" w:hAnsi="Times New Roman" w:cs="Times New Roman"/>
          <w:b/>
          <w:bCs/>
          <w:spacing w:val="-6"/>
          <w:sz w:val="28"/>
          <w:szCs w:val="28"/>
          <w:lang w:val="id-ID"/>
        </w:rPr>
      </w:pPr>
      <w:r w:rsidRPr="008E6817">
        <w:rPr>
          <w:rFonts w:ascii="Times New Roman" w:hAnsi="Times New Roman" w:cs="Times New Roman"/>
          <w:spacing w:val="-6"/>
          <w:sz w:val="24"/>
          <w:szCs w:val="24"/>
          <w:lang w:val="id-ID"/>
        </w:rPr>
        <w:fldChar w:fldCharType="end"/>
      </w:r>
    </w:p>
    <w:p w14:paraId="5D776B90"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7737257B"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09435365"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7BE959DE"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528CC018"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5D4732BB"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24CB4428"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69A85A08"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6EE5466E"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6398B963"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0B30FED2" w14:textId="77777777" w:rsidR="00A64921" w:rsidRDefault="00A64921"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26E9BB27" w14:textId="77777777" w:rsidR="00A64921" w:rsidRDefault="00A64921" w:rsidP="008E6817">
      <w:pPr>
        <w:tabs>
          <w:tab w:val="left" w:pos="2268"/>
          <w:tab w:val="left" w:pos="2552"/>
          <w:tab w:val="left" w:pos="2835"/>
        </w:tabs>
        <w:spacing w:line="240" w:lineRule="auto"/>
        <w:rPr>
          <w:rFonts w:ascii="Times New Roman" w:hAnsi="Times New Roman" w:cs="Times New Roman"/>
          <w:b/>
          <w:bCs/>
          <w:spacing w:val="-6"/>
          <w:sz w:val="28"/>
          <w:szCs w:val="28"/>
          <w:lang w:val="id-ID"/>
        </w:rPr>
      </w:pPr>
    </w:p>
    <w:p w14:paraId="153D1122" w14:textId="77777777" w:rsidR="008E6817" w:rsidRDefault="008E6817">
      <w:pPr>
        <w:rPr>
          <w:rFonts w:ascii="Times New Roman" w:eastAsiaTheme="majorEastAsia" w:hAnsi="Times New Roman" w:cs="Times New Roman"/>
          <w:b/>
          <w:bCs/>
          <w:color w:val="000000" w:themeColor="text1"/>
          <w:spacing w:val="-6"/>
          <w:sz w:val="28"/>
          <w:szCs w:val="28"/>
          <w:lang w:val="id-ID"/>
        </w:rPr>
      </w:pPr>
      <w:r>
        <w:rPr>
          <w:rFonts w:cs="Times New Roman"/>
          <w:bCs/>
          <w:spacing w:val="-6"/>
          <w:sz w:val="28"/>
          <w:szCs w:val="28"/>
          <w:lang w:val="id-ID"/>
        </w:rPr>
        <w:br w:type="page"/>
      </w:r>
    </w:p>
    <w:p w14:paraId="56B19419" w14:textId="5AE16DC5" w:rsidR="00A64921" w:rsidRDefault="00A64921" w:rsidP="00867140">
      <w:pPr>
        <w:pStyle w:val="Heading1"/>
        <w:spacing w:line="360" w:lineRule="auto"/>
        <w:rPr>
          <w:rFonts w:cs="Times New Roman"/>
          <w:b w:val="0"/>
          <w:bCs/>
          <w:spacing w:val="-6"/>
          <w:sz w:val="28"/>
          <w:szCs w:val="28"/>
          <w:lang w:val="id-ID"/>
        </w:rPr>
      </w:pPr>
      <w:bookmarkStart w:id="3" w:name="_Toc223008884"/>
      <w:r>
        <w:rPr>
          <w:rFonts w:cs="Times New Roman"/>
          <w:bCs/>
          <w:spacing w:val="-6"/>
          <w:sz w:val="28"/>
          <w:szCs w:val="28"/>
          <w:lang w:val="id-ID"/>
        </w:rPr>
        <w:lastRenderedPageBreak/>
        <w:t>DAFTAR GAMBAR</w:t>
      </w:r>
      <w:bookmarkEnd w:id="3"/>
    </w:p>
    <w:p w14:paraId="4B615B6E" w14:textId="5FBC8C69" w:rsidR="003825A9" w:rsidRDefault="003825A9" w:rsidP="008E6817">
      <w:pPr>
        <w:tabs>
          <w:tab w:val="left" w:pos="2268"/>
          <w:tab w:val="left" w:pos="2552"/>
          <w:tab w:val="left" w:pos="2835"/>
        </w:tabs>
        <w:spacing w:after="0" w:line="240" w:lineRule="auto"/>
        <w:jc w:val="center"/>
        <w:rPr>
          <w:rFonts w:ascii="Times New Roman" w:hAnsi="Times New Roman" w:cs="Times New Roman"/>
          <w:b/>
          <w:bCs/>
          <w:spacing w:val="-6"/>
          <w:sz w:val="28"/>
          <w:szCs w:val="28"/>
          <w:lang w:val="id-ID"/>
        </w:rPr>
      </w:pPr>
    </w:p>
    <w:p w14:paraId="06E2A0D6" w14:textId="748BA2AE" w:rsidR="008E6817" w:rsidRPr="008E6817" w:rsidRDefault="008E6817">
      <w:pPr>
        <w:pStyle w:val="TableofFigures"/>
        <w:tabs>
          <w:tab w:val="right" w:leader="dot" w:pos="7927"/>
        </w:tabs>
        <w:rPr>
          <w:rFonts w:ascii="Times New Roman" w:eastAsiaTheme="minorEastAsia" w:hAnsi="Times New Roman" w:cs="Times New Roman"/>
          <w:noProof/>
          <w:kern w:val="0"/>
          <w:sz w:val="24"/>
          <w:szCs w:val="24"/>
          <w:lang w:val="en-US"/>
          <w14:ligatures w14:val="none"/>
        </w:rPr>
      </w:pPr>
      <w:r w:rsidRPr="008E6817">
        <w:rPr>
          <w:rFonts w:ascii="Times New Roman" w:hAnsi="Times New Roman" w:cs="Times New Roman"/>
          <w:spacing w:val="-6"/>
          <w:sz w:val="24"/>
          <w:szCs w:val="24"/>
          <w:lang w:val="id-ID"/>
        </w:rPr>
        <w:fldChar w:fldCharType="begin"/>
      </w:r>
      <w:r w:rsidRPr="008E6817">
        <w:rPr>
          <w:rFonts w:ascii="Times New Roman" w:hAnsi="Times New Roman" w:cs="Times New Roman"/>
          <w:spacing w:val="-6"/>
          <w:sz w:val="24"/>
          <w:szCs w:val="24"/>
          <w:lang w:val="id-ID"/>
        </w:rPr>
        <w:instrText xml:space="preserve"> TOC \h \z \c "Gambar 2." </w:instrText>
      </w:r>
      <w:r w:rsidRPr="008E6817">
        <w:rPr>
          <w:rFonts w:ascii="Times New Roman" w:hAnsi="Times New Roman" w:cs="Times New Roman"/>
          <w:spacing w:val="-6"/>
          <w:sz w:val="24"/>
          <w:szCs w:val="24"/>
          <w:lang w:val="id-ID"/>
        </w:rPr>
        <w:fldChar w:fldCharType="separate"/>
      </w:r>
      <w:hyperlink w:anchor="_Toc222970541" w:history="1">
        <w:r w:rsidRPr="008E6817">
          <w:rPr>
            <w:rStyle w:val="Hyperlink"/>
            <w:rFonts w:ascii="Times New Roman" w:hAnsi="Times New Roman" w:cs="Times New Roman"/>
            <w:noProof/>
            <w:sz w:val="24"/>
            <w:szCs w:val="24"/>
          </w:rPr>
          <w:t>Gambar 2. 1 Kerangka Konsep</w:t>
        </w:r>
        <w:r w:rsidRPr="008E6817">
          <w:rPr>
            <w:rFonts w:ascii="Times New Roman" w:hAnsi="Times New Roman" w:cs="Times New Roman"/>
            <w:noProof/>
            <w:webHidden/>
            <w:sz w:val="24"/>
            <w:szCs w:val="24"/>
          </w:rPr>
          <w:tab/>
        </w:r>
        <w:r w:rsidRPr="008E6817">
          <w:rPr>
            <w:rFonts w:ascii="Times New Roman" w:hAnsi="Times New Roman" w:cs="Times New Roman"/>
            <w:noProof/>
            <w:webHidden/>
            <w:sz w:val="24"/>
            <w:szCs w:val="24"/>
          </w:rPr>
          <w:fldChar w:fldCharType="begin"/>
        </w:r>
        <w:r w:rsidRPr="008E6817">
          <w:rPr>
            <w:rFonts w:ascii="Times New Roman" w:hAnsi="Times New Roman" w:cs="Times New Roman"/>
            <w:noProof/>
            <w:webHidden/>
            <w:sz w:val="24"/>
            <w:szCs w:val="24"/>
          </w:rPr>
          <w:instrText xml:space="preserve"> PAGEREF _Toc222970541 \h </w:instrText>
        </w:r>
        <w:r w:rsidRPr="008E6817">
          <w:rPr>
            <w:rFonts w:ascii="Times New Roman" w:hAnsi="Times New Roman" w:cs="Times New Roman"/>
            <w:noProof/>
            <w:webHidden/>
            <w:sz w:val="24"/>
            <w:szCs w:val="24"/>
          </w:rPr>
        </w:r>
        <w:r w:rsidRPr="008E6817">
          <w:rPr>
            <w:rFonts w:ascii="Times New Roman" w:hAnsi="Times New Roman" w:cs="Times New Roman"/>
            <w:noProof/>
            <w:webHidden/>
            <w:sz w:val="24"/>
            <w:szCs w:val="24"/>
          </w:rPr>
          <w:fldChar w:fldCharType="separate"/>
        </w:r>
        <w:r w:rsidR="00126D66">
          <w:rPr>
            <w:rFonts w:ascii="Times New Roman" w:hAnsi="Times New Roman" w:cs="Times New Roman"/>
            <w:noProof/>
            <w:webHidden/>
            <w:sz w:val="24"/>
            <w:szCs w:val="24"/>
          </w:rPr>
          <w:t>40</w:t>
        </w:r>
        <w:r w:rsidRPr="008E6817">
          <w:rPr>
            <w:rFonts w:ascii="Times New Roman" w:hAnsi="Times New Roman" w:cs="Times New Roman"/>
            <w:noProof/>
            <w:webHidden/>
            <w:sz w:val="24"/>
            <w:szCs w:val="24"/>
          </w:rPr>
          <w:fldChar w:fldCharType="end"/>
        </w:r>
      </w:hyperlink>
    </w:p>
    <w:p w14:paraId="5F637D5F" w14:textId="3F40F33B" w:rsidR="008E6817" w:rsidRDefault="008E6817"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r w:rsidRPr="008E6817">
        <w:rPr>
          <w:rFonts w:ascii="Times New Roman" w:hAnsi="Times New Roman" w:cs="Times New Roman"/>
          <w:spacing w:val="-6"/>
          <w:sz w:val="24"/>
          <w:szCs w:val="24"/>
          <w:lang w:val="id-ID"/>
        </w:rPr>
        <w:fldChar w:fldCharType="end"/>
      </w:r>
    </w:p>
    <w:p w14:paraId="0A74DE74" w14:textId="77777777" w:rsidR="008E6817" w:rsidRDefault="008E6817"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381A525A"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04BC642E"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42F3E572"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6472FE9A"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12F60F08"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3B5D441D"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2E3B04D2"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657FB5BD"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200679AD"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68B59287"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131F77C6"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4B8C150E"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10F62687"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41AE2A1B"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6E21E752"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0AFAA1B3"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1DEE1310"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1FE4758C"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770D1AD9"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489CFCE9"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7E4A28F3"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1256816F" w14:textId="77777777" w:rsidR="00C47CD0" w:rsidRDefault="00C47CD0" w:rsidP="00BC1984">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p>
    <w:p w14:paraId="1FF41C16" w14:textId="6B28DD0B" w:rsidR="00867140" w:rsidRDefault="00867140" w:rsidP="002407CB">
      <w:pPr>
        <w:tabs>
          <w:tab w:val="left" w:pos="2268"/>
          <w:tab w:val="left" w:pos="2552"/>
          <w:tab w:val="left" w:pos="2835"/>
        </w:tabs>
        <w:spacing w:line="240" w:lineRule="auto"/>
        <w:rPr>
          <w:rFonts w:ascii="Times New Roman" w:hAnsi="Times New Roman" w:cs="Times New Roman"/>
          <w:b/>
          <w:bCs/>
          <w:spacing w:val="-6"/>
          <w:sz w:val="28"/>
          <w:szCs w:val="28"/>
          <w:lang w:val="id-ID"/>
        </w:rPr>
        <w:sectPr w:rsidR="00867140" w:rsidSect="00B70DBC">
          <w:footerReference w:type="default" r:id="rId9"/>
          <w:pgSz w:w="11906" w:h="16838" w:code="9"/>
          <w:pgMar w:top="2268" w:right="1701" w:bottom="1701" w:left="2268" w:header="567" w:footer="828" w:gutter="0"/>
          <w:pgNumType w:fmt="lowerRoman"/>
          <w:cols w:space="708"/>
          <w:titlePg/>
          <w:docGrid w:linePitch="360"/>
        </w:sectPr>
      </w:pPr>
    </w:p>
    <w:p w14:paraId="7914F6F0" w14:textId="0211C40B" w:rsidR="003825A9" w:rsidRPr="00867140" w:rsidRDefault="003825A9" w:rsidP="00867140">
      <w:pPr>
        <w:pStyle w:val="Heading1"/>
        <w:spacing w:line="360" w:lineRule="auto"/>
      </w:pPr>
      <w:bookmarkStart w:id="4" w:name="_Toc223008885"/>
      <w:r w:rsidRPr="00867140">
        <w:lastRenderedPageBreak/>
        <w:t>BAB I</w:t>
      </w:r>
      <w:r w:rsidR="00867140">
        <w:br/>
      </w:r>
      <w:r w:rsidRPr="00867140">
        <w:t>PENDAHULUAN</w:t>
      </w:r>
      <w:bookmarkEnd w:id="4"/>
    </w:p>
    <w:p w14:paraId="7529DC45" w14:textId="0C141A0E" w:rsidR="00476BA8" w:rsidRPr="001012F0" w:rsidRDefault="00867140" w:rsidP="00867140">
      <w:pPr>
        <w:pStyle w:val="Heading2"/>
        <w:numPr>
          <w:ilvl w:val="0"/>
          <w:numId w:val="34"/>
        </w:numPr>
        <w:spacing w:line="360" w:lineRule="auto"/>
        <w:ind w:left="450" w:hanging="450"/>
        <w:rPr>
          <w:noProof/>
          <w:lang w:val="id-ID"/>
        </w:rPr>
      </w:pPr>
      <w:bookmarkStart w:id="5" w:name="_Toc223008886"/>
      <w:r w:rsidRPr="001012F0">
        <w:rPr>
          <w:noProof/>
          <w:lang w:val="id-ID"/>
        </w:rPr>
        <w:t>Latar Belakang</w:t>
      </w:r>
      <w:bookmarkEnd w:id="5"/>
    </w:p>
    <w:p w14:paraId="61F42B5D" w14:textId="48AB1F72"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 xml:space="preserve">Pajak memiliki peran yang sangat vital dalam kehidupan bernegara karena merupakan sumber utama penerimaan yang menopang jalannya pemerintahan dan pembangunan nasional. Dalam konteks ekonomi modern, keberhasilan pembangunan suatu negara sangat bergantung pada kemampuan pemerintah dalam menghimpun pendapatan domestik yang stabil dan berkelanjutan melalui sektor perpajakan. Pajak berfungsi ganda, yakni sebagai instrumen fiskal yang berperan dalam menghimpun dana untuk pembiayaan negara (budgeter function) serta sebagai alat pengatur ekonomi (regulerend function) untuk mencapai pemerataan dan stabilitas ekonomi. Melalui penerimaan pajak, pemerintah dapat membiayai berbagai sektor vital seperti pendidikan, kesehatan, infrastruktur, subsidi energi, serta program perlindungan sosial yang berorientasi pada peningkatan kesejahteraan masyarakat </w:t>
      </w:r>
      <w:r w:rsidR="008E6817">
        <w:rPr>
          <w:rFonts w:ascii="Times New Roman" w:hAnsi="Times New Roman" w:cs="Times New Roman"/>
          <w:noProof/>
          <w:sz w:val="24"/>
          <w:szCs w:val="24"/>
          <w:lang w:val="id-ID"/>
        </w:rPr>
        <w:fldChar w:fldCharType="begin" w:fldLock="1"/>
      </w:r>
      <w:r w:rsidR="008E6817">
        <w:rPr>
          <w:rFonts w:ascii="Times New Roman" w:hAnsi="Times New Roman" w:cs="Times New Roman"/>
          <w:noProof/>
          <w:sz w:val="24"/>
          <w:szCs w:val="24"/>
          <w:lang w:val="id-ID"/>
        </w:rPr>
        <w:instrText>ADDIN CSL_CITATION {"citationItems":[{"id":"ITEM-1","itemData":{"author":[{"dropping-particle":"","family":"Devano","given":"S.","non-dropping-particle":"","parse-names":false,"suffix":""},{"dropping-particle":"","family":"Rahayu","given":"Siti Kurnia","non-dropping-particle":"","parse-names":false,"suffix":""}],"id":"ITEM-1","issued":{"date-parts":[["2022"]]},"publisher":"Prenada Media Group","publisher-place":"Jakarta","title":"Perpajakan Konsep, Teori dan Isu","type":"book"},"uris":["http://www.mendeley.com/documents/?uuid=3d4c146e-71d6-4c8e-b6ae-fea9bb23add4"]}],"mendeley":{"formattedCitation":"(Devano &amp; Rahayu, 2022)","plainTextFormattedCitation":"(Devano &amp; Rahayu, 2022)"},"properties":{"noteIndex":0},"schema":"https://github.com/citation-style-language/schema/raw/master/csl-citation.json"}</w:instrText>
      </w:r>
      <w:r w:rsidR="008E6817">
        <w:rPr>
          <w:rFonts w:ascii="Times New Roman" w:hAnsi="Times New Roman" w:cs="Times New Roman"/>
          <w:noProof/>
          <w:sz w:val="24"/>
          <w:szCs w:val="24"/>
          <w:lang w:val="id-ID"/>
        </w:rPr>
        <w:fldChar w:fldCharType="separate"/>
      </w:r>
      <w:r w:rsidR="008E6817" w:rsidRPr="008E6817">
        <w:rPr>
          <w:rFonts w:ascii="Times New Roman" w:hAnsi="Times New Roman" w:cs="Times New Roman"/>
          <w:noProof/>
          <w:sz w:val="24"/>
          <w:szCs w:val="24"/>
          <w:lang w:val="id-ID"/>
        </w:rPr>
        <w:t>(Devano &amp; Rahayu, 2022)</w:t>
      </w:r>
      <w:r w:rsidR="008E6817">
        <w:rPr>
          <w:rFonts w:ascii="Times New Roman" w:hAnsi="Times New Roman" w:cs="Times New Roman"/>
          <w:noProof/>
          <w:sz w:val="24"/>
          <w:szCs w:val="24"/>
          <w:lang w:val="id-ID"/>
        </w:rPr>
        <w:fldChar w:fldCharType="end"/>
      </w:r>
      <w:r w:rsidR="008E6817">
        <w:rPr>
          <w:rFonts w:ascii="Times New Roman" w:hAnsi="Times New Roman" w:cs="Times New Roman"/>
          <w:noProof/>
          <w:sz w:val="24"/>
          <w:szCs w:val="24"/>
          <w:lang w:val="en-US"/>
        </w:rPr>
        <w:t>.</w:t>
      </w:r>
      <w:r w:rsidRPr="001012F0">
        <w:rPr>
          <w:rFonts w:ascii="Times New Roman" w:hAnsi="Times New Roman" w:cs="Times New Roman"/>
          <w:noProof/>
          <w:sz w:val="24"/>
          <w:szCs w:val="24"/>
          <w:lang w:val="id-ID"/>
        </w:rPr>
        <w:t>.</w:t>
      </w:r>
    </w:p>
    <w:p w14:paraId="6F3088FE" w14:textId="711134C9"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konteks Indonesia, pajak bahkan disebut sebagai “urat nadi pembangunan” karena lebih dari dua pertiga penerimaan negara bersumber dari pajak yang dikelola oleh Direktorat Jenderal Pajak (DJP). Berdasarkan Laporan Kinerja DJP Tahun 2024, kontribusi pajak terhadap total pendapatan negara mencapai 78,4</w:t>
      </w:r>
      <w:r w:rsidR="00304A5A">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xml:space="preserve"> </w:t>
      </w:r>
      <w:r w:rsidR="00DC3AC8">
        <w:rPr>
          <w:rFonts w:ascii="Times New Roman" w:hAnsi="Times New Roman" w:cs="Times New Roman"/>
          <w:noProof/>
          <w:sz w:val="24"/>
          <w:szCs w:val="24"/>
          <w:lang w:val="id-ID"/>
        </w:rPr>
        <w:fldChar w:fldCharType="begin" w:fldLock="1"/>
      </w:r>
      <w:r w:rsidR="00DC3AC8">
        <w:rPr>
          <w:rFonts w:ascii="Times New Roman" w:hAnsi="Times New Roman" w:cs="Times New Roman"/>
          <w:noProof/>
          <w:sz w:val="24"/>
          <w:szCs w:val="24"/>
          <w:lang w:val="id-ID"/>
        </w:rPr>
        <w:instrText>ADDIN CSL_CITATION {"citationItems":[{"id":"ITEM-1","itemData":{"author":[{"dropping-particle":"","family":"Direktorat Jenderal Pajak","given":"","non-dropping-particle":"","parse-names":false,"suffix":""}],"id":"ITEM-1","issued":{"date-parts":[["2025"]]},"publisher":"Direktorat Jenderal Pajak","publisher-place":"Jakarta","title":"Laporan Kinerja Direktorat Jenderal Pajak 2024","type":"book"},"uris":["http://www.mendeley.com/documents/?uuid=082e4aa4-7267-4c4e-9fd1-b980dfebafd9"]}],"mendeley":{"formattedCitation":"(Direktorat Jenderal Pajak, 2025)","plainTextFormattedCitation":"(Direktorat Jenderal Pajak, 2025)","previouslyFormattedCitation":"(Direktorat Jenderal Pajak, 2025)"},"properties":{"noteIndex":0},"schema":"https://github.com/citation-style-language/schema/raw/master/csl-citation.json"}</w:instrText>
      </w:r>
      <w:r w:rsidR="00DC3AC8">
        <w:rPr>
          <w:rFonts w:ascii="Times New Roman" w:hAnsi="Times New Roman" w:cs="Times New Roman"/>
          <w:noProof/>
          <w:sz w:val="24"/>
          <w:szCs w:val="24"/>
          <w:lang w:val="id-ID"/>
        </w:rPr>
        <w:fldChar w:fldCharType="separate"/>
      </w:r>
      <w:r w:rsidR="00DC3AC8" w:rsidRPr="00DC3AC8">
        <w:rPr>
          <w:rFonts w:ascii="Times New Roman" w:hAnsi="Times New Roman" w:cs="Times New Roman"/>
          <w:noProof/>
          <w:sz w:val="24"/>
          <w:szCs w:val="24"/>
          <w:lang w:val="id-ID"/>
        </w:rPr>
        <w:t>(Direktorat Jenderal Pajak, 2025)</w:t>
      </w:r>
      <w:r w:rsidR="00DC3AC8">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Hal ini membuktikan bahwa keberhasilan fiskal nasional sangat ditentukan oleh efektivitas pemungutan pajak. Namun, meskipun kontribusi pajak tinggi, realisasi penerimaan sering kali belum mencapai target yang ditetapkan, yang mengindikasikan masih adanya tantangan struktural dan perilaku dalam sistem perpajakan Indonesia.</w:t>
      </w:r>
    </w:p>
    <w:p w14:paraId="45378674" w14:textId="3133BF4B" w:rsidR="00B70DBC" w:rsidRDefault="00476BA8" w:rsidP="00476BA8">
      <w:pPr>
        <w:spacing w:line="360" w:lineRule="auto"/>
        <w:ind w:firstLine="360"/>
        <w:jc w:val="both"/>
        <w:rPr>
          <w:rFonts w:ascii="Times New Roman" w:hAnsi="Times New Roman" w:cs="Times New Roman"/>
          <w:noProof/>
          <w:sz w:val="24"/>
          <w:szCs w:val="24"/>
          <w:lang w:val="id-ID"/>
        </w:rPr>
        <w:sectPr w:rsidR="00B70DBC" w:rsidSect="00B70DBC">
          <w:headerReference w:type="default" r:id="rId10"/>
          <w:footerReference w:type="default" r:id="rId11"/>
          <w:pgSz w:w="11906" w:h="16838" w:code="9"/>
          <w:pgMar w:top="2268" w:right="1701" w:bottom="1701" w:left="2268" w:header="567" w:footer="828" w:gutter="0"/>
          <w:pgNumType w:start="1"/>
          <w:cols w:space="708"/>
          <w:docGrid w:linePitch="360"/>
        </w:sectPr>
      </w:pPr>
      <w:r w:rsidRPr="001012F0">
        <w:rPr>
          <w:rFonts w:ascii="Times New Roman" w:hAnsi="Times New Roman" w:cs="Times New Roman"/>
          <w:noProof/>
          <w:sz w:val="24"/>
          <w:szCs w:val="24"/>
          <w:lang w:val="id-ID"/>
        </w:rPr>
        <w:t xml:space="preserve">Data dari APBN Kita </w:t>
      </w:r>
      <w:r w:rsidR="00DC3AC8">
        <w:rPr>
          <w:rFonts w:ascii="Times New Roman" w:hAnsi="Times New Roman" w:cs="Times New Roman"/>
          <w:noProof/>
          <w:sz w:val="24"/>
          <w:szCs w:val="24"/>
          <w:lang w:val="id-ID"/>
        </w:rPr>
        <w:fldChar w:fldCharType="begin" w:fldLock="1"/>
      </w:r>
      <w:r w:rsidR="00DC3AC8">
        <w:rPr>
          <w:rFonts w:ascii="Times New Roman" w:hAnsi="Times New Roman" w:cs="Times New Roman"/>
          <w:noProof/>
          <w:sz w:val="24"/>
          <w:szCs w:val="24"/>
          <w:lang w:val="id-ID"/>
        </w:rPr>
        <w:instrText>ADDIN CSL_CITATION {"citationItems":[{"id":"ITEM-1","itemData":{"author":[{"dropping-particle":"","family":"Kementerian Keuangan RI","given":"","non-dropping-particle":"","parse-names":false,"suffix":""}],"id":"ITEM-1","issued":{"date-parts":[["2025"]]},"publisher":"Kementerian Keuangan RI","publisher-place":"Jakarta","title":"APBN KITA: Kerja Keras APBN 2025 Untuk Indonesia","type":"book"},"uris":["http://www.mendeley.com/documents/?uuid=4cfba70b-4811-40c9-a0aa-e3f9263f906b"]}],"mendeley":{"formattedCitation":"(Kementerian Keuangan RI, 2025)","manualFormatting":"Kementerian Keuangan (2025)","plainTextFormattedCitation":"(Kementerian Keuangan RI, 2025)","previouslyFormattedCitation":"(Kementerian Keuangan RI, 2025)"},"properties":{"noteIndex":0},"schema":"https://github.com/citation-style-language/schema/raw/master/csl-citation.json"}</w:instrText>
      </w:r>
      <w:r w:rsidR="00DC3AC8">
        <w:rPr>
          <w:rFonts w:ascii="Times New Roman" w:hAnsi="Times New Roman" w:cs="Times New Roman"/>
          <w:noProof/>
          <w:sz w:val="24"/>
          <w:szCs w:val="24"/>
          <w:lang w:val="id-ID"/>
        </w:rPr>
        <w:fldChar w:fldCharType="separate"/>
      </w:r>
      <w:r w:rsidR="00DC3AC8" w:rsidRPr="00DC3AC8">
        <w:rPr>
          <w:rFonts w:ascii="Times New Roman" w:hAnsi="Times New Roman" w:cs="Times New Roman"/>
          <w:noProof/>
          <w:sz w:val="24"/>
          <w:szCs w:val="24"/>
          <w:lang w:val="id-ID"/>
        </w:rPr>
        <w:t xml:space="preserve">Kementerian Keuangan </w:t>
      </w:r>
      <w:r w:rsidR="00DC3AC8">
        <w:rPr>
          <w:rFonts w:ascii="Times New Roman" w:hAnsi="Times New Roman" w:cs="Times New Roman"/>
          <w:noProof/>
          <w:sz w:val="24"/>
          <w:szCs w:val="24"/>
          <w:lang w:val="en-US"/>
        </w:rPr>
        <w:t>(2</w:t>
      </w:r>
      <w:r w:rsidR="00DC3AC8" w:rsidRPr="00DC3AC8">
        <w:rPr>
          <w:rFonts w:ascii="Times New Roman" w:hAnsi="Times New Roman" w:cs="Times New Roman"/>
          <w:noProof/>
          <w:sz w:val="24"/>
          <w:szCs w:val="24"/>
          <w:lang w:val="id-ID"/>
        </w:rPr>
        <w:t>025)</w:t>
      </w:r>
      <w:r w:rsidR="00DC3AC8">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menunjukkan bahwa realisasi penerimaan pajak tahun 2024 mencapai Rp</w:t>
      </w:r>
      <w:r w:rsidR="00D6120B">
        <w:rPr>
          <w:rFonts w:ascii="Times New Roman" w:hAnsi="Times New Roman" w:cs="Times New Roman"/>
          <w:noProof/>
          <w:sz w:val="24"/>
          <w:szCs w:val="24"/>
          <w:lang w:val="id-ID"/>
        </w:rPr>
        <w:t>1.870.800.000.000</w:t>
      </w:r>
      <w:r w:rsidRPr="001012F0">
        <w:rPr>
          <w:rFonts w:ascii="Times New Roman" w:hAnsi="Times New Roman" w:cs="Times New Roman"/>
          <w:noProof/>
          <w:sz w:val="24"/>
          <w:szCs w:val="24"/>
          <w:lang w:val="id-ID"/>
        </w:rPr>
        <w:t xml:space="preserve"> atau 96,3</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xml:space="preserve"> dari target Rp1.942</w:t>
      </w:r>
      <w:r w:rsidR="00D6120B">
        <w:rPr>
          <w:rFonts w:ascii="Times New Roman" w:hAnsi="Times New Roman" w:cs="Times New Roman"/>
          <w:noProof/>
          <w:sz w:val="24"/>
          <w:szCs w:val="24"/>
          <w:lang w:val="id-ID"/>
        </w:rPr>
        <w:t>.300.000.000</w:t>
      </w:r>
      <w:r w:rsidRPr="001012F0">
        <w:rPr>
          <w:rFonts w:ascii="Times New Roman" w:hAnsi="Times New Roman" w:cs="Times New Roman"/>
          <w:noProof/>
          <w:sz w:val="24"/>
          <w:szCs w:val="24"/>
          <w:lang w:val="id-ID"/>
        </w:rPr>
        <w:t xml:space="preserve">. Selisih tersebut menggambarkan adanya tax gap yang cukup besar, yang berarti potensi pajak belum tergali sepenuhnya. Kondisi ini menjadi perhatian serius bagi pemerintah, mengingat peran pajak sangat penting dalam mendukung kemandirian fiskal serta pembiayaan berbagai program strategis </w:t>
      </w:r>
    </w:p>
    <w:p w14:paraId="34045BEE" w14:textId="37CBCC9E" w:rsidR="00476BA8" w:rsidRPr="001012F0" w:rsidRDefault="00476BA8" w:rsidP="00B70DBC">
      <w:pPr>
        <w:spacing w:line="360" w:lineRule="auto"/>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lastRenderedPageBreak/>
        <w:t>nasional seperti pembangunan infrastruktur hijau, transformasi digital, dan pengentasan kemiskinan.</w:t>
      </w:r>
    </w:p>
    <w:p w14:paraId="2647836B" w14:textId="477607BF"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Tantangan lain yang dihadapi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ndahnya rasio pajak (tax ratio).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O</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CD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Statistics in Asia and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Pacific 2024, rasio pajak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Prod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Dom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stik Br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 (PDB) hanya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10,5</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ja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di bawah rata-rata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AS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ncapai 15,2</w:t>
      </w:r>
      <w:r w:rsidR="00D6120B">
        <w:rPr>
          <w:rFonts w:ascii="Times New Roman" w:hAnsi="Times New Roman" w:cs="Times New Roman"/>
          <w:noProof/>
          <w:sz w:val="24"/>
          <w:szCs w:val="24"/>
          <w:lang w:val="id-ID"/>
        </w:rPr>
        <w:t xml:space="preserve">% </w:t>
      </w:r>
      <w:r w:rsidR="00DC3AC8">
        <w:rPr>
          <w:rFonts w:ascii="Times New Roman" w:hAnsi="Times New Roman" w:cs="Times New Roman"/>
          <w:noProof/>
          <w:sz w:val="24"/>
          <w:szCs w:val="24"/>
          <w:lang w:val="id-ID"/>
        </w:rPr>
        <w:fldChar w:fldCharType="begin" w:fldLock="1"/>
      </w:r>
      <w:r w:rsidR="00DC3AC8">
        <w:rPr>
          <w:rFonts w:ascii="Times New Roman" w:hAnsi="Times New Roman" w:cs="Times New Roman"/>
          <w:noProof/>
          <w:sz w:val="24"/>
          <w:szCs w:val="24"/>
          <w:lang w:val="id-ID"/>
        </w:rPr>
        <w:instrText>ADDIN CSL_CITATION {"citationItems":[{"id":"ITEM-1","itemData":{"ISBN":"9789264398757","abstract":"Tokelau, Vanuatu and Viet Nam.Four of these economies are OECD members (Australia, Japan, Korea New Zealand).The approach used in Revenue Statistics Asia the Pacific is based on well-established methodology Interpretative Guide which has become an essential reference source for member countries.Comparisons also made with average revenue indicators countries Latin America Caribbean, as well 33 included 2023 edition Africa.In this publication, term \"taxes\" confined to compulsory, unrequited payments general government.As outlined Guide, taxes \"unrequited\" sense that benefits provided by government taxpayers not normally proportion their payments.The classifies a tax according its base: income, profits capital gains (classified under heading 1000), payroll (heading 3000), property 4000), goods services 5000) other 6000).Compulsory social security contributions paid treated classified 2000.Greater detail concept, classification accrual basis reporting set out Annex A publication.The \"non-tax revenues\" includes all revenues do meet definition revenues.Non-tax include grants (e.g.foreign aid), returns market investments, rents extraction resources from public lands, sales government-produced services, collection fines forfeits.Further available B.Chapter 1 publication provides overview main trends across 36 region non-tax 22 2010 2022.A Special Feature buoyancy among developing found Chapter 2, while 3 contains comparative tables level structure taxation since 1990.Chapter 4 detailed information country-by-country basis.Chapter 5 selected economies.","author":[{"dropping-particle":"","family":"OEDC","given":"","non-dropping-particle":"","parse-names":false,"suffix":""}],"container-title":"Oedc","id":"ITEM-1","issue":"28","issued":{"date-parts":[["2024"]]},"publisher":"OECD Publishing","publisher-place":"Paris","title":"Revenue Statistics in Asia and the Pacific 2024","type":"book"},"uris":["http://www.mendeley.com/documents/?uuid=0086f238-108f-4b74-b9be-8607b88013bb"]}],"mendeley":{"formattedCitation":"(OEDC, 2024)","plainTextFormattedCitation":"(OEDC, 2024)","previouslyFormattedCitation":"(OEDC, 2024)"},"properties":{"noteIndex":0},"schema":"https://github.com/citation-style-language/schema/raw/master/csl-citation.json"}</w:instrText>
      </w:r>
      <w:r w:rsidR="00DC3AC8">
        <w:rPr>
          <w:rFonts w:ascii="Times New Roman" w:hAnsi="Times New Roman" w:cs="Times New Roman"/>
          <w:noProof/>
          <w:sz w:val="24"/>
          <w:szCs w:val="24"/>
          <w:lang w:val="id-ID"/>
        </w:rPr>
        <w:fldChar w:fldCharType="separate"/>
      </w:r>
      <w:r w:rsidR="00DC3AC8" w:rsidRPr="00DC3AC8">
        <w:rPr>
          <w:rFonts w:ascii="Times New Roman" w:hAnsi="Times New Roman" w:cs="Times New Roman"/>
          <w:noProof/>
          <w:sz w:val="24"/>
          <w:szCs w:val="24"/>
          <w:lang w:val="id-ID"/>
        </w:rPr>
        <w:t>(OEDC, 2024)</w:t>
      </w:r>
      <w:r w:rsidR="00DC3AC8">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ndahnya rasio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masih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rbatasnya basis pajak dan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ndahnya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Hal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faktor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rminan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20895E10" w14:textId="664693B1" w:rsidR="00476BA8" w:rsidRPr="001012F0" w:rsidRDefault="005C1487" w:rsidP="00476BA8">
      <w:pPr>
        <w:spacing w:line="360" w:lineRule="auto"/>
        <w:ind w:firstLine="36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ngatasi tantangan 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t,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rintah Indon</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sia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lal</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i DJP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lak</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kan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rangkaian r</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formasi str</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ral di bidang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rpajakan, 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rmas</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rapan Cor</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Tax Administration Syst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 (CTAS) yang m</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lai diimpl</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ntasikan pada 2025. R</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formasi ini diharapkan mamp</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ningkatkan </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fisi</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nsi administrasi pajak,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rk</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at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ngawasan b</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rbasis data,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rta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ningkatkan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han wajib pajak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lal</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i sist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 yang transparan dan 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rint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grasi </w:t>
      </w:r>
      <w:r w:rsidR="00DC3AC8">
        <w:rPr>
          <w:rFonts w:ascii="Times New Roman" w:hAnsi="Times New Roman" w:cs="Times New Roman"/>
          <w:noProof/>
          <w:sz w:val="24"/>
          <w:szCs w:val="24"/>
          <w:lang w:val="id-ID"/>
        </w:rPr>
        <w:fldChar w:fldCharType="begin" w:fldLock="1"/>
      </w:r>
      <w:r w:rsidR="00DC3AC8">
        <w:rPr>
          <w:rFonts w:ascii="Times New Roman" w:hAnsi="Times New Roman" w:cs="Times New Roman"/>
          <w:noProof/>
          <w:sz w:val="24"/>
          <w:szCs w:val="24"/>
          <w:lang w:val="id-ID"/>
        </w:rPr>
        <w:instrText>ADDIN CSL_CITATION {"citationItems":[{"id":"ITEM-1","itemData":{"author":[{"dropping-particle":"","family":"Kementerian Keuangan RI","given":"","non-dropping-particle":"","parse-names":false,"suffix":""}],"id":"ITEM-1","issued":{"date-parts":[["2025"]]},"publisher":"Kementerian Keuangan RI","publisher-place":"Jakarta","title":"APBN KITA: Kerja Keras APBN 2025 Untuk Indonesia","type":"book"},"uris":["http://www.mendeley.com/documents/?uuid=4cfba70b-4811-40c9-a0aa-e3f9263f906b"]}],"mendeley":{"formattedCitation":"(Kementerian Keuangan RI, 2025)","plainTextFormattedCitation":"(Kementerian Keuangan RI, 2025)","previouslyFormattedCitation":"(Kementerian Keuangan RI, 2025)"},"properties":{"noteIndex":0},"schema":"https://github.com/citation-style-language/schema/raw/master/csl-citation.json"}</w:instrText>
      </w:r>
      <w:r w:rsidR="00DC3AC8">
        <w:rPr>
          <w:rFonts w:ascii="Times New Roman" w:hAnsi="Times New Roman" w:cs="Times New Roman"/>
          <w:noProof/>
          <w:sz w:val="24"/>
          <w:szCs w:val="24"/>
          <w:lang w:val="id-ID"/>
        </w:rPr>
        <w:fldChar w:fldCharType="separate"/>
      </w:r>
      <w:r w:rsidR="00DC3AC8" w:rsidRPr="00DC3AC8">
        <w:rPr>
          <w:rFonts w:ascii="Times New Roman" w:hAnsi="Times New Roman" w:cs="Times New Roman"/>
          <w:noProof/>
          <w:sz w:val="24"/>
          <w:szCs w:val="24"/>
          <w:lang w:val="id-ID"/>
        </w:rPr>
        <w:t>(Kementerian Keuangan RI, 2025)</w:t>
      </w:r>
      <w:r w:rsidR="00DC3AC8">
        <w:rPr>
          <w:rFonts w:ascii="Times New Roman" w:hAnsi="Times New Roman" w:cs="Times New Roman"/>
          <w:noProof/>
          <w:sz w:val="24"/>
          <w:szCs w:val="24"/>
          <w:lang w:val="id-ID"/>
        </w:rPr>
        <w:fldChar w:fldCharType="end"/>
      </w:r>
      <w:r w:rsidR="00476BA8" w:rsidRPr="001012F0">
        <w:rPr>
          <w:rFonts w:ascii="Times New Roman" w:hAnsi="Times New Roman" w:cs="Times New Roman"/>
          <w:noProof/>
          <w:sz w:val="24"/>
          <w:szCs w:val="24"/>
          <w:lang w:val="id-ID"/>
        </w:rPr>
        <w:t>. Nam</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rhasilan r</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formasi 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t sangat b</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rgant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 pada partisipasi aktif wajib pajak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bagai s</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bj</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k </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tama dalam sist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rpajakan yang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ngan</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t prinsip </w:t>
      </w:r>
      <w:r w:rsidR="00304A5A">
        <w:rPr>
          <w:rFonts w:ascii="Times New Roman" w:hAnsi="Times New Roman" w:cs="Times New Roman"/>
          <w:noProof/>
          <w:sz w:val="24"/>
          <w:szCs w:val="24"/>
          <w:lang w:val="id-ID"/>
        </w:rPr>
        <w:t>self-assessment</w:t>
      </w:r>
      <w:r w:rsidR="00476BA8" w:rsidRPr="001012F0">
        <w:rPr>
          <w:rFonts w:ascii="Times New Roman" w:hAnsi="Times New Roman" w:cs="Times New Roman"/>
          <w:noProof/>
          <w:sz w:val="24"/>
          <w:szCs w:val="24"/>
          <w:lang w:val="id-ID"/>
        </w:rPr>
        <w:t>.</w:t>
      </w:r>
    </w:p>
    <w:p w14:paraId="50EA5C82" w14:textId="263ADAF5"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pada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mandiri.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faktor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tama dalam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ktivitas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Apabila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yang tinggi dan did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baik, maka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tan </w:t>
      </w:r>
      <w:r w:rsidR="00DC3AC8">
        <w:rPr>
          <w:rFonts w:ascii="Times New Roman" w:hAnsi="Times New Roman" w:cs="Times New Roman"/>
          <w:noProof/>
          <w:sz w:val="24"/>
          <w:szCs w:val="24"/>
          <w:lang w:val="id-ID"/>
        </w:rPr>
        <w:fldChar w:fldCharType="begin" w:fldLock="1"/>
      </w:r>
      <w:r w:rsidR="00DF44D8">
        <w:rPr>
          <w:rFonts w:ascii="Times New Roman" w:hAnsi="Times New Roman" w:cs="Times New Roman"/>
          <w:noProof/>
          <w:sz w:val="24"/>
          <w:szCs w:val="24"/>
          <w:lang w:val="id-ID"/>
        </w:rPr>
        <w:instrText>ADDIN CSL_CITATION {"citationItems":[{"id":"ITEM-1","itemData":{"DOI":"10.1016/0749-5978(91)90020-T","ISSN":"0494464X","abstract":"Until recently metastatic renal cell carcinoma was considered refractory to the available therapies. A better understanding of the molecular pathobiology and the introduction of targeted agents led to a significant improvement in the prognosis of patients with metastatic renal cell carcinoma. In this paper the molecular pathology, specifically the deregulation of the oxygen adaption mechanisms leading to tumorangiogenesis will be presented. Based on these fundamental mechanisms the targeted agents have been introduced. These agents have been tested in randomized phase III trials in different clinical and prognostic situations. The results and the side-effects of sunitinib, sorafenib, pazopanib, temsirolimus, everolimus and bevacizumab treatment will be discussed leading to a possible treatment algorithm.","author":[{"dropping-particle":"","family":"Ajzen","given":"Icek","non-dropping-particle":"","parse-names":false,"suffix":""}],"container-title":"Organizational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Behavior","type":"article-journal","volume":"50"},"uris":["http://www.mendeley.com/documents/?uuid=80f40f9a-95d9-40d7-91af-9fc364adcb59"]}],"mendeley":{"formattedCitation":"(Ajzen, 1991)","plainTextFormattedCitation":"(Ajzen, 1991)","previouslyFormattedCitation":"(Ajzen, 1991)"},"properties":{"noteIndex":0},"schema":"https://github.com/citation-style-language/schema/raw/master/csl-citation.json"}</w:instrText>
      </w:r>
      <w:r w:rsidR="00DC3AC8">
        <w:rPr>
          <w:rFonts w:ascii="Times New Roman" w:hAnsi="Times New Roman" w:cs="Times New Roman"/>
          <w:noProof/>
          <w:sz w:val="24"/>
          <w:szCs w:val="24"/>
          <w:lang w:val="id-ID"/>
        </w:rPr>
        <w:fldChar w:fldCharType="separate"/>
      </w:r>
      <w:r w:rsidR="00DC3AC8" w:rsidRPr="00DC3AC8">
        <w:rPr>
          <w:rFonts w:ascii="Times New Roman" w:hAnsi="Times New Roman" w:cs="Times New Roman"/>
          <w:noProof/>
          <w:sz w:val="24"/>
          <w:szCs w:val="24"/>
          <w:lang w:val="id-ID"/>
        </w:rPr>
        <w:t>(Ajzen, 1991)</w:t>
      </w:r>
      <w:r w:rsidR="00DC3AC8">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w:t>
      </w:r>
    </w:p>
    <w:p w14:paraId="49EBD91E" w14:textId="6FC4E30B"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di sisi lain,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lkan risiko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jika tidak diimbangi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fiskal yang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nom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tax avoidanc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dan tax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vasion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ring kali 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masih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masyarakat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rang optimalnya </w:t>
      </w:r>
      <w:r w:rsidRPr="001012F0">
        <w:rPr>
          <w:rFonts w:ascii="Times New Roman" w:hAnsi="Times New Roman" w:cs="Times New Roman"/>
          <w:noProof/>
          <w:sz w:val="24"/>
          <w:szCs w:val="24"/>
          <w:lang w:val="id-ID"/>
        </w:rPr>
        <w:lastRenderedPageBreak/>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dib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aparat pajak.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faktor-faktor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hal yang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nting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cara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w:t>
      </w:r>
    </w:p>
    <w:p w14:paraId="77F53155" w14:textId="22C2B8B3" w:rsidR="00476BA8" w:rsidRPr="00DF44D8" w:rsidRDefault="00476BA8" w:rsidP="00476BA8">
      <w:pPr>
        <w:spacing w:line="360" w:lineRule="auto"/>
        <w:ind w:firstLine="360"/>
        <w:jc w:val="both"/>
        <w:rPr>
          <w:rFonts w:ascii="Times New Roman" w:hAnsi="Times New Roman" w:cs="Times New Roman"/>
          <w:noProof/>
          <w:sz w:val="24"/>
          <w:szCs w:val="24"/>
          <w:lang w:val="en-US"/>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vano dan Rahay</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(2022),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sikap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ntal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ntingnya pajak bagi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litian </w:t>
      </w:r>
      <w:r w:rsidR="00DF44D8">
        <w:rPr>
          <w:rFonts w:ascii="Times New Roman" w:hAnsi="Times New Roman" w:cs="Times New Roman"/>
          <w:noProof/>
          <w:sz w:val="24"/>
          <w:szCs w:val="24"/>
          <w:lang w:val="id-ID"/>
        </w:rPr>
        <w:fldChar w:fldCharType="begin" w:fldLock="1"/>
      </w:r>
      <w:r w:rsidR="00DF44D8">
        <w:rPr>
          <w:rFonts w:ascii="Times New Roman" w:hAnsi="Times New Roman" w:cs="Times New Roman"/>
          <w:noProof/>
          <w:sz w:val="24"/>
          <w:szCs w:val="24"/>
          <w:lang w:val="id-ID"/>
        </w:rPr>
        <w:instrText>ADDIN CSL_CITATION {"citationItems":[{"id":"ITEM-1","itemData":{"DOI":"10.33395/owner.v9i2.2676","ISSN":"2548-7507","abstract":"Taxpayer compliance is a crucial factor that determines the success of the taxation system in a region. However, in Medan City, the level of motor vehicle taxpayer compliance remains relatively low. This can be observed from the low tax payment rates and high levels of motor vehicle tax arrears. One of the contributing factors is the lack of public understanding about the importance of taxes and the applicable tax mechanisms. Additionally, taxpayer awareness and the suboptimal accountability of public services also affect tax compliance. Therefore, there is a need for research to better understand the factors influencing motor vehicle taxpayer compliance in Medan City. This study aims to analyze the influence of tax knowledge, taxpayer awareness, public service accountability, and tax sanctions on the compliance of motor vehicle taxpayers in Medan City..","author":[{"dropping-particle":"","family":"Hantono","given":"Hantono","non-dropping-particle":"","parse-names":false,"suffix":""},{"dropping-particle":"","family":"Wijaya","given":"Selvia Fransiska","non-dropping-particle":"","parse-names":false,"suffix":""}],"container-title":"Owner: Riset &amp; Jurnal Akuntansi","id":"ITEM-1","issue":"2","issued":{"date-parts":[["2025"]]},"page":"1238-1250","title":"Dampak Pengetahuan, Kesadaran, dan Sanksi Pajak terhadap Kepatuhan Wajib Pajak Kendaraan di Medan","type":"article-journal","volume":"9"},"uris":["http://www.mendeley.com/documents/?uuid=72554a3e-cbaa-47c5-bc6d-3af687346fb3"]}],"mendeley":{"formattedCitation":"(Hantono &amp; Wijaya, 2025)","manualFormatting":"Hantono dan Wijaya (2025)","plainTextFormattedCitation":"(Hantono &amp; Wijaya, 2025)","previouslyFormattedCitation":"(Hantono &amp; Wijaya, 2025)"},"properties":{"noteIndex":0},"schema":"https://github.com/citation-style-language/schema/raw/master/csl-citation.json"}</w:instrText>
      </w:r>
      <w:r w:rsidR="00DF44D8">
        <w:rPr>
          <w:rFonts w:ascii="Times New Roman" w:hAnsi="Times New Roman" w:cs="Times New Roman"/>
          <w:noProof/>
          <w:sz w:val="24"/>
          <w:szCs w:val="24"/>
          <w:lang w:val="id-ID"/>
        </w:rPr>
        <w:fldChar w:fldCharType="separate"/>
      </w:r>
      <w:r w:rsidR="00DF44D8" w:rsidRPr="00DF44D8">
        <w:rPr>
          <w:rFonts w:ascii="Times New Roman" w:hAnsi="Times New Roman" w:cs="Times New Roman"/>
          <w:noProof/>
          <w:sz w:val="24"/>
          <w:szCs w:val="24"/>
          <w:lang w:val="id-ID"/>
        </w:rPr>
        <w:t xml:space="preserve">Hantono </w:t>
      </w:r>
      <w:r w:rsidR="00DF44D8">
        <w:rPr>
          <w:rFonts w:ascii="Times New Roman" w:hAnsi="Times New Roman" w:cs="Times New Roman"/>
          <w:noProof/>
          <w:sz w:val="24"/>
          <w:szCs w:val="24"/>
          <w:lang w:val="en-US"/>
        </w:rPr>
        <w:t>dan</w:t>
      </w:r>
      <w:r w:rsidR="00DF44D8" w:rsidRPr="00DF44D8">
        <w:rPr>
          <w:rFonts w:ascii="Times New Roman" w:hAnsi="Times New Roman" w:cs="Times New Roman"/>
          <w:noProof/>
          <w:sz w:val="24"/>
          <w:szCs w:val="24"/>
          <w:lang w:val="id-ID"/>
        </w:rPr>
        <w:t xml:space="preserve"> Wijaya</w:t>
      </w:r>
      <w:r w:rsidR="00DF44D8">
        <w:rPr>
          <w:rFonts w:ascii="Times New Roman" w:hAnsi="Times New Roman" w:cs="Times New Roman"/>
          <w:noProof/>
          <w:sz w:val="24"/>
          <w:szCs w:val="24"/>
          <w:lang w:val="en-US"/>
        </w:rPr>
        <w:t xml:space="preserve"> (</w:t>
      </w:r>
      <w:r w:rsidR="00DF44D8" w:rsidRPr="00DF44D8">
        <w:rPr>
          <w:rFonts w:ascii="Times New Roman" w:hAnsi="Times New Roman" w:cs="Times New Roman"/>
          <w:noProof/>
          <w:sz w:val="24"/>
          <w:szCs w:val="24"/>
          <w:lang w:val="id-ID"/>
        </w:rPr>
        <w:t>2025)</w:t>
      </w:r>
      <w:r w:rsidR="00DF44D8">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positif dan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nilai t-statistic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sar </w:t>
      </w:r>
      <w:r w:rsidR="00DF44D8">
        <w:rPr>
          <w:rFonts w:ascii="Times New Roman" w:hAnsi="Times New Roman" w:cs="Times New Roman"/>
          <w:noProof/>
          <w:sz w:val="24"/>
          <w:szCs w:val="24"/>
          <w:lang w:val="en-US"/>
        </w:rPr>
        <w:t>2,074</w:t>
      </w:r>
      <w:r w:rsidRPr="001012F0">
        <w:rPr>
          <w:rFonts w:ascii="Times New Roman" w:hAnsi="Times New Roman" w:cs="Times New Roman"/>
          <w:noProof/>
          <w:sz w:val="24"/>
          <w:szCs w:val="24"/>
          <w:lang w:val="id-ID"/>
        </w:rPr>
        <w:t xml:space="preserve"> (&gt;1,96).</w:t>
      </w:r>
    </w:p>
    <w:p w14:paraId="14727721" w14:textId="03593825"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asp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nciptakan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(vol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ntary complianc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baik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ndorong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positif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rpajakan </w:t>
      </w:r>
      <w:r w:rsidR="00DF44D8">
        <w:rPr>
          <w:rFonts w:ascii="Times New Roman" w:hAnsi="Times New Roman" w:cs="Times New Roman"/>
          <w:noProof/>
          <w:sz w:val="24"/>
          <w:szCs w:val="24"/>
          <w:lang w:val="id-ID"/>
        </w:rPr>
        <w:fldChar w:fldCharType="begin" w:fldLock="1"/>
      </w:r>
      <w:r w:rsidR="008F0B67">
        <w:rPr>
          <w:rFonts w:ascii="Times New Roman" w:hAnsi="Times New Roman" w:cs="Times New Roman"/>
          <w:noProof/>
          <w:sz w:val="24"/>
          <w:szCs w:val="24"/>
          <w:lang w:val="id-ID"/>
        </w:rPr>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E.","non-dropping-particle":"","parse-names":false,"suffix":""},{"dropping-particle":"","family":"Berry","given":"Leonard L.","non-dropping-particle":"","parse-names":false,"suffix":""}],"container-title":"Journal of Retailing","id":"ITEM-1","issue":"1","issued":{"date-parts":[["1988"]]},"page":"12-40","title":"SERQUAL: A Multiple-Item scale for Measuring Consumer Perceptions of Service Quality","type":"article-journal","volume":"64"},"uris":["http://www.mendeley.com/documents/?uuid=6d8e547b-f860-4972-b816-1441772d8aa9"]}],"mendeley":{"formattedCitation":"(Parasuraman, Zeithaml, &amp; Berry, 1988)","plainTextFormattedCitation":"(Parasuraman, Zeithaml, &amp; Berry, 1988)","previouslyFormattedCitation":"(Parasuraman, Zeithaml, &amp; Berry, 1988)"},"properties":{"noteIndex":0},"schema":"https://github.com/citation-style-language/schema/raw/master/csl-citation.json"}</w:instrText>
      </w:r>
      <w:r w:rsidR="00DF44D8">
        <w:rPr>
          <w:rFonts w:ascii="Times New Roman" w:hAnsi="Times New Roman" w:cs="Times New Roman"/>
          <w:noProof/>
          <w:sz w:val="24"/>
          <w:szCs w:val="24"/>
          <w:lang w:val="id-ID"/>
        </w:rPr>
        <w:fldChar w:fldCharType="separate"/>
      </w:r>
      <w:r w:rsidR="00DF44D8" w:rsidRPr="00DF44D8">
        <w:rPr>
          <w:rFonts w:ascii="Times New Roman" w:hAnsi="Times New Roman" w:cs="Times New Roman"/>
          <w:noProof/>
          <w:sz w:val="24"/>
          <w:szCs w:val="24"/>
          <w:lang w:val="id-ID"/>
        </w:rPr>
        <w:t>(Parasuraman, Zeithaml, &amp; Berry, 1988)</w:t>
      </w:r>
      <w:r w:rsidR="00DF44D8">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layanan yang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hanya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ngandalkan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ga transparansi dan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mpati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gas pajak dalam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raksi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wajib pajak.</w:t>
      </w:r>
    </w:p>
    <w:p w14:paraId="0650DA2D" w14:textId="3F42D4FA" w:rsidR="00476BA8" w:rsidRPr="008F0B67" w:rsidRDefault="00476BA8" w:rsidP="00476BA8">
      <w:pPr>
        <w:spacing w:line="360" w:lineRule="auto"/>
        <w:ind w:firstLine="360"/>
        <w:jc w:val="both"/>
        <w:rPr>
          <w:rFonts w:ascii="Times New Roman" w:hAnsi="Times New Roman" w:cs="Times New Roman"/>
          <w:noProof/>
          <w:sz w:val="24"/>
          <w:szCs w:val="24"/>
          <w:lang w:val="en-US"/>
        </w:rPr>
      </w:pPr>
      <w:r w:rsidRPr="001012F0">
        <w:rPr>
          <w:rFonts w:ascii="Times New Roman" w:hAnsi="Times New Roman" w:cs="Times New Roman"/>
          <w:noProof/>
          <w:sz w:val="24"/>
          <w:szCs w:val="24"/>
          <w:lang w:val="id-ID"/>
        </w:rPr>
        <w:t>Dir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ktorat 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ral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lah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rbagai inovasi digital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rti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-Filing,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-Billing, dan chatbot DJP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Inovasi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dah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mbayaran pajak tanpa har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datang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kantor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skip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dalam praktiknya, masih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rdapat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ndala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 lit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rasi digital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bahan di kalangan wajib pajak, kh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snya wajib pajak orang pribadi di da</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rah </w:t>
      </w:r>
      <w:r w:rsidR="008F0B67">
        <w:rPr>
          <w:rFonts w:ascii="Times New Roman" w:hAnsi="Times New Roman" w:cs="Times New Roman"/>
          <w:noProof/>
          <w:sz w:val="24"/>
          <w:szCs w:val="24"/>
          <w:lang w:val="id-ID"/>
        </w:rPr>
        <w:fldChar w:fldCharType="begin" w:fldLock="1"/>
      </w:r>
      <w:r w:rsidR="008F0B67">
        <w:rPr>
          <w:rFonts w:ascii="Times New Roman" w:hAnsi="Times New Roman" w:cs="Times New Roman"/>
          <w:noProof/>
          <w:sz w:val="24"/>
          <w:szCs w:val="24"/>
          <w:lang w:val="id-ID"/>
        </w:rPr>
        <w:instrText>ADDIN CSL_CITATION {"citationItems":[{"id":"ITEM-1","itemData":{"author":[{"dropping-particle":"","family":"Kementerian Keuangan RI","given":"","non-dropping-particle":"","parse-names":false,"suffix":""}],"id":"ITEM-1","issued":{"date-parts":[["2025"]]},"publisher":"Kementerian Keuangan RI","publisher-place":"Jakarta","title":"APBN KITA: Kerja Keras APBN 2025 Untuk Indonesia","type":"book"},"uris":["http://www.mendeley.com/documents/?uuid=4cfba70b-4811-40c9-a0aa-e3f9263f906b"]}],"mendeley":{"formattedCitation":"(Kementerian Keuangan RI, 2025)","plainTextFormattedCitation":"(Kementerian Keuangan RI, 2025)","previouslyFormattedCitation":"(Kementerian Keuangan RI, 2025)"},"properties":{"noteIndex":0},"schema":"https://github.com/citation-style-language/schema/raw/master/csl-citation.json"}</w:instrText>
      </w:r>
      <w:r w:rsidR="008F0B67">
        <w:rPr>
          <w:rFonts w:ascii="Times New Roman" w:hAnsi="Times New Roman" w:cs="Times New Roman"/>
          <w:noProof/>
          <w:sz w:val="24"/>
          <w:szCs w:val="24"/>
          <w:lang w:val="id-ID"/>
        </w:rPr>
        <w:fldChar w:fldCharType="separate"/>
      </w:r>
      <w:r w:rsidR="008F0B67" w:rsidRPr="008F0B67">
        <w:rPr>
          <w:rFonts w:ascii="Times New Roman" w:hAnsi="Times New Roman" w:cs="Times New Roman"/>
          <w:noProof/>
          <w:sz w:val="24"/>
          <w:szCs w:val="24"/>
          <w:lang w:val="id-ID"/>
        </w:rPr>
        <w:t>(Kementerian Keuangan RI, 2025)</w:t>
      </w:r>
      <w:r w:rsidR="008F0B67">
        <w:rPr>
          <w:rFonts w:ascii="Times New Roman" w:hAnsi="Times New Roman" w:cs="Times New Roman"/>
          <w:noProof/>
          <w:sz w:val="24"/>
          <w:szCs w:val="24"/>
          <w:lang w:val="id-ID"/>
        </w:rPr>
        <w:fldChar w:fldCharType="end"/>
      </w:r>
      <w:r w:rsidR="008F0B67">
        <w:rPr>
          <w:rFonts w:ascii="Times New Roman" w:hAnsi="Times New Roman" w:cs="Times New Roman"/>
          <w:noProof/>
          <w:sz w:val="24"/>
          <w:szCs w:val="24"/>
          <w:lang w:val="en-US"/>
        </w:rPr>
        <w:t>.</w:t>
      </w:r>
    </w:p>
    <w:p w14:paraId="66CE91C3" w14:textId="020754A4"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rmasalahan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njadi sorotan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tama dalam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ktivitas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nasional.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8F0B67">
        <w:rPr>
          <w:rFonts w:ascii="Times New Roman" w:hAnsi="Times New Roman" w:cs="Times New Roman"/>
          <w:noProof/>
          <w:sz w:val="24"/>
          <w:szCs w:val="24"/>
          <w:lang w:val="en-US"/>
        </w:rPr>
        <w:t xml:space="preserve"> </w:t>
      </w:r>
      <w:r w:rsidR="008F0B67">
        <w:rPr>
          <w:rFonts w:ascii="Times New Roman" w:hAnsi="Times New Roman" w:cs="Times New Roman"/>
          <w:noProof/>
          <w:sz w:val="24"/>
          <w:szCs w:val="24"/>
          <w:lang w:val="en-US"/>
        </w:rPr>
        <w:fldChar w:fldCharType="begin" w:fldLock="1"/>
      </w:r>
      <w:r w:rsidR="008F0B67">
        <w:rPr>
          <w:rFonts w:ascii="Times New Roman" w:hAnsi="Times New Roman" w:cs="Times New Roman"/>
          <w:noProof/>
          <w:sz w:val="24"/>
          <w:szCs w:val="24"/>
          <w:lang w:val="en-US"/>
        </w:rPr>
        <w:instrText>ADDIN CSL_CITATION {"citationItems":[{"id":"ITEM-1","itemData":{"DOI":"10.1017/CBO9780511628238","ISBN":"9780-521-87674-2 (Hardcover)","abstract":"Tax evasion is a complex phenomenon which is influenced not just by economic motives but by psychological factors as well. Economic psychological research focuses on individual and social representations of taxation as well as decision-making. In this book, Erich Kirchler assembles research on tax compliance, with a focus on tax evasion, and integrates the findings into a model based on the interaction climate between tax authorities and taxpayers. The interaction climate is defined by citizens' trust in authorities and the power of authorities to control taxpayers effectively; depending on trust and power, either voluntary compliance, enforced compliance or no compliance are likely outcomes. Featuring chapters on the social representations of taxation, decision-making and self-employed income tax behaviour, this book will appeal to researchers in economic psychology, behavioural economics and public administration. (PsycInfo Database Record (c) 2025 APA, all rights reserved)","author":[{"dropping-particle":"","family":"Kirchler","given":"Erich","non-dropping-particle":"","parse-names":false,"suffix":""}],"id":"ITEM-1","issued":{"date-parts":[["2007"]]},"publisher":"Cambridge University Press","publisher-place":"New York","title":"The economic psychology of tax behaviour","type":"book"},"uris":["http://www.mendeley.com/documents/?uuid=6f23c67f-2d17-4488-9395-dd643cecae34"]}],"mendeley":{"formattedCitation":"(Kirchler, 2007)","manualFormatting":"Kirchler (2007)","plainTextFormattedCitation":"(Kirchler, 2007)","previouslyFormattedCitation":"(Kirchler, 2007)"},"properties":{"noteIndex":0},"schema":"https://github.com/citation-style-language/schema/raw/master/csl-citation.json"}</w:instrText>
      </w:r>
      <w:r w:rsidR="008F0B67">
        <w:rPr>
          <w:rFonts w:ascii="Times New Roman" w:hAnsi="Times New Roman" w:cs="Times New Roman"/>
          <w:noProof/>
          <w:sz w:val="24"/>
          <w:szCs w:val="24"/>
          <w:lang w:val="en-US"/>
        </w:rPr>
        <w:fldChar w:fldCharType="separate"/>
      </w:r>
      <w:r w:rsidR="008F0B67" w:rsidRPr="008F0B67">
        <w:rPr>
          <w:rFonts w:ascii="Times New Roman" w:hAnsi="Times New Roman" w:cs="Times New Roman"/>
          <w:noProof/>
          <w:sz w:val="24"/>
          <w:szCs w:val="24"/>
          <w:lang w:val="en-US"/>
        </w:rPr>
        <w:t>Kirchler</w:t>
      </w:r>
      <w:r w:rsidR="008F0B67">
        <w:rPr>
          <w:rFonts w:ascii="Times New Roman" w:hAnsi="Times New Roman" w:cs="Times New Roman"/>
          <w:noProof/>
          <w:sz w:val="24"/>
          <w:szCs w:val="24"/>
          <w:lang w:val="en-US"/>
        </w:rPr>
        <w:t xml:space="preserve"> (</w:t>
      </w:r>
      <w:r w:rsidR="008F0B67" w:rsidRPr="008F0B67">
        <w:rPr>
          <w:rFonts w:ascii="Times New Roman" w:hAnsi="Times New Roman" w:cs="Times New Roman"/>
          <w:noProof/>
          <w:sz w:val="24"/>
          <w:szCs w:val="24"/>
          <w:lang w:val="en-US"/>
        </w:rPr>
        <w:t>2007)</w:t>
      </w:r>
      <w:r w:rsidR="008F0B67">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 faktor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pada otoritas pajak) dan pow</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gakan </w:t>
      </w:r>
      <w:r w:rsidRPr="001012F0">
        <w:rPr>
          <w:rFonts w:ascii="Times New Roman" w:hAnsi="Times New Roman" w:cs="Times New Roman"/>
          <w:noProof/>
          <w:sz w:val="24"/>
          <w:szCs w:val="24"/>
          <w:lang w:val="id-ID"/>
        </w:rPr>
        <w:lastRenderedPageBreak/>
        <w:t>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lah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masyarakat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aparat pajak masih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ditingkatkan.</w:t>
      </w:r>
    </w:p>
    <w:p w14:paraId="1DBAE67E" w14:textId="71B159FC"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Laporan DJP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2024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nasional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SPT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bar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ncapai 74,3</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masih di bawah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gis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80</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Hal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masih adanya 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sar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optimalisasi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dan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 wajib pajak.</w:t>
      </w:r>
    </w:p>
    <w:p w14:paraId="262944E5" w14:textId="07DA4A8E" w:rsidR="00476BA8" w:rsidRPr="001012F0" w:rsidRDefault="005C1487" w:rsidP="00476BA8">
      <w:pPr>
        <w:spacing w:line="360" w:lineRule="auto"/>
        <w:ind w:firstLine="36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paya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ningkatan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han wajib pajak tidak dapat dil</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paskan dari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ran KPP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bagai </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j</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 tombak DJP di tingkat da</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rah. Salah sat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kantor yang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miliki kontrib</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si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nting dalam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rimaan pajak di wilayah Kalimantan Tim</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 adalah KPP Pratama Samarinda Ilir. KPP ini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miliki wilayah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rja yang l</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as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ncak</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ktor jasa,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rdagangan, ind</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stri, dan </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MKM,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rta b</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ran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nting dalam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nd</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rimaan pajak nasional.</w:t>
      </w:r>
    </w:p>
    <w:p w14:paraId="1844C5DB" w14:textId="765C1431"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rdasarkan data dari </w:t>
      </w:r>
      <w:r w:rsidR="008F0B67">
        <w:rPr>
          <w:rFonts w:ascii="Times New Roman" w:hAnsi="Times New Roman" w:cs="Times New Roman"/>
          <w:noProof/>
          <w:sz w:val="24"/>
          <w:szCs w:val="24"/>
          <w:lang w:val="id-ID"/>
        </w:rPr>
        <w:fldChar w:fldCharType="begin" w:fldLock="1"/>
      </w:r>
      <w:r w:rsidR="008F0B67">
        <w:rPr>
          <w:rFonts w:ascii="Times New Roman" w:hAnsi="Times New Roman" w:cs="Times New Roman"/>
          <w:noProof/>
          <w:sz w:val="24"/>
          <w:szCs w:val="24"/>
          <w:lang w:val="id-ID"/>
        </w:rPr>
        <w:instrText>ADDIN CSL_CITATION {"citationItems":[{"id":"ITEM-1","itemData":{"author":[{"dropping-particle":"","family":"Kantor Pelayanan Pajak Pratama Samarinda Ilir","given":"","non-dropping-particle":"","parse-names":false,"suffix":""}],"id":"ITEM-1","issued":{"date-parts":[["2026"]]},"publisher-place":"Samarinda","title":"Data Penerimaan Pajak KPP Pratama Samarinda Ilir 2020-2025","type":"report"},"uris":["http://www.mendeley.com/documents/?uuid=d0d8a7b2-69eb-4253-ba8f-65f782499f2b"]}],"mendeley":{"formattedCitation":"(Kantor Pelayanan Pajak Pratama Samarinda Ilir, 2026a)","manualFormatting":"KPP Pratama Samarinda Ilir (2026)","plainTextFormattedCitation":"(Kantor Pelayanan Pajak Pratama Samarinda Ilir, 2026a)","previouslyFormattedCitation":"(Kantor Pelayanan Pajak Pratama Samarinda Ilir, 2026a)"},"properties":{"noteIndex":0},"schema":"https://github.com/citation-style-language/schema/raw/master/csl-citation.json"}</w:instrText>
      </w:r>
      <w:r w:rsidR="008F0B67">
        <w:rPr>
          <w:rFonts w:ascii="Times New Roman" w:hAnsi="Times New Roman" w:cs="Times New Roman"/>
          <w:noProof/>
          <w:sz w:val="24"/>
          <w:szCs w:val="24"/>
          <w:lang w:val="id-ID"/>
        </w:rPr>
        <w:fldChar w:fldCharType="separate"/>
      </w:r>
      <w:r w:rsidR="008F0B67" w:rsidRPr="008F0B67">
        <w:rPr>
          <w:rFonts w:ascii="Times New Roman" w:hAnsi="Times New Roman" w:cs="Times New Roman"/>
          <w:noProof/>
          <w:sz w:val="24"/>
          <w:szCs w:val="24"/>
          <w:lang w:val="id-ID"/>
        </w:rPr>
        <w:t>K</w:t>
      </w:r>
      <w:r w:rsidR="008F0B67">
        <w:rPr>
          <w:rFonts w:ascii="Times New Roman" w:hAnsi="Times New Roman" w:cs="Times New Roman"/>
          <w:noProof/>
          <w:sz w:val="24"/>
          <w:szCs w:val="24"/>
          <w:lang w:val="en-US"/>
        </w:rPr>
        <w:t xml:space="preserve">PP </w:t>
      </w:r>
      <w:r w:rsidR="008F0B67" w:rsidRPr="008F0B67">
        <w:rPr>
          <w:rFonts w:ascii="Times New Roman" w:hAnsi="Times New Roman" w:cs="Times New Roman"/>
          <w:noProof/>
          <w:sz w:val="24"/>
          <w:szCs w:val="24"/>
          <w:lang w:val="id-ID"/>
        </w:rPr>
        <w:t>Pratama Samarinda Ilir</w:t>
      </w:r>
      <w:r w:rsidR="008F0B67">
        <w:rPr>
          <w:rFonts w:ascii="Times New Roman" w:hAnsi="Times New Roman" w:cs="Times New Roman"/>
          <w:noProof/>
          <w:sz w:val="24"/>
          <w:szCs w:val="24"/>
          <w:lang w:val="en-US"/>
        </w:rPr>
        <w:t xml:space="preserve"> (</w:t>
      </w:r>
      <w:r w:rsidR="008F0B67" w:rsidRPr="008F0B67">
        <w:rPr>
          <w:rFonts w:ascii="Times New Roman" w:hAnsi="Times New Roman" w:cs="Times New Roman"/>
          <w:noProof/>
          <w:sz w:val="24"/>
          <w:szCs w:val="24"/>
          <w:lang w:val="id-ID"/>
        </w:rPr>
        <w:t>2026)</w:t>
      </w:r>
      <w:r w:rsidR="008F0B67">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wilayah ini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 dari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skip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fl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atif. Hal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kkan adanya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paya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nsifikasi pajak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pada wajib pajak,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di sisi lain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nggambarkan adanya tantangan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njaga stabilitas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w:t>
      </w:r>
    </w:p>
    <w:p w14:paraId="21673309" w14:textId="3D245B06"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Kin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rja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KPP Pratama Samarinda Ilir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lama lima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rakhir dapat dilihat pada Tab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1.1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rlihatkan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pada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2020–2025. </w:t>
      </w:r>
    </w:p>
    <w:p w14:paraId="0F1D96E5" w14:textId="28D9464E" w:rsidR="00476BA8"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data yang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dari KPP Pratama Samarinda Ilir,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dalam lima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rakhir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positif wala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rdapat fl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asi di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rapa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Hal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nandakan adanya dinamika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konomi dan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xml:space="preserve"> wajib pajak yang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dianalisis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gambaran yang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las,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disajikan data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KPP Pratama Samarinda Ilir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 2020–2025. </w:t>
      </w:r>
    </w:p>
    <w:p w14:paraId="1F52AFFC" w14:textId="77777777" w:rsidR="008F0B67" w:rsidRDefault="008F0B67" w:rsidP="00476BA8">
      <w:pPr>
        <w:spacing w:line="360" w:lineRule="auto"/>
        <w:ind w:firstLine="360"/>
        <w:jc w:val="both"/>
        <w:rPr>
          <w:rFonts w:ascii="Times New Roman" w:hAnsi="Times New Roman" w:cs="Times New Roman"/>
          <w:noProof/>
          <w:sz w:val="24"/>
          <w:szCs w:val="24"/>
          <w:lang w:val="id-ID"/>
        </w:rPr>
      </w:pPr>
    </w:p>
    <w:p w14:paraId="3AD14670" w14:textId="2973B568" w:rsidR="00476BA8" w:rsidRPr="00464D8A" w:rsidRDefault="00464D8A" w:rsidP="00464D8A">
      <w:pPr>
        <w:pStyle w:val="ListParagraph"/>
        <w:keepNext/>
        <w:spacing w:line="360" w:lineRule="auto"/>
        <w:ind w:left="0"/>
      </w:pPr>
      <w:bookmarkStart w:id="6" w:name="_Toc222970482"/>
      <w:r w:rsidRPr="00464D8A">
        <w:rPr>
          <w:rFonts w:ascii="Times New Roman" w:hAnsi="Times New Roman" w:cs="Times New Roman"/>
          <w:b/>
          <w:bCs/>
        </w:rPr>
        <w:lastRenderedPageBreak/>
        <w:t xml:space="preserve">Tabel 1. </w:t>
      </w:r>
      <w:r w:rsidRPr="00464D8A">
        <w:rPr>
          <w:rFonts w:ascii="Times New Roman" w:hAnsi="Times New Roman" w:cs="Times New Roman"/>
          <w:b/>
          <w:bCs/>
        </w:rPr>
        <w:fldChar w:fldCharType="begin"/>
      </w:r>
      <w:r w:rsidRPr="00464D8A">
        <w:rPr>
          <w:rFonts w:ascii="Times New Roman" w:hAnsi="Times New Roman" w:cs="Times New Roman"/>
          <w:b/>
          <w:bCs/>
        </w:rPr>
        <w:instrText xml:space="preserve"> SEQ Tabel_1. \* ARABIC </w:instrText>
      </w:r>
      <w:r w:rsidRPr="00464D8A">
        <w:rPr>
          <w:rFonts w:ascii="Times New Roman" w:hAnsi="Times New Roman" w:cs="Times New Roman"/>
          <w:b/>
          <w:bCs/>
        </w:rPr>
        <w:fldChar w:fldCharType="separate"/>
      </w:r>
      <w:r w:rsidR="00126D66">
        <w:rPr>
          <w:rFonts w:ascii="Times New Roman" w:hAnsi="Times New Roman" w:cs="Times New Roman"/>
          <w:b/>
          <w:bCs/>
          <w:noProof/>
        </w:rPr>
        <w:t>1</w:t>
      </w:r>
      <w:r w:rsidRPr="00464D8A">
        <w:rPr>
          <w:rFonts w:ascii="Times New Roman" w:hAnsi="Times New Roman" w:cs="Times New Roman"/>
          <w:b/>
          <w:bCs/>
        </w:rPr>
        <w:fldChar w:fldCharType="end"/>
      </w:r>
      <w:r>
        <w:t xml:space="preserve"> </w:t>
      </w:r>
      <w:r w:rsidR="00C65190" w:rsidRPr="00C65190">
        <w:rPr>
          <w:rFonts w:ascii="Times New Roman" w:hAnsi="Times New Roman" w:cs="Times New Roman"/>
          <w:b/>
          <w:bCs/>
          <w:noProof/>
          <w:lang w:val="id-ID"/>
        </w:rPr>
        <w:t>Penerimaan Pajak</w:t>
      </w:r>
      <w:r w:rsidR="00702150">
        <w:rPr>
          <w:rFonts w:ascii="Times New Roman" w:hAnsi="Times New Roman" w:cs="Times New Roman"/>
          <w:b/>
          <w:bCs/>
          <w:noProof/>
          <w:lang w:val="id-ID"/>
        </w:rPr>
        <w:t xml:space="preserve"> KPP Pratama Samarinda Ilir</w:t>
      </w:r>
      <w:r w:rsidR="00C65190" w:rsidRPr="00C65190">
        <w:rPr>
          <w:rFonts w:ascii="Times New Roman" w:hAnsi="Times New Roman" w:cs="Times New Roman"/>
          <w:b/>
          <w:bCs/>
          <w:noProof/>
          <w:lang w:val="id-ID"/>
        </w:rPr>
        <w:t xml:space="preserve"> Tahun 2020-2025</w:t>
      </w:r>
      <w:bookmarkEnd w:id="6"/>
    </w:p>
    <w:tbl>
      <w:tblPr>
        <w:tblStyle w:val="TableGrid"/>
        <w:tblW w:w="0" w:type="auto"/>
        <w:tblLook w:val="04A0" w:firstRow="1" w:lastRow="0" w:firstColumn="1" w:lastColumn="0" w:noHBand="0" w:noVBand="1"/>
      </w:tblPr>
      <w:tblGrid>
        <w:gridCol w:w="823"/>
        <w:gridCol w:w="1716"/>
        <w:gridCol w:w="1716"/>
        <w:gridCol w:w="1716"/>
        <w:gridCol w:w="978"/>
        <w:gridCol w:w="978"/>
      </w:tblGrid>
      <w:tr w:rsidR="00C65190" w:rsidRPr="00C65190" w14:paraId="4730D26F" w14:textId="77777777" w:rsidTr="00C65190">
        <w:tc>
          <w:tcPr>
            <w:tcW w:w="826" w:type="dxa"/>
          </w:tcPr>
          <w:p w14:paraId="2349A37D" w14:textId="06C48D2D" w:rsidR="00C65190" w:rsidRPr="00C65190" w:rsidRDefault="00C65190" w:rsidP="00702150">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Tahun</w:t>
            </w:r>
          </w:p>
        </w:tc>
        <w:tc>
          <w:tcPr>
            <w:tcW w:w="1716" w:type="dxa"/>
          </w:tcPr>
          <w:p w14:paraId="5B11C428" w14:textId="36D6FDEA" w:rsidR="00C65190" w:rsidRPr="00C65190" w:rsidRDefault="00C65190" w:rsidP="00702150">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Target (Rp)</w:t>
            </w:r>
          </w:p>
        </w:tc>
        <w:tc>
          <w:tcPr>
            <w:tcW w:w="1709" w:type="dxa"/>
          </w:tcPr>
          <w:p w14:paraId="539F12E3" w14:textId="67D65DB9" w:rsidR="00C65190" w:rsidRPr="00C65190" w:rsidRDefault="00C65190" w:rsidP="00702150">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Realisasi Bruto (Rp)</w:t>
            </w:r>
          </w:p>
        </w:tc>
        <w:tc>
          <w:tcPr>
            <w:tcW w:w="1716" w:type="dxa"/>
          </w:tcPr>
          <w:p w14:paraId="18A47EEF" w14:textId="21A7C4FA" w:rsidR="00C65190" w:rsidRPr="00C65190" w:rsidRDefault="00C65190" w:rsidP="00702150">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Realisasi Neto (Rp)</w:t>
            </w:r>
          </w:p>
        </w:tc>
        <w:tc>
          <w:tcPr>
            <w:tcW w:w="980" w:type="dxa"/>
          </w:tcPr>
          <w:p w14:paraId="79A662F3" w14:textId="086AD2D2" w:rsidR="00C65190" w:rsidRPr="00C65190" w:rsidRDefault="00C65190" w:rsidP="00702150">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Capaian Bruto (Rp)</w:t>
            </w:r>
          </w:p>
        </w:tc>
        <w:tc>
          <w:tcPr>
            <w:tcW w:w="980" w:type="dxa"/>
          </w:tcPr>
          <w:p w14:paraId="7F2EF318" w14:textId="5279983F" w:rsidR="00C65190" w:rsidRPr="00C65190" w:rsidRDefault="00C65190" w:rsidP="00702150">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Capaian Neto (Rp)</w:t>
            </w:r>
          </w:p>
        </w:tc>
      </w:tr>
      <w:tr w:rsidR="00C65190" w:rsidRPr="00C65190" w14:paraId="3F67D9F7" w14:textId="77777777" w:rsidTr="00C65190">
        <w:tc>
          <w:tcPr>
            <w:tcW w:w="826" w:type="dxa"/>
          </w:tcPr>
          <w:p w14:paraId="3705C9C3" w14:textId="155514F4" w:rsidR="00C65190" w:rsidRPr="00C65190" w:rsidRDefault="00C65190" w:rsidP="00702150">
            <w:pPr>
              <w:pStyle w:val="ListParagraph"/>
              <w:ind w:left="0"/>
              <w:jc w:val="center"/>
              <w:rPr>
                <w:rFonts w:ascii="Times New Roman" w:hAnsi="Times New Roman" w:cs="Times New Roman"/>
                <w:noProof/>
                <w:sz w:val="20"/>
                <w:szCs w:val="20"/>
                <w:lang w:val="id-ID"/>
              </w:rPr>
            </w:pPr>
            <w:r w:rsidRPr="00C65190">
              <w:rPr>
                <w:rFonts w:ascii="Times New Roman" w:hAnsi="Times New Roman" w:cs="Times New Roman"/>
                <w:noProof/>
                <w:sz w:val="20"/>
                <w:szCs w:val="20"/>
                <w:lang w:val="id-ID"/>
              </w:rPr>
              <w:t>2020</w:t>
            </w:r>
          </w:p>
        </w:tc>
        <w:tc>
          <w:tcPr>
            <w:tcW w:w="1716" w:type="dxa"/>
          </w:tcPr>
          <w:p w14:paraId="741A04B8" w14:textId="555551A8"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1.259.773.430.000</w:t>
            </w:r>
          </w:p>
        </w:tc>
        <w:tc>
          <w:tcPr>
            <w:tcW w:w="1709" w:type="dxa"/>
          </w:tcPr>
          <w:p w14:paraId="2534009B" w14:textId="47844975"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1.277.511.054.256</w:t>
            </w:r>
          </w:p>
        </w:tc>
        <w:tc>
          <w:tcPr>
            <w:tcW w:w="1716" w:type="dxa"/>
          </w:tcPr>
          <w:p w14:paraId="5707F43A" w14:textId="16C17579"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1.247.343.217.930</w:t>
            </w:r>
          </w:p>
        </w:tc>
        <w:tc>
          <w:tcPr>
            <w:tcW w:w="980" w:type="dxa"/>
          </w:tcPr>
          <w:p w14:paraId="67313E91" w14:textId="0D675AA9"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101,41</w:t>
            </w:r>
          </w:p>
        </w:tc>
        <w:tc>
          <w:tcPr>
            <w:tcW w:w="980" w:type="dxa"/>
          </w:tcPr>
          <w:p w14:paraId="673A3749" w14:textId="5F5C87D4"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99,01</w:t>
            </w:r>
          </w:p>
        </w:tc>
      </w:tr>
      <w:tr w:rsidR="00C65190" w:rsidRPr="00C65190" w14:paraId="1F3183CF" w14:textId="77777777" w:rsidTr="00C65190">
        <w:tc>
          <w:tcPr>
            <w:tcW w:w="826" w:type="dxa"/>
          </w:tcPr>
          <w:p w14:paraId="0E21A888" w14:textId="62133DEA"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2021</w:t>
            </w:r>
          </w:p>
        </w:tc>
        <w:tc>
          <w:tcPr>
            <w:tcW w:w="1716" w:type="dxa"/>
          </w:tcPr>
          <w:p w14:paraId="3C4B2E0B" w14:textId="4995039B"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1.063.379.389.000</w:t>
            </w:r>
          </w:p>
        </w:tc>
        <w:tc>
          <w:tcPr>
            <w:tcW w:w="1709" w:type="dxa"/>
          </w:tcPr>
          <w:p w14:paraId="2B321E29" w14:textId="6274F253"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1.105.231.058.687</w:t>
            </w:r>
          </w:p>
        </w:tc>
        <w:tc>
          <w:tcPr>
            <w:tcW w:w="1716" w:type="dxa"/>
          </w:tcPr>
          <w:p w14:paraId="3CBBCD48" w14:textId="70586897"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1.077.870.319.815</w:t>
            </w:r>
          </w:p>
        </w:tc>
        <w:tc>
          <w:tcPr>
            <w:tcW w:w="980" w:type="dxa"/>
          </w:tcPr>
          <w:p w14:paraId="0BBF1A74" w14:textId="640E13A8"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103,94</w:t>
            </w:r>
          </w:p>
        </w:tc>
        <w:tc>
          <w:tcPr>
            <w:tcW w:w="980" w:type="dxa"/>
          </w:tcPr>
          <w:p w14:paraId="3D6678B5" w14:textId="0D9F552D"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101,36</w:t>
            </w:r>
          </w:p>
        </w:tc>
      </w:tr>
      <w:tr w:rsidR="00C65190" w:rsidRPr="00C65190" w14:paraId="53F126EA" w14:textId="77777777" w:rsidTr="00C65190">
        <w:tc>
          <w:tcPr>
            <w:tcW w:w="826" w:type="dxa"/>
          </w:tcPr>
          <w:p w14:paraId="499A5DB0" w14:textId="04364F5C"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2022</w:t>
            </w:r>
          </w:p>
        </w:tc>
        <w:tc>
          <w:tcPr>
            <w:tcW w:w="1716" w:type="dxa"/>
          </w:tcPr>
          <w:p w14:paraId="4208F956" w14:textId="664F700D"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1.100.447.202.000</w:t>
            </w:r>
          </w:p>
        </w:tc>
        <w:tc>
          <w:tcPr>
            <w:tcW w:w="1709" w:type="dxa"/>
          </w:tcPr>
          <w:p w14:paraId="6D522E42" w14:textId="2E94AB3F"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1.582.049.674.251</w:t>
            </w:r>
          </w:p>
        </w:tc>
        <w:tc>
          <w:tcPr>
            <w:tcW w:w="1716" w:type="dxa"/>
          </w:tcPr>
          <w:p w14:paraId="04C587E6" w14:textId="0699A130"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1.569.713.346.951</w:t>
            </w:r>
          </w:p>
        </w:tc>
        <w:tc>
          <w:tcPr>
            <w:tcW w:w="980" w:type="dxa"/>
          </w:tcPr>
          <w:p w14:paraId="28FB4804" w14:textId="345FB0CB"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143</w:t>
            </w:r>
            <w:r w:rsidR="00702150">
              <w:rPr>
                <w:rFonts w:ascii="Times New Roman" w:hAnsi="Times New Roman" w:cs="Times New Roman"/>
                <w:noProof/>
                <w:sz w:val="20"/>
                <w:szCs w:val="20"/>
                <w:lang w:val="id-ID"/>
              </w:rPr>
              <w:t>,76</w:t>
            </w:r>
          </w:p>
        </w:tc>
        <w:tc>
          <w:tcPr>
            <w:tcW w:w="980" w:type="dxa"/>
          </w:tcPr>
          <w:p w14:paraId="4B06838A" w14:textId="38F17EDC"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142,64</w:t>
            </w:r>
          </w:p>
        </w:tc>
      </w:tr>
      <w:tr w:rsidR="00C65190" w:rsidRPr="00C65190" w14:paraId="058A9293" w14:textId="77777777" w:rsidTr="00C65190">
        <w:tc>
          <w:tcPr>
            <w:tcW w:w="826" w:type="dxa"/>
          </w:tcPr>
          <w:p w14:paraId="656EBA6B" w14:textId="7AFB23F9"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2023</w:t>
            </w:r>
          </w:p>
        </w:tc>
        <w:tc>
          <w:tcPr>
            <w:tcW w:w="1716" w:type="dxa"/>
          </w:tcPr>
          <w:p w14:paraId="63F28BC9" w14:textId="24C7441E"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1.435.995.900.000</w:t>
            </w:r>
          </w:p>
        </w:tc>
        <w:tc>
          <w:tcPr>
            <w:tcW w:w="1709" w:type="dxa"/>
          </w:tcPr>
          <w:p w14:paraId="6AE993F4" w14:textId="22D1E190"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1.699.298.220.418</w:t>
            </w:r>
          </w:p>
        </w:tc>
        <w:tc>
          <w:tcPr>
            <w:tcW w:w="1716" w:type="dxa"/>
          </w:tcPr>
          <w:p w14:paraId="1DDDF419" w14:textId="3B175496"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1.653.087.803.836</w:t>
            </w:r>
          </w:p>
        </w:tc>
        <w:tc>
          <w:tcPr>
            <w:tcW w:w="980" w:type="dxa"/>
          </w:tcPr>
          <w:p w14:paraId="66EA31AE" w14:textId="736B9A77"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118,34</w:t>
            </w:r>
          </w:p>
        </w:tc>
        <w:tc>
          <w:tcPr>
            <w:tcW w:w="980" w:type="dxa"/>
          </w:tcPr>
          <w:p w14:paraId="4180CECE" w14:textId="480E39B6"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115,12</w:t>
            </w:r>
          </w:p>
        </w:tc>
      </w:tr>
      <w:tr w:rsidR="00C65190" w:rsidRPr="00C65190" w14:paraId="5B046499" w14:textId="77777777" w:rsidTr="00C65190">
        <w:tc>
          <w:tcPr>
            <w:tcW w:w="826" w:type="dxa"/>
          </w:tcPr>
          <w:p w14:paraId="3025CDCC" w14:textId="79C27DED"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2024</w:t>
            </w:r>
          </w:p>
        </w:tc>
        <w:tc>
          <w:tcPr>
            <w:tcW w:w="1716" w:type="dxa"/>
          </w:tcPr>
          <w:p w14:paraId="3554CE05" w14:textId="503A2CAE"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1.805.000.000.000</w:t>
            </w:r>
          </w:p>
        </w:tc>
        <w:tc>
          <w:tcPr>
            <w:tcW w:w="1709" w:type="dxa"/>
          </w:tcPr>
          <w:p w14:paraId="11707787" w14:textId="6BDC7792"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1.883.598.067.690</w:t>
            </w:r>
          </w:p>
        </w:tc>
        <w:tc>
          <w:tcPr>
            <w:tcW w:w="1716" w:type="dxa"/>
          </w:tcPr>
          <w:p w14:paraId="22A62420" w14:textId="08B68EF7"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1.817.673.735.157</w:t>
            </w:r>
          </w:p>
        </w:tc>
        <w:tc>
          <w:tcPr>
            <w:tcW w:w="980" w:type="dxa"/>
          </w:tcPr>
          <w:p w14:paraId="5AC4AE4C" w14:textId="4FC0AD0E"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104,35</w:t>
            </w:r>
          </w:p>
        </w:tc>
        <w:tc>
          <w:tcPr>
            <w:tcW w:w="980" w:type="dxa"/>
          </w:tcPr>
          <w:p w14:paraId="465F8F2C" w14:textId="6A7670EF"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100,70</w:t>
            </w:r>
          </w:p>
        </w:tc>
      </w:tr>
      <w:tr w:rsidR="00C65190" w:rsidRPr="00C65190" w14:paraId="7BD147C9" w14:textId="77777777" w:rsidTr="00C65190">
        <w:tc>
          <w:tcPr>
            <w:tcW w:w="826" w:type="dxa"/>
          </w:tcPr>
          <w:p w14:paraId="3719E2F0" w14:textId="6A9F4F5C"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2025</w:t>
            </w:r>
          </w:p>
        </w:tc>
        <w:tc>
          <w:tcPr>
            <w:tcW w:w="1716" w:type="dxa"/>
          </w:tcPr>
          <w:p w14:paraId="7723D91E" w14:textId="7E46AAA0"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2.360.000.000.000</w:t>
            </w:r>
          </w:p>
        </w:tc>
        <w:tc>
          <w:tcPr>
            <w:tcW w:w="1709" w:type="dxa"/>
          </w:tcPr>
          <w:p w14:paraId="354D3C20" w14:textId="22DA55DD" w:rsidR="00C65190" w:rsidRPr="00C65190" w:rsidRDefault="00702150" w:rsidP="00702150">
            <w:pPr>
              <w:pStyle w:val="ListParagraph"/>
              <w:ind w:left="0"/>
              <w:jc w:val="center"/>
              <w:rPr>
                <w:rFonts w:ascii="Times New Roman" w:hAnsi="Times New Roman" w:cs="Times New Roman"/>
                <w:noProof/>
                <w:sz w:val="20"/>
                <w:szCs w:val="20"/>
                <w:lang w:val="id-ID"/>
              </w:rPr>
            </w:pPr>
            <w:r w:rsidRPr="00702150">
              <w:rPr>
                <w:rFonts w:ascii="Times New Roman" w:hAnsi="Times New Roman" w:cs="Times New Roman"/>
                <w:noProof/>
                <w:sz w:val="20"/>
                <w:szCs w:val="20"/>
                <w:lang w:val="id-ID"/>
              </w:rPr>
              <w:t>484.136.063.572</w:t>
            </w:r>
          </w:p>
        </w:tc>
        <w:tc>
          <w:tcPr>
            <w:tcW w:w="1716" w:type="dxa"/>
          </w:tcPr>
          <w:p w14:paraId="6F086493" w14:textId="20ACE722"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429.054.845.015</w:t>
            </w:r>
          </w:p>
        </w:tc>
        <w:tc>
          <w:tcPr>
            <w:tcW w:w="980" w:type="dxa"/>
          </w:tcPr>
          <w:p w14:paraId="30074A26" w14:textId="73A9C479" w:rsidR="00C65190" w:rsidRPr="00C65190" w:rsidRDefault="0070215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20,51</w:t>
            </w:r>
          </w:p>
        </w:tc>
        <w:tc>
          <w:tcPr>
            <w:tcW w:w="980" w:type="dxa"/>
          </w:tcPr>
          <w:p w14:paraId="22B45944" w14:textId="3887BB76" w:rsidR="00C65190" w:rsidRPr="00C65190" w:rsidRDefault="00C65190" w:rsidP="00702150">
            <w:pPr>
              <w:pStyle w:val="ListParagraph"/>
              <w:ind w:left="0"/>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18,18</w:t>
            </w:r>
          </w:p>
        </w:tc>
      </w:tr>
    </w:tbl>
    <w:p w14:paraId="75E6C4D5" w14:textId="5620F973" w:rsidR="00476BA8" w:rsidRPr="00496770" w:rsidRDefault="00476BA8" w:rsidP="00496770">
      <w:pPr>
        <w:spacing w:line="240" w:lineRule="auto"/>
        <w:jc w:val="both"/>
        <w:rPr>
          <w:rFonts w:ascii="Times New Roman" w:hAnsi="Times New Roman" w:cs="Times New Roman"/>
          <w:i/>
          <w:iCs/>
          <w:noProof/>
          <w:sz w:val="20"/>
          <w:szCs w:val="20"/>
          <w:lang w:val="id-ID"/>
        </w:rPr>
      </w:pPr>
      <w:r w:rsidRPr="00496770">
        <w:rPr>
          <w:rFonts w:ascii="Times New Roman" w:hAnsi="Times New Roman" w:cs="Times New Roman"/>
          <w:i/>
          <w:iCs/>
          <w:noProof/>
          <w:sz w:val="20"/>
          <w:szCs w:val="20"/>
          <w:lang w:val="id-ID"/>
        </w:rPr>
        <w:t>S</w:t>
      </w:r>
      <w:r w:rsidR="005C1487" w:rsidRPr="00496770">
        <w:rPr>
          <w:rFonts w:ascii="Times New Roman" w:hAnsi="Times New Roman" w:cs="Times New Roman"/>
          <w:i/>
          <w:iCs/>
          <w:noProof/>
          <w:sz w:val="20"/>
          <w:szCs w:val="20"/>
          <w:lang w:val="id-ID"/>
        </w:rPr>
        <w:t>u</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mb</w:t>
      </w:r>
      <w:r w:rsidR="005C1487" w:rsidRPr="00496770">
        <w:rPr>
          <w:rFonts w:ascii="Times New Roman" w:hAnsi="Times New Roman" w:cs="Times New Roman"/>
          <w:i/>
          <w:iCs/>
          <w:noProof/>
          <w:sz w:val="20"/>
          <w:szCs w:val="20"/>
          <w:lang w:val="id-ID"/>
        </w:rPr>
        <w:t>e</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r: KPP Pratama Samarinda Ilir, Laporan P</w:t>
      </w:r>
      <w:r w:rsidR="005C1487" w:rsidRPr="00496770">
        <w:rPr>
          <w:rFonts w:ascii="Times New Roman" w:hAnsi="Times New Roman" w:cs="Times New Roman"/>
          <w:i/>
          <w:iCs/>
          <w:noProof/>
          <w:sz w:val="20"/>
          <w:szCs w:val="20"/>
          <w:lang w:val="id-ID"/>
        </w:rPr>
        <w:t>e</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n</w:t>
      </w:r>
      <w:r w:rsidR="005C1487" w:rsidRPr="00496770">
        <w:rPr>
          <w:rFonts w:ascii="Times New Roman" w:hAnsi="Times New Roman" w:cs="Times New Roman"/>
          <w:i/>
          <w:iCs/>
          <w:noProof/>
          <w:sz w:val="20"/>
          <w:szCs w:val="20"/>
          <w:lang w:val="id-ID"/>
        </w:rPr>
        <w:t>e</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rimaan Pajak Tah</w:t>
      </w:r>
      <w:r w:rsidR="005C1487" w:rsidRPr="00496770">
        <w:rPr>
          <w:rFonts w:ascii="Times New Roman" w:hAnsi="Times New Roman" w:cs="Times New Roman"/>
          <w:i/>
          <w:iCs/>
          <w:noProof/>
          <w:sz w:val="20"/>
          <w:szCs w:val="20"/>
          <w:lang w:val="id-ID"/>
        </w:rPr>
        <w:t>u</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n 2020–2025 (diolah, 2026).</w:t>
      </w:r>
    </w:p>
    <w:p w14:paraId="528AE541" w14:textId="34C51725" w:rsidR="00476BA8" w:rsidRPr="001012F0" w:rsidRDefault="00476BA8" w:rsidP="00702150">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data pada tab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di atas, dapat dik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bahwa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KPP Pratama Samarinda Ilir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dari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2020 hingga 2024,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capaian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rtinggi pada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2022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ncapai 143,76</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xml:space="preserve"> dari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dis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babkan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rhasilan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nsifikasi dan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nsifikasi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ngawasan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wajib pajak badan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pajak.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capaian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2025 masih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 (20,51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data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hanya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Jan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ari–M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w:t>
      </w:r>
      <w:r w:rsidR="008F0B67">
        <w:rPr>
          <w:rFonts w:ascii="Times New Roman" w:hAnsi="Times New Roman" w:cs="Times New Roman"/>
          <w:noProof/>
          <w:sz w:val="24"/>
          <w:szCs w:val="24"/>
          <w:lang w:val="en-US"/>
        </w:rPr>
        <w:t xml:space="preserve"> </w:t>
      </w:r>
      <w:r w:rsidR="008F0B67">
        <w:rPr>
          <w:rFonts w:ascii="Times New Roman" w:hAnsi="Times New Roman" w:cs="Times New Roman"/>
          <w:noProof/>
          <w:sz w:val="24"/>
          <w:szCs w:val="24"/>
          <w:lang w:val="en-US"/>
        </w:rPr>
        <w:fldChar w:fldCharType="begin" w:fldLock="1"/>
      </w:r>
      <w:r w:rsidR="008F0B67">
        <w:rPr>
          <w:rFonts w:ascii="Times New Roman" w:hAnsi="Times New Roman" w:cs="Times New Roman"/>
          <w:noProof/>
          <w:sz w:val="24"/>
          <w:szCs w:val="24"/>
          <w:lang w:val="en-US"/>
        </w:rPr>
        <w:instrText>ADDIN CSL_CITATION {"citationItems":[{"id":"ITEM-1","itemData":{"author":[{"dropping-particle":"","family":"Kantor Pelayanan Pajak Pratama Samarinda Ilir","given":"","non-dropping-particle":"","parse-names":false,"suffix":""}],"id":"ITEM-1","issued":{"date-parts":[["2026"]]},"publisher-place":"Samarinda","title":"Data Penerimaan Pajak KPP Pratama Samarinda Ilir 2020-2025","type":"report"},"uris":["http://www.mendeley.com/documents/?uuid=d0d8a7b2-69eb-4253-ba8f-65f782499f2b"]}],"mendeley":{"formattedCitation":"(Kantor Pelayanan Pajak Pratama Samarinda Ilir, 2026a)","manualFormatting":"(KPP Pratama Samarinda Ilir, 2026a)","plainTextFormattedCitation":"(Kantor Pelayanan Pajak Pratama Samarinda Ilir, 2026a)","previouslyFormattedCitation":"(Kantor Pelayanan Pajak Pratama Samarinda Ilir, 2026a)"},"properties":{"noteIndex":0},"schema":"https://github.com/citation-style-language/schema/raw/master/csl-citation.json"}</w:instrText>
      </w:r>
      <w:r w:rsidR="008F0B67">
        <w:rPr>
          <w:rFonts w:ascii="Times New Roman" w:hAnsi="Times New Roman" w:cs="Times New Roman"/>
          <w:noProof/>
          <w:sz w:val="24"/>
          <w:szCs w:val="24"/>
          <w:lang w:val="en-US"/>
        </w:rPr>
        <w:fldChar w:fldCharType="separate"/>
      </w:r>
      <w:r w:rsidR="008F0B67" w:rsidRPr="008F0B67">
        <w:rPr>
          <w:rFonts w:ascii="Times New Roman" w:hAnsi="Times New Roman" w:cs="Times New Roman"/>
          <w:noProof/>
          <w:sz w:val="24"/>
          <w:szCs w:val="24"/>
          <w:lang w:val="en-US"/>
        </w:rPr>
        <w:t>(K</w:t>
      </w:r>
      <w:r w:rsidR="008F0B67">
        <w:rPr>
          <w:rFonts w:ascii="Times New Roman" w:hAnsi="Times New Roman" w:cs="Times New Roman"/>
          <w:noProof/>
          <w:sz w:val="24"/>
          <w:szCs w:val="24"/>
          <w:lang w:val="en-US"/>
        </w:rPr>
        <w:t xml:space="preserve">PP </w:t>
      </w:r>
      <w:r w:rsidR="008F0B67" w:rsidRPr="008F0B67">
        <w:rPr>
          <w:rFonts w:ascii="Times New Roman" w:hAnsi="Times New Roman" w:cs="Times New Roman"/>
          <w:noProof/>
          <w:sz w:val="24"/>
          <w:szCs w:val="24"/>
          <w:lang w:val="en-US"/>
        </w:rPr>
        <w:t>Pratama Samarinda Ilir, 2026a)</w:t>
      </w:r>
      <w:r w:rsidR="008F0B67">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positif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rminkan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paya KPP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njaga stabilitas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skip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nghadapi tantangan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konomi global.</w:t>
      </w:r>
    </w:p>
    <w:p w14:paraId="64938ED2" w14:textId="1FA514BB" w:rsidR="00702150" w:rsidRDefault="00476BA8" w:rsidP="00702150">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Salah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kompon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KPP Pratama Samarinda Ilir adalah 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dari Wajib Pajak Orang Pribadi (WP OP).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laporan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KPP, WP OP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kitar 22–27</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xml:space="preserve"> dari total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lama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2020–2024.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SPT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dari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lompok ini masih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ditingkatkan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optimalisasi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Data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mlah wajib pajak orang pribadi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rdaftar, aktif,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tingkat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SPT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lama lima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rakhir.</w:t>
      </w:r>
    </w:p>
    <w:p w14:paraId="30B856A7" w14:textId="7F818CB3" w:rsidR="008F0B67" w:rsidRDefault="008F0B67" w:rsidP="00702150">
      <w:pPr>
        <w:spacing w:line="360" w:lineRule="auto"/>
        <w:ind w:firstLine="360"/>
        <w:jc w:val="both"/>
        <w:rPr>
          <w:rFonts w:ascii="Times New Roman" w:hAnsi="Times New Roman" w:cs="Times New Roman"/>
          <w:noProof/>
          <w:sz w:val="24"/>
          <w:szCs w:val="24"/>
          <w:lang w:val="id-ID"/>
        </w:rPr>
      </w:pPr>
    </w:p>
    <w:p w14:paraId="27FFB6CD" w14:textId="77777777" w:rsidR="00496770" w:rsidRDefault="00496770" w:rsidP="00702150">
      <w:pPr>
        <w:spacing w:line="360" w:lineRule="auto"/>
        <w:ind w:firstLine="360"/>
        <w:jc w:val="both"/>
        <w:rPr>
          <w:rFonts w:ascii="Times New Roman" w:hAnsi="Times New Roman" w:cs="Times New Roman"/>
          <w:noProof/>
          <w:sz w:val="24"/>
          <w:szCs w:val="24"/>
          <w:lang w:val="id-ID"/>
        </w:rPr>
      </w:pPr>
    </w:p>
    <w:p w14:paraId="18FD572B" w14:textId="77777777" w:rsidR="008F0B67" w:rsidRPr="001012F0" w:rsidRDefault="008F0B67" w:rsidP="00702150">
      <w:pPr>
        <w:spacing w:line="360" w:lineRule="auto"/>
        <w:ind w:firstLine="360"/>
        <w:jc w:val="both"/>
        <w:rPr>
          <w:rFonts w:ascii="Times New Roman" w:hAnsi="Times New Roman" w:cs="Times New Roman"/>
          <w:noProof/>
          <w:sz w:val="24"/>
          <w:szCs w:val="24"/>
          <w:lang w:val="id-ID"/>
        </w:rPr>
      </w:pPr>
    </w:p>
    <w:p w14:paraId="33A214F9" w14:textId="27E19DEC" w:rsidR="00702150" w:rsidRPr="00BE75F9" w:rsidRDefault="00464D8A" w:rsidP="00464D8A">
      <w:pPr>
        <w:spacing w:line="360" w:lineRule="auto"/>
        <w:jc w:val="both"/>
        <w:rPr>
          <w:rFonts w:ascii="Times New Roman" w:hAnsi="Times New Roman" w:cs="Times New Roman"/>
          <w:b/>
          <w:bCs/>
          <w:noProof/>
          <w:lang w:val="id-ID"/>
        </w:rPr>
      </w:pPr>
      <w:bookmarkStart w:id="7" w:name="_Toc222970483"/>
      <w:r w:rsidRPr="00464D8A">
        <w:rPr>
          <w:rFonts w:ascii="Times New Roman" w:hAnsi="Times New Roman" w:cs="Times New Roman"/>
          <w:b/>
          <w:bCs/>
        </w:rPr>
        <w:lastRenderedPageBreak/>
        <w:t xml:space="preserve">Tabel 1. </w:t>
      </w:r>
      <w:r w:rsidRPr="00464D8A">
        <w:rPr>
          <w:rFonts w:ascii="Times New Roman" w:hAnsi="Times New Roman" w:cs="Times New Roman"/>
          <w:b/>
          <w:bCs/>
        </w:rPr>
        <w:fldChar w:fldCharType="begin"/>
      </w:r>
      <w:r w:rsidRPr="00464D8A">
        <w:rPr>
          <w:rFonts w:ascii="Times New Roman" w:hAnsi="Times New Roman" w:cs="Times New Roman"/>
          <w:b/>
          <w:bCs/>
        </w:rPr>
        <w:instrText xml:space="preserve"> SEQ Tabel_1. \* ARABIC </w:instrText>
      </w:r>
      <w:r w:rsidRPr="00464D8A">
        <w:rPr>
          <w:rFonts w:ascii="Times New Roman" w:hAnsi="Times New Roman" w:cs="Times New Roman"/>
          <w:b/>
          <w:bCs/>
        </w:rPr>
        <w:fldChar w:fldCharType="separate"/>
      </w:r>
      <w:r w:rsidR="00126D66">
        <w:rPr>
          <w:rFonts w:ascii="Times New Roman" w:hAnsi="Times New Roman" w:cs="Times New Roman"/>
          <w:b/>
          <w:bCs/>
          <w:noProof/>
        </w:rPr>
        <w:t>2</w:t>
      </w:r>
      <w:r w:rsidRPr="00464D8A">
        <w:rPr>
          <w:rFonts w:ascii="Times New Roman" w:hAnsi="Times New Roman" w:cs="Times New Roman"/>
          <w:b/>
          <w:bCs/>
        </w:rPr>
        <w:fldChar w:fldCharType="end"/>
      </w:r>
      <w:r>
        <w:t xml:space="preserve"> </w:t>
      </w:r>
      <w:r w:rsidR="00476BA8" w:rsidRPr="00BE75F9">
        <w:rPr>
          <w:rFonts w:ascii="Times New Roman" w:hAnsi="Times New Roman" w:cs="Times New Roman"/>
          <w:b/>
          <w:bCs/>
          <w:noProof/>
          <w:lang w:val="id-ID"/>
        </w:rPr>
        <w:t>Data Wajib Pajak Orang Pribadi KPP Pratama Samarinda Ilir Tahun 2020–2025</w:t>
      </w:r>
      <w:bookmarkEnd w:id="7"/>
    </w:p>
    <w:tbl>
      <w:tblPr>
        <w:tblStyle w:val="TableGrid"/>
        <w:tblW w:w="0" w:type="auto"/>
        <w:tblLook w:val="04A0" w:firstRow="1" w:lastRow="0" w:firstColumn="1" w:lastColumn="0" w:noHBand="0" w:noVBand="1"/>
      </w:tblPr>
      <w:tblGrid>
        <w:gridCol w:w="1585"/>
        <w:gridCol w:w="1585"/>
        <w:gridCol w:w="1585"/>
        <w:gridCol w:w="1586"/>
        <w:gridCol w:w="1586"/>
      </w:tblGrid>
      <w:tr w:rsidR="00702150" w14:paraId="1A0F81FE" w14:textId="77777777">
        <w:tc>
          <w:tcPr>
            <w:tcW w:w="1585" w:type="dxa"/>
          </w:tcPr>
          <w:p w14:paraId="4CE2FECB" w14:textId="5AB80858" w:rsidR="00702150" w:rsidRPr="0022793B" w:rsidRDefault="0022793B" w:rsidP="00702150">
            <w:pPr>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Tahun</w:t>
            </w:r>
          </w:p>
        </w:tc>
        <w:tc>
          <w:tcPr>
            <w:tcW w:w="1585" w:type="dxa"/>
          </w:tcPr>
          <w:p w14:paraId="3B5590D5" w14:textId="00535C9C" w:rsidR="00702150" w:rsidRPr="0022793B" w:rsidRDefault="0022793B" w:rsidP="00702150">
            <w:pPr>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WP Terdaftar</w:t>
            </w:r>
          </w:p>
        </w:tc>
        <w:tc>
          <w:tcPr>
            <w:tcW w:w="1585" w:type="dxa"/>
          </w:tcPr>
          <w:p w14:paraId="5CA2021C" w14:textId="0363BB17" w:rsidR="00702150" w:rsidRPr="0022793B" w:rsidRDefault="0022793B" w:rsidP="00702150">
            <w:pPr>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WP Aktif</w:t>
            </w:r>
          </w:p>
        </w:tc>
        <w:tc>
          <w:tcPr>
            <w:tcW w:w="1586" w:type="dxa"/>
          </w:tcPr>
          <w:p w14:paraId="4E37D7FE" w14:textId="1575905A" w:rsidR="00702150" w:rsidRPr="0022793B" w:rsidRDefault="0022793B" w:rsidP="00702150">
            <w:pPr>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SPT Tahunan Masuk</w:t>
            </w:r>
          </w:p>
        </w:tc>
        <w:tc>
          <w:tcPr>
            <w:tcW w:w="1586" w:type="dxa"/>
          </w:tcPr>
          <w:p w14:paraId="4F6613B9" w14:textId="58B24522" w:rsidR="00702150" w:rsidRPr="0022793B" w:rsidRDefault="0022793B" w:rsidP="00702150">
            <w:pPr>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Persentase Kepatuhan (%)</w:t>
            </w:r>
          </w:p>
        </w:tc>
      </w:tr>
      <w:tr w:rsidR="00702150" w14:paraId="15C1323F" w14:textId="77777777">
        <w:tc>
          <w:tcPr>
            <w:tcW w:w="1585" w:type="dxa"/>
          </w:tcPr>
          <w:p w14:paraId="0FC0257A" w14:textId="35D15072"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2020</w:t>
            </w:r>
          </w:p>
        </w:tc>
        <w:tc>
          <w:tcPr>
            <w:tcW w:w="1585" w:type="dxa"/>
          </w:tcPr>
          <w:p w14:paraId="596A811A" w14:textId="78CDDD1B"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49.230</w:t>
            </w:r>
          </w:p>
        </w:tc>
        <w:tc>
          <w:tcPr>
            <w:tcW w:w="1585" w:type="dxa"/>
          </w:tcPr>
          <w:p w14:paraId="65E79CBB" w14:textId="6224B462"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35.871</w:t>
            </w:r>
          </w:p>
        </w:tc>
        <w:tc>
          <w:tcPr>
            <w:tcW w:w="1586" w:type="dxa"/>
          </w:tcPr>
          <w:p w14:paraId="0174AD6B" w14:textId="5815720A"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22.345</w:t>
            </w:r>
          </w:p>
        </w:tc>
        <w:tc>
          <w:tcPr>
            <w:tcW w:w="1586" w:type="dxa"/>
          </w:tcPr>
          <w:p w14:paraId="742DA288" w14:textId="7E5E4AF0"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62,27</w:t>
            </w:r>
          </w:p>
        </w:tc>
      </w:tr>
      <w:tr w:rsidR="00702150" w14:paraId="395623A9" w14:textId="77777777">
        <w:tc>
          <w:tcPr>
            <w:tcW w:w="1585" w:type="dxa"/>
          </w:tcPr>
          <w:p w14:paraId="5FFAA252" w14:textId="23FD58E7"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2021</w:t>
            </w:r>
          </w:p>
        </w:tc>
        <w:tc>
          <w:tcPr>
            <w:tcW w:w="1585" w:type="dxa"/>
          </w:tcPr>
          <w:p w14:paraId="2D3214B5" w14:textId="3FEC62CA"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51.642</w:t>
            </w:r>
          </w:p>
        </w:tc>
        <w:tc>
          <w:tcPr>
            <w:tcW w:w="1585" w:type="dxa"/>
          </w:tcPr>
          <w:p w14:paraId="75513353" w14:textId="785DEE16"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36.987</w:t>
            </w:r>
          </w:p>
        </w:tc>
        <w:tc>
          <w:tcPr>
            <w:tcW w:w="1586" w:type="dxa"/>
          </w:tcPr>
          <w:p w14:paraId="472AF39C" w14:textId="2BF0E7A8"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23.567</w:t>
            </w:r>
          </w:p>
        </w:tc>
        <w:tc>
          <w:tcPr>
            <w:tcW w:w="1586" w:type="dxa"/>
          </w:tcPr>
          <w:p w14:paraId="55D07645" w14:textId="6E509BFE"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63,71</w:t>
            </w:r>
          </w:p>
        </w:tc>
      </w:tr>
      <w:tr w:rsidR="00702150" w14:paraId="7D52E7AF" w14:textId="77777777">
        <w:tc>
          <w:tcPr>
            <w:tcW w:w="1585" w:type="dxa"/>
          </w:tcPr>
          <w:p w14:paraId="38A2E821" w14:textId="7E6EC1B9"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2022</w:t>
            </w:r>
          </w:p>
        </w:tc>
        <w:tc>
          <w:tcPr>
            <w:tcW w:w="1585" w:type="dxa"/>
          </w:tcPr>
          <w:p w14:paraId="5CB01CBE" w14:textId="3D195C3B"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53.112</w:t>
            </w:r>
          </w:p>
        </w:tc>
        <w:tc>
          <w:tcPr>
            <w:tcW w:w="1585" w:type="dxa"/>
          </w:tcPr>
          <w:p w14:paraId="6B4B8E4C" w14:textId="786EAD0A"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37.442</w:t>
            </w:r>
          </w:p>
        </w:tc>
        <w:tc>
          <w:tcPr>
            <w:tcW w:w="1586" w:type="dxa"/>
          </w:tcPr>
          <w:p w14:paraId="4C9EDB51" w14:textId="10D338FA"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25.287</w:t>
            </w:r>
          </w:p>
        </w:tc>
        <w:tc>
          <w:tcPr>
            <w:tcW w:w="1586" w:type="dxa"/>
          </w:tcPr>
          <w:p w14:paraId="055086E0" w14:textId="5054E414"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67,49</w:t>
            </w:r>
          </w:p>
        </w:tc>
      </w:tr>
      <w:tr w:rsidR="00702150" w14:paraId="18593018" w14:textId="77777777">
        <w:tc>
          <w:tcPr>
            <w:tcW w:w="1585" w:type="dxa"/>
          </w:tcPr>
          <w:p w14:paraId="708F1A22" w14:textId="0056CF0A"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2023</w:t>
            </w:r>
          </w:p>
        </w:tc>
        <w:tc>
          <w:tcPr>
            <w:tcW w:w="1585" w:type="dxa"/>
          </w:tcPr>
          <w:p w14:paraId="3CEA8A68" w14:textId="1DFE89DC"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54.875</w:t>
            </w:r>
          </w:p>
        </w:tc>
        <w:tc>
          <w:tcPr>
            <w:tcW w:w="1585" w:type="dxa"/>
          </w:tcPr>
          <w:p w14:paraId="0CCC7B98" w14:textId="4CE86D65"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38.116</w:t>
            </w:r>
          </w:p>
        </w:tc>
        <w:tc>
          <w:tcPr>
            <w:tcW w:w="1586" w:type="dxa"/>
          </w:tcPr>
          <w:p w14:paraId="1BAE3875" w14:textId="1D8FE7DD"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25.542</w:t>
            </w:r>
          </w:p>
        </w:tc>
        <w:tc>
          <w:tcPr>
            <w:tcW w:w="1586" w:type="dxa"/>
          </w:tcPr>
          <w:p w14:paraId="05B8A9DD" w14:textId="2F4682DE"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66,99</w:t>
            </w:r>
          </w:p>
        </w:tc>
      </w:tr>
      <w:tr w:rsidR="00702150" w14:paraId="1620038B" w14:textId="77777777">
        <w:tc>
          <w:tcPr>
            <w:tcW w:w="1585" w:type="dxa"/>
          </w:tcPr>
          <w:p w14:paraId="3096D406" w14:textId="1F6D3BA4"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2024</w:t>
            </w:r>
          </w:p>
        </w:tc>
        <w:tc>
          <w:tcPr>
            <w:tcW w:w="1585" w:type="dxa"/>
          </w:tcPr>
          <w:p w14:paraId="2550B2B6" w14:textId="64F23403"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56.307</w:t>
            </w:r>
          </w:p>
        </w:tc>
        <w:tc>
          <w:tcPr>
            <w:tcW w:w="1585" w:type="dxa"/>
          </w:tcPr>
          <w:p w14:paraId="23E4C35D" w14:textId="7CB301F7"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39.011</w:t>
            </w:r>
          </w:p>
        </w:tc>
        <w:tc>
          <w:tcPr>
            <w:tcW w:w="1586" w:type="dxa"/>
          </w:tcPr>
          <w:p w14:paraId="1A27990F" w14:textId="75E48882"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26.367</w:t>
            </w:r>
          </w:p>
        </w:tc>
        <w:tc>
          <w:tcPr>
            <w:tcW w:w="1586" w:type="dxa"/>
          </w:tcPr>
          <w:p w14:paraId="7C2798DB" w14:textId="5C18EF7F"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67,59</w:t>
            </w:r>
          </w:p>
        </w:tc>
      </w:tr>
      <w:tr w:rsidR="00702150" w14:paraId="6B771F77" w14:textId="77777777">
        <w:tc>
          <w:tcPr>
            <w:tcW w:w="1585" w:type="dxa"/>
          </w:tcPr>
          <w:p w14:paraId="6534BA3E" w14:textId="011B75E6"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2025</w:t>
            </w:r>
          </w:p>
        </w:tc>
        <w:tc>
          <w:tcPr>
            <w:tcW w:w="1585" w:type="dxa"/>
          </w:tcPr>
          <w:p w14:paraId="32D9D90E" w14:textId="7407C917"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57.584</w:t>
            </w:r>
          </w:p>
        </w:tc>
        <w:tc>
          <w:tcPr>
            <w:tcW w:w="1585" w:type="dxa"/>
          </w:tcPr>
          <w:p w14:paraId="6A68C394" w14:textId="24C25E8A"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39.762</w:t>
            </w:r>
          </w:p>
        </w:tc>
        <w:tc>
          <w:tcPr>
            <w:tcW w:w="1586" w:type="dxa"/>
          </w:tcPr>
          <w:p w14:paraId="5023E845" w14:textId="6D37627C"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7.356</w:t>
            </w:r>
          </w:p>
        </w:tc>
        <w:tc>
          <w:tcPr>
            <w:tcW w:w="1586" w:type="dxa"/>
          </w:tcPr>
          <w:p w14:paraId="0C92814D" w14:textId="158AB567" w:rsidR="00702150" w:rsidRPr="00702150" w:rsidRDefault="0022793B" w:rsidP="00702150">
            <w:pPr>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18,50</w:t>
            </w:r>
          </w:p>
        </w:tc>
      </w:tr>
    </w:tbl>
    <w:p w14:paraId="0EE8A9EA" w14:textId="436ED99D" w:rsidR="00476BA8" w:rsidRPr="00496770" w:rsidRDefault="00476BA8" w:rsidP="00496770">
      <w:pPr>
        <w:spacing w:line="240" w:lineRule="auto"/>
        <w:jc w:val="both"/>
        <w:rPr>
          <w:rFonts w:ascii="Times New Roman" w:hAnsi="Times New Roman" w:cs="Times New Roman"/>
          <w:i/>
          <w:iCs/>
          <w:noProof/>
          <w:sz w:val="20"/>
          <w:szCs w:val="20"/>
          <w:lang w:val="id-ID"/>
        </w:rPr>
      </w:pPr>
      <w:r w:rsidRPr="00496770">
        <w:rPr>
          <w:rFonts w:ascii="Times New Roman" w:hAnsi="Times New Roman" w:cs="Times New Roman"/>
          <w:i/>
          <w:iCs/>
          <w:noProof/>
          <w:sz w:val="20"/>
          <w:szCs w:val="20"/>
          <w:lang w:val="id-ID"/>
        </w:rPr>
        <w:t>S</w:t>
      </w:r>
      <w:r w:rsidR="005C1487" w:rsidRPr="00496770">
        <w:rPr>
          <w:rFonts w:ascii="Times New Roman" w:hAnsi="Times New Roman" w:cs="Times New Roman"/>
          <w:i/>
          <w:iCs/>
          <w:noProof/>
          <w:sz w:val="20"/>
          <w:szCs w:val="20"/>
          <w:lang w:val="id-ID"/>
        </w:rPr>
        <w:t>u</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mb</w:t>
      </w:r>
      <w:r w:rsidR="005C1487" w:rsidRPr="00496770">
        <w:rPr>
          <w:rFonts w:ascii="Times New Roman" w:hAnsi="Times New Roman" w:cs="Times New Roman"/>
          <w:i/>
          <w:iCs/>
          <w:noProof/>
          <w:sz w:val="20"/>
          <w:szCs w:val="20"/>
          <w:lang w:val="id-ID"/>
        </w:rPr>
        <w:t>e</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r: KPP Pratama Samarinda Ilir, Laporan K</w:t>
      </w:r>
      <w:r w:rsidR="005C1487" w:rsidRPr="00496770">
        <w:rPr>
          <w:rFonts w:ascii="Times New Roman" w:hAnsi="Times New Roman" w:cs="Times New Roman"/>
          <w:i/>
          <w:iCs/>
          <w:noProof/>
          <w:sz w:val="20"/>
          <w:szCs w:val="20"/>
          <w:lang w:val="id-ID"/>
        </w:rPr>
        <w:t>e</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pat</w:t>
      </w:r>
      <w:r w:rsidR="005C1487" w:rsidRPr="00496770">
        <w:rPr>
          <w:rFonts w:ascii="Times New Roman" w:hAnsi="Times New Roman" w:cs="Times New Roman"/>
          <w:i/>
          <w:iCs/>
          <w:noProof/>
          <w:sz w:val="20"/>
          <w:szCs w:val="20"/>
          <w:lang w:val="id-ID"/>
        </w:rPr>
        <w:t>u</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han WP Orang Pribadi Tah</w:t>
      </w:r>
      <w:r w:rsidR="005C1487" w:rsidRPr="00496770">
        <w:rPr>
          <w:rFonts w:ascii="Times New Roman" w:hAnsi="Times New Roman" w:cs="Times New Roman"/>
          <w:i/>
          <w:iCs/>
          <w:noProof/>
          <w:sz w:val="20"/>
          <w:szCs w:val="20"/>
          <w:lang w:val="id-ID"/>
        </w:rPr>
        <w:t>u</w:t>
      </w:r>
      <w:r w:rsidR="005C1487" w:rsidRPr="00496770">
        <w:rPr>
          <w:rFonts w:ascii="Microsoft Himalaya" w:hAnsi="Microsoft Himalaya" w:cs="Times New Roman"/>
          <w:i/>
          <w:iCs/>
          <w:noProof/>
          <w:color w:val="DDDDDD"/>
          <w:spacing w:val="-20"/>
          <w:position w:val="2"/>
          <w:sz w:val="20"/>
          <w:szCs w:val="20"/>
          <w:lang w:val="id-ID"/>
        </w:rPr>
        <w:t>i</w:t>
      </w:r>
      <w:r w:rsidRPr="00496770">
        <w:rPr>
          <w:rFonts w:ascii="Times New Roman" w:hAnsi="Times New Roman" w:cs="Times New Roman"/>
          <w:i/>
          <w:iCs/>
          <w:noProof/>
          <w:sz w:val="20"/>
          <w:szCs w:val="20"/>
          <w:lang w:val="id-ID"/>
        </w:rPr>
        <w:t>n 2020–2025 (diolah, 2026).</w:t>
      </w:r>
    </w:p>
    <w:p w14:paraId="0ECB33D4" w14:textId="58DAFE64"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Data pada tab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mlah WP OP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rdaftar dan aktif di KPP Pratama Samarinda Ilir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ngalami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dari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Akan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SPT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yang signifikan. Rata-rata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WP OP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lama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2020–2024 adalah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65,21</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masih di bawah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nasional 75</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xml:space="preserve"> </w:t>
      </w:r>
      <w:r w:rsidR="008F0B67">
        <w:rPr>
          <w:rFonts w:ascii="Times New Roman" w:hAnsi="Times New Roman" w:cs="Times New Roman"/>
          <w:noProof/>
          <w:sz w:val="24"/>
          <w:szCs w:val="24"/>
          <w:lang w:val="en-US"/>
        </w:rPr>
        <w:fldChar w:fldCharType="begin" w:fldLock="1"/>
      </w:r>
      <w:r w:rsidR="008F0B67">
        <w:rPr>
          <w:rFonts w:ascii="Times New Roman" w:hAnsi="Times New Roman" w:cs="Times New Roman"/>
          <w:noProof/>
          <w:sz w:val="24"/>
          <w:szCs w:val="24"/>
          <w:lang w:val="en-US"/>
        </w:rPr>
        <w:instrText>ADDIN CSL_CITATION {"citationItems":[{"id":"ITEM-1","itemData":{"author":[{"dropping-particle":"","family":"Kantor Pelayanan Pajak Pratama Samarinda Ilir","given":"","non-dropping-particle":"","parse-names":false,"suffix":""}],"id":"ITEM-1","issued":{"date-parts":[["2026"]]},"publisher-place":"Samarinda","title":"Data terkait Wajib Pajak Orang Pribadi KPP Pratama Samarinda Ilir 2020-2025","type":"report"},"uris":["http://www.mendeley.com/documents/?uuid=9142c29c-fea4-47e0-9001-4f492c894c56"]}],"mendeley":{"formattedCitation":"(Kantor Pelayanan Pajak Pratama Samarinda Ilir, 2026b)","manualFormatting":"(KPP Pratama Samarinda Ilir, 2026b)","plainTextFormattedCitation":"(Kantor Pelayanan Pajak Pratama Samarinda Ilir, 2026b)","previouslyFormattedCitation":"(Kantor Pelayanan Pajak Pratama Samarinda Ilir, 2026b)"},"properties":{"noteIndex":0},"schema":"https://github.com/citation-style-language/schema/raw/master/csl-citation.json"}</w:instrText>
      </w:r>
      <w:r w:rsidR="008F0B67">
        <w:rPr>
          <w:rFonts w:ascii="Times New Roman" w:hAnsi="Times New Roman" w:cs="Times New Roman"/>
          <w:noProof/>
          <w:sz w:val="24"/>
          <w:szCs w:val="24"/>
          <w:lang w:val="en-US"/>
        </w:rPr>
        <w:fldChar w:fldCharType="separate"/>
      </w:r>
      <w:r w:rsidR="008F0B67" w:rsidRPr="008F0B67">
        <w:rPr>
          <w:rFonts w:ascii="Times New Roman" w:hAnsi="Times New Roman" w:cs="Times New Roman"/>
          <w:noProof/>
          <w:sz w:val="24"/>
          <w:szCs w:val="24"/>
          <w:lang w:val="en-US"/>
        </w:rPr>
        <w:t>(</w:t>
      </w:r>
      <w:r w:rsidR="008F0B67">
        <w:rPr>
          <w:rFonts w:ascii="Times New Roman" w:hAnsi="Times New Roman" w:cs="Times New Roman"/>
          <w:noProof/>
          <w:sz w:val="24"/>
          <w:szCs w:val="24"/>
          <w:lang w:val="en-US"/>
        </w:rPr>
        <w:t>KPP</w:t>
      </w:r>
      <w:r w:rsidR="008F0B67" w:rsidRPr="008F0B67">
        <w:rPr>
          <w:rFonts w:ascii="Times New Roman" w:hAnsi="Times New Roman" w:cs="Times New Roman"/>
          <w:noProof/>
          <w:sz w:val="24"/>
          <w:szCs w:val="24"/>
          <w:lang w:val="en-US"/>
        </w:rPr>
        <w:t xml:space="preserve"> Pratama Samarinda Ilir, 2026b)</w:t>
      </w:r>
      <w:r w:rsidR="008F0B67">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Kondisi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rlihatkan adanya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njangan antara 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dan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dari wajib pajak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t>
      </w:r>
    </w:p>
    <w:p w14:paraId="248FF9E0" w14:textId="0C5976C0"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rmasalahan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ini tidak dapat dil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paskan dari asp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(X1).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yang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ringkali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bahkan tidak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wajibannya.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KPP (2025),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kitar 38</w:t>
      </w:r>
      <w:r w:rsidR="00D6120B">
        <w:rPr>
          <w:rFonts w:ascii="Times New Roman" w:hAnsi="Times New Roman" w:cs="Times New Roman"/>
          <w:noProof/>
          <w:sz w:val="24"/>
          <w:szCs w:val="24"/>
          <w:lang w:val="id-ID"/>
        </w:rPr>
        <w:t xml:space="preserve">% </w:t>
      </w:r>
      <w:r w:rsidRPr="001012F0">
        <w:rPr>
          <w:rFonts w:ascii="Times New Roman" w:hAnsi="Times New Roman" w:cs="Times New Roman"/>
          <w:noProof/>
          <w:sz w:val="24"/>
          <w:szCs w:val="24"/>
          <w:lang w:val="id-ID"/>
        </w:rPr>
        <w:t>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nyatakan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hnya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pajak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dangkan 26</w:t>
      </w:r>
      <w:r w:rsidR="00D6120B">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xml:space="preserve"> lainnya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nilai pajak hanya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ban administratif. Fakta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rlihatkan bahwa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langkah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gis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 basis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4271C025" w14:textId="5E0EFFDE"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ory of Plann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havior </w:t>
      </w:r>
      <w:r w:rsidR="008F0B67">
        <w:rPr>
          <w:rFonts w:ascii="Times New Roman" w:hAnsi="Times New Roman" w:cs="Times New Roman"/>
          <w:noProof/>
          <w:sz w:val="24"/>
          <w:szCs w:val="24"/>
          <w:lang w:val="id-ID"/>
        </w:rPr>
        <w:fldChar w:fldCharType="begin" w:fldLock="1"/>
      </w:r>
      <w:r w:rsidR="008F0B67">
        <w:rPr>
          <w:rFonts w:ascii="Times New Roman" w:hAnsi="Times New Roman" w:cs="Times New Roman"/>
          <w:noProof/>
          <w:sz w:val="24"/>
          <w:szCs w:val="24"/>
          <w:lang w:val="id-ID"/>
        </w:rPr>
        <w:instrText>ADDIN CSL_CITATION {"citationItems":[{"id":"ITEM-1","itemData":{"DOI":"10.1016/0749-5978(91)90020-T","ISSN":"0494464X","abstract":"Until recently metastatic renal cell carcinoma was considered refractory to the available therapies. A better understanding of the molecular pathobiology and the introduction of targeted agents led to a significant improvement in the prognosis of patients with metastatic renal cell carcinoma. In this paper the molecular pathology, specifically the deregulation of the oxygen adaption mechanisms leading to tumorangiogenesis will be presented. Based on these fundamental mechanisms the targeted agents have been introduced. These agents have been tested in randomized phase III trials in different clinical and prognostic situations. The results and the side-effects of sunitinib, sorafenib, pazopanib, temsirolimus, everolimus and bevacizumab treatment will be discussed leading to a possible treatment algorithm.","author":[{"dropping-particle":"","family":"Ajzen","given":"Icek","non-dropping-particle":"","parse-names":false,"suffix":""}],"container-title":"Organizational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Behavior","type":"article-journal","volume":"50"},"uris":["http://www.mendeley.com/documents/?uuid=80f40f9a-95d9-40d7-91af-9fc364adcb59"]}],"mendeley":{"formattedCitation":"(Ajzen, 1991)","plainTextFormattedCitation":"(Ajzen, 1991)","previouslyFormattedCitation":"(Ajzen, 1991)"},"properties":{"noteIndex":0},"schema":"https://github.com/citation-style-language/schema/raw/master/csl-citation.json"}</w:instrText>
      </w:r>
      <w:r w:rsidR="008F0B67">
        <w:rPr>
          <w:rFonts w:ascii="Times New Roman" w:hAnsi="Times New Roman" w:cs="Times New Roman"/>
          <w:noProof/>
          <w:sz w:val="24"/>
          <w:szCs w:val="24"/>
          <w:lang w:val="id-ID"/>
        </w:rPr>
        <w:fldChar w:fldCharType="separate"/>
      </w:r>
      <w:r w:rsidR="008F0B67" w:rsidRPr="008F0B67">
        <w:rPr>
          <w:rFonts w:ascii="Times New Roman" w:hAnsi="Times New Roman" w:cs="Times New Roman"/>
          <w:noProof/>
          <w:sz w:val="24"/>
          <w:szCs w:val="24"/>
          <w:lang w:val="id-ID"/>
        </w:rPr>
        <w:t>(Ajzen, 1991)</w:t>
      </w:r>
      <w:r w:rsidR="008F0B67">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niat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orang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rtindak (dalam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tiga faktor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sikap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rhadap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norma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kontrol.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yang tinggi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hkan niat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dangkan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yang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nghasilkan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nghindari </w:t>
      </w:r>
      <w:r w:rsidRPr="001012F0">
        <w:rPr>
          <w:rFonts w:ascii="Times New Roman" w:hAnsi="Times New Roman" w:cs="Times New Roman"/>
          <w:noProof/>
          <w:sz w:val="24"/>
          <w:szCs w:val="24"/>
          <w:lang w:val="id-ID"/>
        </w:rPr>
        <w:lastRenderedPageBreak/>
        <w:t>pajak.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dan sosialisasi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rpajakan yang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instr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w:t>
      </w:r>
    </w:p>
    <w:p w14:paraId="20E52702" w14:textId="30115601"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Faktor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adalah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(X2).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ntasi dari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dahan, transparansi,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pastian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pada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8F0B67">
        <w:rPr>
          <w:rFonts w:ascii="Times New Roman" w:hAnsi="Times New Roman" w:cs="Times New Roman"/>
          <w:noProof/>
          <w:sz w:val="24"/>
          <w:szCs w:val="24"/>
          <w:lang w:val="id-ID"/>
        </w:rPr>
        <w:fldChar w:fldCharType="begin" w:fldLock="1"/>
      </w:r>
      <w:r w:rsidR="008F0B67">
        <w:rPr>
          <w:rFonts w:ascii="Times New Roman" w:hAnsi="Times New Roman" w:cs="Times New Roman"/>
          <w:noProof/>
          <w:sz w:val="24"/>
          <w:szCs w:val="24"/>
          <w:lang w:val="id-ID"/>
        </w:rPr>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E.","non-dropping-particle":"","parse-names":false,"suffix":""},{"dropping-particle":"","family":"Berry","given":"Leonard L.","non-dropping-particle":"","parse-names":false,"suffix":""}],"container-title":"Journal of Retailing","id":"ITEM-1","issue":"1","issued":{"date-parts":[["1988"]]},"page":"12-40","title":"SERQUAL: A Multiple-Item scale for Measuring Consumer Perceptions of Service Quality","type":"article-journal","volume":"64"},"uris":["http://www.mendeley.com/documents/?uuid=6d8e547b-f860-4972-b816-1441772d8aa9"]}],"mendeley":{"formattedCitation":"(Parasuraman et al., 1988)","manualFormatting":"Parasuraman et al. (1988)","plainTextFormattedCitation":"(Parasuraman et al., 1988)","previouslyFormattedCitation":"(Parasuraman et al., 1988)"},"properties":{"noteIndex":0},"schema":"https://github.com/citation-style-language/schema/raw/master/csl-citation.json"}</w:instrText>
      </w:r>
      <w:r w:rsidR="008F0B67">
        <w:rPr>
          <w:rFonts w:ascii="Times New Roman" w:hAnsi="Times New Roman" w:cs="Times New Roman"/>
          <w:noProof/>
          <w:sz w:val="24"/>
          <w:szCs w:val="24"/>
          <w:lang w:val="id-ID"/>
        </w:rPr>
        <w:fldChar w:fldCharType="separate"/>
      </w:r>
      <w:r w:rsidR="008F0B67" w:rsidRPr="008F0B67">
        <w:rPr>
          <w:rFonts w:ascii="Times New Roman" w:hAnsi="Times New Roman" w:cs="Times New Roman"/>
          <w:noProof/>
          <w:sz w:val="24"/>
          <w:szCs w:val="24"/>
          <w:lang w:val="id-ID"/>
        </w:rPr>
        <w:t>Parasuraman et al.</w:t>
      </w:r>
      <w:r w:rsidR="008F0B67">
        <w:rPr>
          <w:rFonts w:ascii="Times New Roman" w:hAnsi="Times New Roman" w:cs="Times New Roman"/>
          <w:noProof/>
          <w:sz w:val="24"/>
          <w:szCs w:val="24"/>
          <w:lang w:val="en-US"/>
        </w:rPr>
        <w:t xml:space="preserve"> (</w:t>
      </w:r>
      <w:r w:rsidR="008F0B67" w:rsidRPr="008F0B67">
        <w:rPr>
          <w:rFonts w:ascii="Times New Roman" w:hAnsi="Times New Roman" w:cs="Times New Roman"/>
          <w:noProof/>
          <w:sz w:val="24"/>
          <w:szCs w:val="24"/>
          <w:lang w:val="id-ID"/>
        </w:rPr>
        <w:t>1988)</w:t>
      </w:r>
      <w:r w:rsidR="008F0B67">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andalan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liability),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tanggapan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sponsiv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ss), jaminan (ass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mpati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mpathy), dan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 fisik (tangibl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pajak yang baik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asan wajib pajak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w:t>
      </w:r>
    </w:p>
    <w:p w14:paraId="121629DB" w14:textId="1AC54EA3"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asan wajib pajak yang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KPP Pratama Samarinda Ilir (2025), ind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ncapai skor 84,7 (kat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gori baik),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masih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rdapat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pada asp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sponsivitas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rhanaan pros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administrasi.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kitar 23</w:t>
      </w:r>
      <w:r w:rsidR="00AE3FEA">
        <w:rPr>
          <w:rFonts w:ascii="Times New Roman" w:hAnsi="Times New Roman" w:cs="Times New Roman"/>
          <w:noProof/>
          <w:sz w:val="24"/>
          <w:szCs w:val="24"/>
          <w:lang w:val="id-ID"/>
        </w:rPr>
        <w:t xml:space="preserve">% </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spond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masih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ngaks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layanan digital DJP,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naan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-Filing dan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-Billing. Hal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lit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rasi digital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rhanaan antarm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pajak yang inkl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sif.</w:t>
      </w:r>
    </w:p>
    <w:p w14:paraId="77507DE3" w14:textId="02994585"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Faktor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adalah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(X3).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 asp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wakt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pajak). 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Samarinda Ilir,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dominan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capaian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rdasarkan laporan </w:t>
      </w:r>
      <w:r w:rsidR="008F0B67">
        <w:rPr>
          <w:rFonts w:ascii="Times New Roman" w:hAnsi="Times New Roman" w:cs="Times New Roman"/>
          <w:noProof/>
          <w:sz w:val="24"/>
          <w:szCs w:val="24"/>
          <w:lang w:val="id-ID"/>
        </w:rPr>
        <w:fldChar w:fldCharType="begin" w:fldLock="1"/>
      </w:r>
      <w:r w:rsidR="00772AFD">
        <w:rPr>
          <w:rFonts w:ascii="Times New Roman" w:hAnsi="Times New Roman" w:cs="Times New Roman"/>
          <w:noProof/>
          <w:sz w:val="24"/>
          <w:szCs w:val="24"/>
          <w:lang w:val="id-ID"/>
        </w:rPr>
        <w:instrText>ADDIN CSL_CITATION {"citationItems":[{"id":"ITEM-1","itemData":{"author":[{"dropping-particle":"","family":"Direktorat Jenderal Pajak","given":"","non-dropping-particle":"","parse-names":false,"suffix":""}],"id":"ITEM-1","issued":{"date-parts":[["2025"]]},"publisher":"Direktorat Jenderal Pajak","publisher-place":"Jakarta","title":"Laporan Kinerja Direktorat Jenderal Pajak 2024","type":"book"},"uris":["http://www.mendeley.com/documents/?uuid=082e4aa4-7267-4c4e-9fd1-b980dfebafd9"]}],"mendeley":{"formattedCitation":"(Direktorat Jenderal Pajak, 2025)","manualFormatting":"DJP (2025)","plainTextFormattedCitation":"(Direktorat Jenderal Pajak, 2025)","previouslyFormattedCitation":"(Direktorat Jenderal Pajak, 2025)"},"properties":{"noteIndex":0},"schema":"https://github.com/citation-style-language/schema/raw/master/csl-citation.json"}</w:instrText>
      </w:r>
      <w:r w:rsidR="008F0B67">
        <w:rPr>
          <w:rFonts w:ascii="Times New Roman" w:hAnsi="Times New Roman" w:cs="Times New Roman"/>
          <w:noProof/>
          <w:sz w:val="24"/>
          <w:szCs w:val="24"/>
          <w:lang w:val="id-ID"/>
        </w:rPr>
        <w:fldChar w:fldCharType="separate"/>
      </w:r>
      <w:r w:rsidR="008F0B67">
        <w:rPr>
          <w:rFonts w:ascii="Times New Roman" w:hAnsi="Times New Roman" w:cs="Times New Roman"/>
          <w:noProof/>
          <w:sz w:val="24"/>
          <w:szCs w:val="24"/>
          <w:lang w:val="en-US"/>
        </w:rPr>
        <w:t>DJP (</w:t>
      </w:r>
      <w:r w:rsidR="008F0B67" w:rsidRPr="008F0B67">
        <w:rPr>
          <w:rFonts w:ascii="Times New Roman" w:hAnsi="Times New Roman" w:cs="Times New Roman"/>
          <w:noProof/>
          <w:sz w:val="24"/>
          <w:szCs w:val="24"/>
          <w:lang w:val="id-ID"/>
        </w:rPr>
        <w:t>2025)</w:t>
      </w:r>
      <w:r w:rsidR="008F0B67">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WP OP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total SPT nasional masih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hanya 26</w:t>
      </w:r>
      <w:r w:rsidR="00AE3FEA">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nandakan 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rgali optimal.</w:t>
      </w:r>
    </w:p>
    <w:p w14:paraId="65FA6AAB" w14:textId="3D344F28"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antara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saling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ngkapi.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yang tinggi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baik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ndorong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diaan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dan pada akhirnya,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tiganya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rsama-sama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hi </w:t>
      </w:r>
      <w:r w:rsidRPr="001012F0">
        <w:rPr>
          <w:rFonts w:ascii="Times New Roman" w:hAnsi="Times New Roman" w:cs="Times New Roman"/>
          <w:noProof/>
          <w:sz w:val="24"/>
          <w:szCs w:val="24"/>
          <w:lang w:val="id-ID"/>
        </w:rPr>
        <w:lastRenderedPageBreak/>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bab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analisis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di KPP Pratama Samarinda Ilir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nting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ndapatkan gambaran yang kompr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ntang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tingkat da</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rah. </w:t>
      </w:r>
    </w:p>
    <w:p w14:paraId="52DB100A" w14:textId="75BB8D8C"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antara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dapat dij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laskan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katan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xml:space="preserve">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ory of Plann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havior </w:t>
      </w:r>
      <w:r w:rsidR="00772AFD">
        <w:rPr>
          <w:rFonts w:ascii="Times New Roman" w:hAnsi="Times New Roman" w:cs="Times New Roman"/>
          <w:noProof/>
          <w:sz w:val="24"/>
          <w:szCs w:val="24"/>
          <w:lang w:val="id-ID"/>
        </w:rPr>
        <w:fldChar w:fldCharType="begin" w:fldLock="1"/>
      </w:r>
      <w:r w:rsidR="00772AFD">
        <w:rPr>
          <w:rFonts w:ascii="Times New Roman" w:hAnsi="Times New Roman" w:cs="Times New Roman"/>
          <w:noProof/>
          <w:sz w:val="24"/>
          <w:szCs w:val="24"/>
          <w:lang w:val="id-ID"/>
        </w:rPr>
        <w:instrText>ADDIN CSL_CITATION {"citationItems":[{"id":"ITEM-1","itemData":{"DOI":"10.1016/0749-5978(91)90020-T","ISSN":"0494464X","abstract":"Until recently metastatic renal cell carcinoma was considered refractory to the available therapies. A better understanding of the molecular pathobiology and the introduction of targeted agents led to a significant improvement in the prognosis of patients with metastatic renal cell carcinoma. In this paper the molecular pathology, specifically the deregulation of the oxygen adaption mechanisms leading to tumorangiogenesis will be presented. Based on these fundamental mechanisms the targeted agents have been introduced. These agents have been tested in randomized phase III trials in different clinical and prognostic situations. The results and the side-effects of sunitinib, sorafenib, pazopanib, temsirolimus, everolimus and bevacizumab treatment will be discussed leading to a possible treatment algorithm.","author":[{"dropping-particle":"","family":"Ajzen","given":"Icek","non-dropping-particle":"","parse-names":false,"suffix":""}],"container-title":"Organizational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Behavior","type":"article-journal","volume":"50"},"uris":["http://www.mendeley.com/documents/?uuid=80f40f9a-95d9-40d7-91af-9fc364adcb59"]}],"mendeley":{"formattedCitation":"(Ajzen, 1991)","plainTextFormattedCitation":"(Ajzen, 1991)","previouslyFormattedCitation":"(Ajzen, 1991)"},"properties":{"noteIndex":0},"schema":"https://github.com/citation-style-language/schema/raw/master/csl-citation.json"}</w:instrText>
      </w:r>
      <w:r w:rsidR="00772AFD">
        <w:rPr>
          <w:rFonts w:ascii="Times New Roman" w:hAnsi="Times New Roman" w:cs="Times New Roman"/>
          <w:noProof/>
          <w:sz w:val="24"/>
          <w:szCs w:val="24"/>
          <w:lang w:val="id-ID"/>
        </w:rPr>
        <w:fldChar w:fldCharType="separate"/>
      </w:r>
      <w:r w:rsidR="00772AFD" w:rsidRPr="00772AFD">
        <w:rPr>
          <w:rFonts w:ascii="Times New Roman" w:hAnsi="Times New Roman" w:cs="Times New Roman"/>
          <w:noProof/>
          <w:sz w:val="24"/>
          <w:szCs w:val="24"/>
          <w:lang w:val="id-ID"/>
        </w:rPr>
        <w:t>(Ajzen, 1991)</w:t>
      </w:r>
      <w:r w:rsidR="00772AFD">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hasil dari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raksi antara sikap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pajak, norma sosial,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psi kontrol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sia, niat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pajak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manfaat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adilan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ngalaman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dib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fisk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ndorong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w:t>
      </w:r>
    </w:p>
    <w:p w14:paraId="39033B61" w14:textId="188BE399"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ory of Plann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havior, kons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Slipp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ry Slop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Fram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work dari </w:t>
      </w:r>
      <w:r w:rsidR="00772AFD">
        <w:rPr>
          <w:rFonts w:ascii="Times New Roman" w:hAnsi="Times New Roman" w:cs="Times New Roman"/>
          <w:noProof/>
          <w:sz w:val="24"/>
          <w:szCs w:val="24"/>
          <w:lang w:val="id-ID"/>
        </w:rPr>
        <w:fldChar w:fldCharType="begin" w:fldLock="1"/>
      </w:r>
      <w:r w:rsidR="00886E32">
        <w:rPr>
          <w:rFonts w:ascii="Times New Roman" w:hAnsi="Times New Roman" w:cs="Times New Roman"/>
          <w:noProof/>
          <w:sz w:val="24"/>
          <w:szCs w:val="24"/>
          <w:lang w:val="id-ID"/>
        </w:rPr>
        <w:instrText>ADDIN CSL_CITATION {"citationItems":[{"id":"ITEM-1","itemData":{"DOI":"10.1016/j.joep.2007.05.004","ISSN":"01674870","abstract":"A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author":[{"dropping-particle":"","family":"Kirchler","given":"Erich","non-dropping-particle":"","parse-names":false,"suffix":""},{"dropping-particle":"","family":"Hoelzl","given":"Erik","non-dropping-particle":"","parse-names":false,"suffix":""},{"dropping-particle":"","family":"Wahl","given":"Ingrid","non-dropping-particle":"","parse-names":false,"suffix":""}],"container-title":"Journal of Economic Psychology","id":"ITEM-1","issue":"2","issued":{"date-parts":[["2008"]]},"page":"210-225","title":"Enforced versus voluntary tax compliance: The \"slippery slope\" framework","type":"article-journal","volume":"29"},"uris":["http://www.mendeley.com/documents/?uuid=fb240155-df2a-4f62-b532-75b0472e1216"]}],"mendeley":{"formattedCitation":"(Kirchler, Hoelzl, &amp; Wahl, 2008)","manualFormatting":"Kirchler, Hoelzl, dan Wahl (2008)","plainTextFormattedCitation":"(Kirchler, Hoelzl, &amp; Wahl, 2008)","previouslyFormattedCitation":"(Kirchler, Hoelzl, &amp; Wahl, 2008)"},"properties":{"noteIndex":0},"schema":"https://github.com/citation-style-language/schema/raw/master/csl-citation.json"}</w:instrText>
      </w:r>
      <w:r w:rsidR="00772AFD">
        <w:rPr>
          <w:rFonts w:ascii="Times New Roman" w:hAnsi="Times New Roman" w:cs="Times New Roman"/>
          <w:noProof/>
          <w:sz w:val="24"/>
          <w:szCs w:val="24"/>
          <w:lang w:val="id-ID"/>
        </w:rPr>
        <w:fldChar w:fldCharType="separate"/>
      </w:r>
      <w:r w:rsidR="00772AFD" w:rsidRPr="00772AFD">
        <w:rPr>
          <w:rFonts w:ascii="Times New Roman" w:hAnsi="Times New Roman" w:cs="Times New Roman"/>
          <w:noProof/>
          <w:sz w:val="24"/>
          <w:szCs w:val="24"/>
          <w:lang w:val="id-ID"/>
        </w:rPr>
        <w:t xml:space="preserve">Kirchler, Hoelzl, </w:t>
      </w:r>
      <w:r w:rsidR="00772AFD">
        <w:rPr>
          <w:rFonts w:ascii="Times New Roman" w:hAnsi="Times New Roman" w:cs="Times New Roman"/>
          <w:noProof/>
          <w:sz w:val="24"/>
          <w:szCs w:val="24"/>
          <w:lang w:val="en-US"/>
        </w:rPr>
        <w:t xml:space="preserve">dan </w:t>
      </w:r>
      <w:r w:rsidR="00772AFD" w:rsidRPr="00772AFD">
        <w:rPr>
          <w:rFonts w:ascii="Times New Roman" w:hAnsi="Times New Roman" w:cs="Times New Roman"/>
          <w:noProof/>
          <w:sz w:val="24"/>
          <w:szCs w:val="24"/>
          <w:lang w:val="id-ID"/>
        </w:rPr>
        <w:t>Wahl</w:t>
      </w:r>
      <w:r w:rsidR="00772AFD">
        <w:rPr>
          <w:rFonts w:ascii="Times New Roman" w:hAnsi="Times New Roman" w:cs="Times New Roman"/>
          <w:noProof/>
          <w:sz w:val="24"/>
          <w:szCs w:val="24"/>
          <w:lang w:val="en-US"/>
        </w:rPr>
        <w:t xml:space="preserve"> (</w:t>
      </w:r>
      <w:r w:rsidR="00772AFD" w:rsidRPr="00772AFD">
        <w:rPr>
          <w:rFonts w:ascii="Times New Roman" w:hAnsi="Times New Roman" w:cs="Times New Roman"/>
          <w:noProof/>
          <w:sz w:val="24"/>
          <w:szCs w:val="24"/>
          <w:lang w:val="id-ID"/>
        </w:rPr>
        <w:t>2008)</w:t>
      </w:r>
      <w:r w:rsidR="00772AFD">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lasan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nai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nyatakan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dapat 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dari 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 (tr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st in 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thoriti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(pow</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of 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thoriti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imbangan antara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atan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apakah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rjadi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rpaksa. Di KPP Pratama Samarinda Ilir,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dan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gritas fisk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salah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indikator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njaga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w:t>
      </w:r>
    </w:p>
    <w:p w14:paraId="4C09D9B8" w14:textId="7B8901E1"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lah banyak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ngkaji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antara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lidya (2025)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positif dan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nilai ko</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fisi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rminasi 0,41. Hasil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Larasati (2025),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35,8</w:t>
      </w:r>
      <w:r w:rsidR="004416F1">
        <w:rPr>
          <w:rFonts w:ascii="Times New Roman" w:hAnsi="Times New Roman" w:cs="Times New Roman"/>
          <w:noProof/>
          <w:sz w:val="24"/>
          <w:szCs w:val="24"/>
          <w:lang w:val="id-ID"/>
        </w:rPr>
        <w:t>%</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diasi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Oktarini (2025)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kan bahwa </w:t>
      </w:r>
      <w:r w:rsidRPr="001012F0">
        <w:rPr>
          <w:rFonts w:ascii="Times New Roman" w:hAnsi="Times New Roman" w:cs="Times New Roman"/>
          <w:noProof/>
          <w:sz w:val="24"/>
          <w:szCs w:val="24"/>
          <w:lang w:val="id-ID"/>
        </w:rPr>
        <w:lastRenderedPageBreak/>
        <w:t>inovasi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pajak digital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ningkatkan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ktivitas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SPT 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12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 pada wilayah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rban.</w:t>
      </w:r>
    </w:p>
    <w:p w14:paraId="30F24DBF" w14:textId="1D4C0923" w:rsidR="00476BA8" w:rsidRPr="00B00D5A" w:rsidRDefault="00476BA8" w:rsidP="00476BA8">
      <w:pPr>
        <w:spacing w:line="360" w:lineRule="auto"/>
        <w:ind w:firstLine="360"/>
        <w:jc w:val="both"/>
        <w:rPr>
          <w:rFonts w:ascii="Times New Roman" w:hAnsi="Times New Roman" w:cs="Times New Roman"/>
          <w:noProof/>
          <w:sz w:val="24"/>
          <w:szCs w:val="24"/>
        </w:rPr>
      </w:pPr>
      <w:r w:rsidRPr="00B00D5A">
        <w:rPr>
          <w:rFonts w:ascii="Times New Roman" w:hAnsi="Times New Roman" w:cs="Times New Roman"/>
          <w:noProof/>
          <w:sz w:val="24"/>
          <w:szCs w:val="24"/>
        </w:rPr>
        <w:t>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rdasarkan hasil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laah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rhadap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litian-p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litian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rdah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dik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tah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i bahwa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bagian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sar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litian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nai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sadaran wajib pajak,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alitas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layanan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rpajakan, dan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han wajib pajak 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bih banyak dilak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kan pada wilayah di 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 Jawa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rta pada kont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ks pajak da</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rah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 pajak badan.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litian yang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cara sp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sifik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ngkaji wajib pajak orang pribadi (ind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k) pada wilayah Kalimantan Tim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 kh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snya di KPP Pratama Samarinda Ilir, masih sangat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rbatas.</w:t>
      </w:r>
    </w:p>
    <w:p w14:paraId="5A9D736C" w14:textId="0A6A6F8E" w:rsidR="00476BA8" w:rsidRPr="00B00D5A" w:rsidRDefault="00476BA8" w:rsidP="00476BA8">
      <w:pPr>
        <w:spacing w:line="360" w:lineRule="auto"/>
        <w:ind w:firstLine="360"/>
        <w:jc w:val="both"/>
        <w:rPr>
          <w:rFonts w:ascii="Times New Roman" w:hAnsi="Times New Roman" w:cs="Times New Roman"/>
          <w:noProof/>
          <w:sz w:val="24"/>
          <w:szCs w:val="24"/>
        </w:rPr>
      </w:pPr>
      <w:r w:rsidRPr="00B00D5A">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lain 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litian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rdah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mnya hanya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ji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 masing-masing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cara parsial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rhadap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han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rhadap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asan wajib pajak, dan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 banyak yang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cara sim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ltan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ji 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ngan antara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sadaran wajib pajak,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layanan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rpajakan, dan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han wajib pajak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rhadap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rimaan pajak orang pribadi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bagai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 Padahal, dalam 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m </w:t>
      </w:r>
      <w:r w:rsidR="00304A5A">
        <w:rPr>
          <w:rFonts w:ascii="Times New Roman" w:hAnsi="Times New Roman" w:cs="Times New Roman"/>
          <w:noProof/>
          <w:sz w:val="24"/>
          <w:szCs w:val="24"/>
          <w:lang w:val="id-ID"/>
        </w:rPr>
        <w:t>self-assessment</w:t>
      </w:r>
      <w:r w:rsidRPr="00B00D5A">
        <w:rPr>
          <w:rFonts w:ascii="Times New Roman" w:hAnsi="Times New Roman" w:cs="Times New Roman"/>
          <w:noProof/>
          <w:sz w:val="24"/>
          <w:szCs w:val="24"/>
        </w:rPr>
        <w:t xml:space="preserve"> yang dit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rapkan di Indon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sia,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tiga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t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cara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oritis saling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rkaitan dan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rpot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nsi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rikan kontrib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si langs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rhadap optimalisasi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rimaan pajak.</w:t>
      </w:r>
    </w:p>
    <w:p w14:paraId="6561EAAC" w14:textId="2628E502" w:rsidR="00476BA8" w:rsidRPr="00B00D5A" w:rsidRDefault="00476BA8" w:rsidP="00476BA8">
      <w:pPr>
        <w:spacing w:line="360" w:lineRule="auto"/>
        <w:ind w:firstLine="360"/>
        <w:jc w:val="both"/>
        <w:rPr>
          <w:rFonts w:ascii="Times New Roman" w:hAnsi="Times New Roman" w:cs="Times New Roman"/>
          <w:noProof/>
          <w:sz w:val="24"/>
          <w:szCs w:val="24"/>
        </w:rPr>
      </w:pPr>
      <w:r w:rsidRPr="00B00D5A">
        <w:rPr>
          <w:rFonts w:ascii="Times New Roman" w:hAnsi="Times New Roman" w:cs="Times New Roman"/>
          <w:noProof/>
          <w:sz w:val="24"/>
          <w:szCs w:val="24"/>
        </w:rPr>
        <w:t>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rbatasan obj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litian,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daan karakt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ristik wilayah,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rta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 kompr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nsifnya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jian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cara sim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ltan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kkan adanya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njangan </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mpiris yang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 dikaji 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bih lanj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t. Kondisi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njadi dasar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nting dilak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kannya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litian pada KPP Pratama Samarinda Ilir 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rikan 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 xml:space="preserve">kti </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mpiris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nai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sadaran wajib pajak,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layanan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rpajakan, dan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han wajib pajak orang pribadi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rhadap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rimaan pajak,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hingga dapat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rkaya lit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rpajakan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kalig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mb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rikan kontrib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si praktis bagi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lolaan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rimaan pajak di da</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B00D5A">
        <w:rPr>
          <w:rFonts w:ascii="Times New Roman" w:hAnsi="Times New Roman" w:cs="Times New Roman"/>
          <w:noProof/>
          <w:sz w:val="24"/>
          <w:szCs w:val="24"/>
        </w:rPr>
        <w:t>rah.</w:t>
      </w:r>
    </w:p>
    <w:p w14:paraId="7874ACA9" w14:textId="536009BC"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rapan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ori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xml:space="preserve">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ory of Plann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havior dan Slipp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ry Slop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Fram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work 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di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rkaya kajian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la </w:t>
      </w:r>
      <w:r w:rsidRPr="001012F0">
        <w:rPr>
          <w:rFonts w:ascii="Times New Roman" w:hAnsi="Times New Roman" w:cs="Times New Roman"/>
          <w:noProof/>
          <w:sz w:val="24"/>
          <w:szCs w:val="24"/>
          <w:lang w:val="id-ID"/>
        </w:rPr>
        <w:lastRenderedPageBreak/>
        <w:t>wajib pajak.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tidak hanya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rangka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oritis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antara faktor psikologis,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blik, dan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fiskal.</w:t>
      </w:r>
    </w:p>
    <w:p w14:paraId="2F10C9FB" w14:textId="2339F747"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Dari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praktis,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bahan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rtimbangan bagi DJP dan KPP Pratama Samarinda Ilir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bijakan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rbasis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diid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ntifikasi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pat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rbaiki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kanism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ngawasan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rimbang antara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kasi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katan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macam ini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transformasi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nasional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yang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partisipatif dan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adilan.</w:t>
      </w:r>
    </w:p>
    <w:p w14:paraId="32215BF4" w14:textId="503DD1DB"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nilai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(nov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lty)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grasikan tiga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B2271F">
        <w:rPr>
          <w:rFonts w:ascii="Times New Roman" w:hAnsi="Times New Roman" w:cs="Times New Roman"/>
          <w:noProof/>
          <w:sz w:val="24"/>
          <w:szCs w:val="24"/>
          <w:lang w:val="id-ID"/>
        </w:rPr>
        <w:t>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wajib pajak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dalam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antitatif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hnya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da</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bagian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hanya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misalnya antara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antara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katan yang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kompr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nsif,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 yang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rhadap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wilayah Samarinda Ilir.</w:t>
      </w:r>
    </w:p>
    <w:p w14:paraId="44D17B34" w14:textId="22278C2C"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rdasarkan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dapat disimp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lkan bahwa masih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rdapat tantangan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ngoptimalkan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orang pribadi.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mana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faktor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KPP Pratama Samarinda Ilir.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rikan gambaran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dasar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san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bijakan yang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77961FF9" w14:textId="71A03A6B" w:rsidR="0022793B" w:rsidRPr="001012F0" w:rsidRDefault="00476BA8" w:rsidP="0022793B">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l </w:t>
      </w:r>
      <w:r w:rsidRPr="001012F0">
        <w:rPr>
          <w:rFonts w:ascii="Times New Roman" w:hAnsi="Times New Roman" w:cs="Times New Roman"/>
          <w:b/>
          <w:bCs/>
          <w:noProof/>
          <w:sz w:val="24"/>
          <w:szCs w:val="24"/>
          <w:lang w:val="id-ID"/>
        </w:rPr>
        <w:t>“Pengaruh Kesadaran Wajib Pajak, Pelayanan Perpajakan, dan Kepatuhan Wajib Pajak Orang Pribadi</w:t>
      </w:r>
      <w:r w:rsidR="004416F1">
        <w:rPr>
          <w:rFonts w:ascii="Times New Roman" w:hAnsi="Times New Roman" w:cs="Times New Roman"/>
          <w:b/>
          <w:bCs/>
          <w:noProof/>
          <w:sz w:val="24"/>
          <w:szCs w:val="24"/>
          <w:lang w:val="id-ID"/>
        </w:rPr>
        <w:t xml:space="preserve"> </w:t>
      </w:r>
      <w:r w:rsidR="004416F1">
        <w:rPr>
          <w:rFonts w:ascii="Times New Roman" w:hAnsi="Times New Roman" w:cs="Times New Roman"/>
          <w:b/>
          <w:bCs/>
          <w:noProof/>
          <w:sz w:val="24"/>
          <w:szCs w:val="24"/>
          <w:lang w:val="id-ID"/>
        </w:rPr>
        <w:lastRenderedPageBreak/>
        <w:t xml:space="preserve">(Induk) </w:t>
      </w:r>
      <w:r w:rsidRPr="001012F0">
        <w:rPr>
          <w:rFonts w:ascii="Times New Roman" w:hAnsi="Times New Roman" w:cs="Times New Roman"/>
          <w:b/>
          <w:bCs/>
          <w:noProof/>
          <w:sz w:val="24"/>
          <w:szCs w:val="24"/>
          <w:lang w:val="id-ID"/>
        </w:rPr>
        <w:t>terhadap Penerimaan Pajak pada KPP Pratama Samarinda Ilir.”</w:t>
      </w:r>
      <w:r w:rsidRPr="001012F0">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difok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nganalisis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antitatif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antar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katan statistik inf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nsial.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akad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rkaya lit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rbasis </w:t>
      </w:r>
      <w:r w:rsidR="00B2271F" w:rsidRPr="001012F0">
        <w:rPr>
          <w:rFonts w:ascii="Times New Roman" w:hAnsi="Times New Roman" w:cs="Times New Roman"/>
          <w:noProof/>
          <w:sz w:val="24"/>
          <w:szCs w:val="24"/>
          <w:lang w:val="id-ID"/>
        </w:rPr>
        <w:t>p</w:t>
      </w:r>
      <w:r w:rsidR="00B2271F">
        <w:rPr>
          <w:rFonts w:ascii="Times New Roman" w:hAnsi="Times New Roman" w:cs="Times New Roman"/>
          <w:noProof/>
          <w:sz w:val="24"/>
          <w:szCs w:val="24"/>
          <w:lang w:val="id-ID"/>
        </w:rPr>
        <w:t>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praktis, hasilnya diharapkan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kom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ndasi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gis bagi otoritas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 tingkat da</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rah.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nting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bagai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mandirian fiskal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nasional.</w:t>
      </w:r>
    </w:p>
    <w:p w14:paraId="0568E7AC" w14:textId="77777777" w:rsidR="00476BA8" w:rsidRPr="001012F0" w:rsidRDefault="00476BA8" w:rsidP="00867140">
      <w:pPr>
        <w:pStyle w:val="Heading2"/>
        <w:numPr>
          <w:ilvl w:val="0"/>
          <w:numId w:val="34"/>
        </w:numPr>
        <w:spacing w:line="360" w:lineRule="auto"/>
        <w:ind w:left="450" w:hanging="450"/>
        <w:rPr>
          <w:rFonts w:cs="Times New Roman"/>
          <w:b w:val="0"/>
          <w:bCs/>
          <w:noProof/>
          <w:szCs w:val="24"/>
          <w:lang w:val="id-ID"/>
        </w:rPr>
      </w:pPr>
      <w:bookmarkStart w:id="8" w:name="_Toc223008887"/>
      <w:r w:rsidRPr="001012F0">
        <w:rPr>
          <w:rFonts w:cs="Times New Roman"/>
          <w:bCs/>
          <w:noProof/>
          <w:szCs w:val="24"/>
          <w:lang w:val="id-ID"/>
        </w:rPr>
        <w:t>Rumusan Masalah</w:t>
      </w:r>
      <w:bookmarkEnd w:id="8"/>
    </w:p>
    <w:p w14:paraId="248C52AE" w14:textId="71055132"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latar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lakang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lah di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raikan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mnya, dimana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ndapatan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dan masih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rdapat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rmasalahan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orang pribadi di KPP Pratama Samarinda Ilir, maka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difok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skan pada kondisi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san masalah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adalah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p>
    <w:p w14:paraId="364CA298" w14:textId="58D4F84F" w:rsidR="00476BA8" w:rsidRPr="001012F0" w:rsidRDefault="00693566">
      <w:pPr>
        <w:pStyle w:val="ListParagraph"/>
        <w:numPr>
          <w:ilvl w:val="0"/>
          <w:numId w:val="2"/>
        </w:num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Apakah kesadaran wajib pajak orang pribadi (induk) berpengaruh terhadap penerimaan pajak di KPP Pratama Samarinda Ilir?</w:t>
      </w:r>
    </w:p>
    <w:p w14:paraId="350682B4" w14:textId="3D3E7F07" w:rsidR="00476BA8" w:rsidRPr="001012F0" w:rsidRDefault="00693566">
      <w:pPr>
        <w:pStyle w:val="ListParagraph"/>
        <w:numPr>
          <w:ilvl w:val="0"/>
          <w:numId w:val="2"/>
        </w:num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Apakah kualitas pelayanan </w:t>
      </w:r>
      <w:r w:rsidR="000612F2">
        <w:rPr>
          <w:rFonts w:ascii="Times New Roman" w:hAnsi="Times New Roman" w:cs="Times New Roman"/>
          <w:noProof/>
          <w:sz w:val="24"/>
          <w:szCs w:val="24"/>
          <w:lang w:val="id-ID"/>
        </w:rPr>
        <w:t xml:space="preserve">perpajakan </w:t>
      </w:r>
      <w:r>
        <w:rPr>
          <w:rFonts w:ascii="Times New Roman" w:hAnsi="Times New Roman" w:cs="Times New Roman"/>
          <w:noProof/>
          <w:sz w:val="24"/>
          <w:szCs w:val="24"/>
          <w:lang w:val="id-ID"/>
        </w:rPr>
        <w:t>wajib pajak orang pribadi (induk) berpengaruh terhadap penerimaan pajak di KPP Pratama Samarinda Ilir?</w:t>
      </w:r>
    </w:p>
    <w:p w14:paraId="1112F514" w14:textId="739B2710" w:rsidR="0022793B" w:rsidRPr="00C17D41" w:rsidRDefault="00693566" w:rsidP="00C17D41">
      <w:pPr>
        <w:pStyle w:val="ListParagraph"/>
        <w:numPr>
          <w:ilvl w:val="0"/>
          <w:numId w:val="2"/>
        </w:num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Apakah</w:t>
      </w:r>
      <w:r w:rsidR="00476BA8"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han wajib pajak orang pribadi (ind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k) </w:t>
      </w:r>
      <w:r>
        <w:rPr>
          <w:rFonts w:ascii="Times New Roman" w:hAnsi="Times New Roman" w:cs="Times New Roman"/>
          <w:noProof/>
          <w:sz w:val="24"/>
          <w:szCs w:val="24"/>
          <w:lang w:val="id-ID"/>
        </w:rPr>
        <w:t>berpengaruh terhadap</w:t>
      </w:r>
      <w:r w:rsidR="00476BA8" w:rsidRPr="001012F0">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rimaan pajak di KPP Pratama Samarinda Ilir?</w:t>
      </w:r>
    </w:p>
    <w:p w14:paraId="4C046F80" w14:textId="77777777" w:rsidR="00476BA8" w:rsidRPr="001012F0" w:rsidRDefault="00476BA8" w:rsidP="00867140">
      <w:pPr>
        <w:pStyle w:val="Heading2"/>
        <w:numPr>
          <w:ilvl w:val="0"/>
          <w:numId w:val="34"/>
        </w:numPr>
        <w:spacing w:line="360" w:lineRule="auto"/>
        <w:ind w:left="450" w:hanging="450"/>
        <w:rPr>
          <w:rFonts w:cs="Times New Roman"/>
          <w:b w:val="0"/>
          <w:bCs/>
          <w:noProof/>
          <w:szCs w:val="24"/>
          <w:lang w:val="id-ID"/>
        </w:rPr>
      </w:pPr>
      <w:bookmarkStart w:id="9" w:name="_Toc223008888"/>
      <w:r w:rsidRPr="001012F0">
        <w:rPr>
          <w:rFonts w:cs="Times New Roman"/>
          <w:bCs/>
          <w:noProof/>
          <w:szCs w:val="24"/>
          <w:lang w:val="id-ID"/>
        </w:rPr>
        <w:t>Tujuan Penelitian</w:t>
      </w:r>
      <w:bookmarkEnd w:id="9"/>
    </w:p>
    <w:p w14:paraId="61364F93" w14:textId="19DEE901" w:rsidR="00476BA8" w:rsidRPr="001012F0" w:rsidRDefault="00476BA8" w:rsidP="00476BA8">
      <w:pPr>
        <w:spacing w:line="360" w:lineRule="auto"/>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Adap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dari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aikan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san masalah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lah dik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kakan,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t>
      </w:r>
    </w:p>
    <w:p w14:paraId="7B979E94" w14:textId="76B50532" w:rsidR="00476BA8" w:rsidRPr="001012F0" w:rsidRDefault="005C1487">
      <w:pPr>
        <w:pStyle w:val="ListParagraph"/>
        <w:numPr>
          <w:ilvl w:val="0"/>
          <w:numId w:val="3"/>
        </w:num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nganalisis </w:t>
      </w:r>
      <w:r w:rsidR="00693566">
        <w:rPr>
          <w:rFonts w:ascii="Times New Roman" w:hAnsi="Times New Roman" w:cs="Times New Roman"/>
          <w:noProof/>
          <w:sz w:val="24"/>
          <w:szCs w:val="24"/>
          <w:lang w:val="id-ID"/>
        </w:rPr>
        <w:t>pengaruh</w:t>
      </w:r>
      <w:r w:rsidR="00476BA8" w:rsidRPr="001012F0">
        <w:rPr>
          <w:rFonts w:ascii="Times New Roman" w:hAnsi="Times New Roman" w:cs="Times New Roman"/>
          <w:noProof/>
          <w:sz w:val="24"/>
          <w:szCs w:val="24"/>
          <w:lang w:val="id-ID"/>
        </w:rPr>
        <w:t xml:space="preserve">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sadaran wajib pajak orang pribadi (ind</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k) </w:t>
      </w:r>
      <w:r w:rsidR="00693566">
        <w:rPr>
          <w:rFonts w:ascii="Times New Roman" w:hAnsi="Times New Roman" w:cs="Times New Roman"/>
          <w:noProof/>
          <w:sz w:val="24"/>
          <w:szCs w:val="24"/>
          <w:lang w:val="id-ID"/>
        </w:rPr>
        <w:t>terhadap penerimaan pajak</w:t>
      </w:r>
      <w:r w:rsidR="00476BA8" w:rsidRPr="001012F0">
        <w:rPr>
          <w:rFonts w:ascii="Times New Roman" w:hAnsi="Times New Roman" w:cs="Times New Roman"/>
          <w:noProof/>
          <w:sz w:val="24"/>
          <w:szCs w:val="24"/>
          <w:lang w:val="id-ID"/>
        </w:rPr>
        <w:t xml:space="preserve"> di KPP Pratama Samarinda Ilir.</w:t>
      </w:r>
    </w:p>
    <w:p w14:paraId="02AB8E5A" w14:textId="503F2B99" w:rsidR="00476BA8" w:rsidRPr="001012F0" w:rsidRDefault="005C1487">
      <w:pPr>
        <w:pStyle w:val="ListParagraph"/>
        <w:numPr>
          <w:ilvl w:val="0"/>
          <w:numId w:val="3"/>
        </w:num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nganalisis </w:t>
      </w:r>
      <w:r w:rsidR="00693566">
        <w:rPr>
          <w:rFonts w:ascii="Times New Roman" w:hAnsi="Times New Roman" w:cs="Times New Roman"/>
          <w:noProof/>
          <w:sz w:val="24"/>
          <w:szCs w:val="24"/>
          <w:lang w:val="id-ID"/>
        </w:rPr>
        <w:t xml:space="preserve">pengaruh </w:t>
      </w:r>
      <w:r w:rsidR="00476BA8" w:rsidRPr="001012F0">
        <w:rPr>
          <w:rFonts w:ascii="Times New Roman" w:hAnsi="Times New Roman" w:cs="Times New Roman"/>
          <w:noProof/>
          <w:sz w:val="24"/>
          <w:szCs w:val="24"/>
          <w:lang w:val="id-ID"/>
        </w:rPr>
        <w:t>k</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alitas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layanan</w:t>
      </w:r>
      <w:r w:rsidR="00B02219">
        <w:rPr>
          <w:rFonts w:ascii="Times New Roman" w:hAnsi="Times New Roman" w:cs="Times New Roman"/>
          <w:noProof/>
          <w:sz w:val="24"/>
          <w:szCs w:val="24"/>
          <w:lang w:val="id-ID"/>
        </w:rPr>
        <w:t xml:space="preserve"> perpajakan</w:t>
      </w:r>
      <w:r w:rsidR="00476BA8" w:rsidRPr="001012F0">
        <w:rPr>
          <w:rFonts w:ascii="Times New Roman" w:hAnsi="Times New Roman" w:cs="Times New Roman"/>
          <w:noProof/>
          <w:sz w:val="24"/>
          <w:szCs w:val="24"/>
          <w:lang w:val="id-ID"/>
        </w:rPr>
        <w:t xml:space="preserve"> </w:t>
      </w:r>
      <w:r w:rsidR="00C17D41">
        <w:rPr>
          <w:rFonts w:ascii="Times New Roman" w:hAnsi="Times New Roman" w:cs="Times New Roman"/>
          <w:noProof/>
          <w:sz w:val="24"/>
          <w:szCs w:val="24"/>
          <w:lang w:val="id-ID"/>
        </w:rPr>
        <w:t>wajib pajak orang pribadi (induk)</w:t>
      </w:r>
      <w:r w:rsidR="00476BA8" w:rsidRPr="001012F0">
        <w:rPr>
          <w:rFonts w:ascii="Times New Roman" w:hAnsi="Times New Roman" w:cs="Times New Roman"/>
          <w:noProof/>
          <w:sz w:val="24"/>
          <w:szCs w:val="24"/>
          <w:lang w:val="id-ID"/>
        </w:rPr>
        <w:t xml:space="preserve"> </w:t>
      </w:r>
      <w:r w:rsidR="00693566">
        <w:rPr>
          <w:rFonts w:ascii="Times New Roman" w:hAnsi="Times New Roman" w:cs="Times New Roman"/>
          <w:noProof/>
          <w:sz w:val="24"/>
          <w:szCs w:val="24"/>
          <w:lang w:val="id-ID"/>
        </w:rPr>
        <w:t>terhadap</w:t>
      </w:r>
      <w:r w:rsidR="00476BA8" w:rsidRPr="001012F0">
        <w:rPr>
          <w:rFonts w:ascii="Times New Roman" w:hAnsi="Times New Roman" w:cs="Times New Roman"/>
          <w:noProof/>
          <w:sz w:val="24"/>
          <w:szCs w:val="24"/>
          <w:lang w:val="id-ID"/>
        </w:rPr>
        <w:t xml:space="preserve"> </w:t>
      </w:r>
      <w:r w:rsidR="00C17D41">
        <w:rPr>
          <w:rFonts w:ascii="Times New Roman" w:hAnsi="Times New Roman" w:cs="Times New Roman"/>
          <w:noProof/>
          <w:sz w:val="24"/>
          <w:szCs w:val="24"/>
          <w:lang w:val="id-ID"/>
        </w:rPr>
        <w:t>penerimaan pajak di KPP Pratama Samarinda Ilir</w:t>
      </w:r>
      <w:r w:rsidR="00476BA8" w:rsidRPr="001012F0">
        <w:rPr>
          <w:rFonts w:ascii="Times New Roman" w:hAnsi="Times New Roman" w:cs="Times New Roman"/>
          <w:noProof/>
          <w:sz w:val="24"/>
          <w:szCs w:val="24"/>
          <w:lang w:val="id-ID"/>
        </w:rPr>
        <w:t>.</w:t>
      </w:r>
    </w:p>
    <w:p w14:paraId="0A30CCCC" w14:textId="7B3038BE" w:rsidR="00476BA8" w:rsidRPr="0022793B" w:rsidRDefault="005C1487">
      <w:pPr>
        <w:pStyle w:val="ListParagraph"/>
        <w:numPr>
          <w:ilvl w:val="0"/>
          <w:numId w:val="3"/>
        </w:num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nganalisis </w:t>
      </w:r>
      <w:r w:rsidR="00C17D41">
        <w:rPr>
          <w:rFonts w:ascii="Times New Roman" w:hAnsi="Times New Roman" w:cs="Times New Roman"/>
          <w:noProof/>
          <w:sz w:val="24"/>
          <w:szCs w:val="24"/>
          <w:lang w:val="id-ID"/>
        </w:rPr>
        <w:t>pengaruh</w:t>
      </w:r>
      <w:r w:rsidR="00476BA8" w:rsidRPr="001012F0">
        <w:rPr>
          <w:rFonts w:ascii="Times New Roman" w:hAnsi="Times New Roman" w:cs="Times New Roman"/>
          <w:noProof/>
          <w:sz w:val="24"/>
          <w:szCs w:val="24"/>
          <w:lang w:val="id-ID"/>
        </w:rPr>
        <w:t xml:space="preserve">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han wajib pajak orang pribadi (ind</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k) </w:t>
      </w:r>
      <w:r w:rsidR="00C17D41">
        <w:rPr>
          <w:rFonts w:ascii="Times New Roman" w:hAnsi="Times New Roman" w:cs="Times New Roman"/>
          <w:noProof/>
          <w:sz w:val="24"/>
          <w:szCs w:val="24"/>
          <w:lang w:val="id-ID"/>
        </w:rPr>
        <w:t>terhadap</w:t>
      </w:r>
      <w:r w:rsidR="00476BA8" w:rsidRPr="001012F0">
        <w:rPr>
          <w:rFonts w:ascii="Times New Roman" w:hAnsi="Times New Roman" w:cs="Times New Roman"/>
          <w:noProof/>
          <w:sz w:val="24"/>
          <w:szCs w:val="24"/>
          <w:lang w:val="id-ID"/>
        </w:rPr>
        <w:t xml:space="preserve">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rimaan pajak di KPP Pratama Samarinda Ilir.</w:t>
      </w:r>
    </w:p>
    <w:p w14:paraId="0D2D773C" w14:textId="77777777" w:rsidR="00476BA8" w:rsidRPr="001012F0" w:rsidRDefault="00476BA8" w:rsidP="00867140">
      <w:pPr>
        <w:pStyle w:val="Heading2"/>
        <w:numPr>
          <w:ilvl w:val="0"/>
          <w:numId w:val="34"/>
        </w:numPr>
        <w:spacing w:line="360" w:lineRule="auto"/>
        <w:ind w:left="450" w:hanging="450"/>
        <w:rPr>
          <w:rFonts w:cs="Times New Roman"/>
          <w:b w:val="0"/>
          <w:bCs/>
          <w:noProof/>
          <w:szCs w:val="24"/>
          <w:lang w:val="id-ID"/>
        </w:rPr>
      </w:pPr>
      <w:bookmarkStart w:id="10" w:name="_Toc223008889"/>
      <w:r w:rsidRPr="001012F0">
        <w:rPr>
          <w:rFonts w:cs="Times New Roman"/>
          <w:bCs/>
          <w:noProof/>
          <w:szCs w:val="24"/>
          <w:lang w:val="id-ID"/>
        </w:rPr>
        <w:t>Manfaat Penelitian</w:t>
      </w:r>
      <w:bookmarkEnd w:id="10"/>
    </w:p>
    <w:p w14:paraId="2443E7CF" w14:textId="30683188"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manfaat baik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oritis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praktis. Adap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manfaat dari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adalah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p>
    <w:p w14:paraId="5C20A6D0" w14:textId="1258E40F" w:rsidR="00476BA8" w:rsidRPr="001012F0" w:rsidRDefault="00476BA8">
      <w:pPr>
        <w:pStyle w:val="ListParagraph"/>
        <w:numPr>
          <w:ilvl w:val="0"/>
          <w:numId w:val="4"/>
        </w:numPr>
        <w:spacing w:line="360" w:lineRule="auto"/>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Manfaat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tis</w:t>
      </w:r>
    </w:p>
    <w:p w14:paraId="6BAC541C" w14:textId="76B1D608" w:rsidR="00476BA8" w:rsidRPr="001012F0" w:rsidRDefault="00476BA8" w:rsidP="00476BA8">
      <w:pPr>
        <w:pStyle w:val="ListParagraph"/>
        <w:spacing w:line="360" w:lineRule="auto"/>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mbangan ilm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di bidang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kh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snya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orang pribadi.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dan bahan 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bagi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tnya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mbahas topik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w:t>
      </w:r>
    </w:p>
    <w:p w14:paraId="4D23B6E6" w14:textId="77777777" w:rsidR="00476BA8" w:rsidRPr="001012F0" w:rsidRDefault="00476BA8" w:rsidP="00476BA8">
      <w:pPr>
        <w:pStyle w:val="ListParagraph"/>
        <w:spacing w:line="360" w:lineRule="auto"/>
        <w:jc w:val="both"/>
        <w:rPr>
          <w:rFonts w:ascii="Times New Roman" w:hAnsi="Times New Roman" w:cs="Times New Roman"/>
          <w:noProof/>
          <w:sz w:val="24"/>
          <w:szCs w:val="24"/>
          <w:lang w:val="id-ID"/>
        </w:rPr>
      </w:pPr>
    </w:p>
    <w:p w14:paraId="6E2C71CA" w14:textId="77777777" w:rsidR="00476BA8" w:rsidRPr="001012F0" w:rsidRDefault="00476BA8">
      <w:pPr>
        <w:pStyle w:val="ListParagraph"/>
        <w:numPr>
          <w:ilvl w:val="0"/>
          <w:numId w:val="4"/>
        </w:numPr>
        <w:spacing w:line="360" w:lineRule="auto"/>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Manfaat Praktis</w:t>
      </w:r>
    </w:p>
    <w:p w14:paraId="24E8EB3C" w14:textId="77777777" w:rsidR="00867140" w:rsidRDefault="00476BA8" w:rsidP="00867140">
      <w:pPr>
        <w:pStyle w:val="ListParagraph"/>
        <w:spacing w:line="360" w:lineRule="auto"/>
        <w:jc w:val="both"/>
        <w:rPr>
          <w:rFonts w:ascii="Times New Roman" w:hAnsi="Times New Roman" w:cs="Times New Roman"/>
          <w:noProof/>
          <w:sz w:val="24"/>
          <w:szCs w:val="24"/>
          <w:lang w:val="id-ID"/>
        </w:rPr>
        <w:sectPr w:rsidR="00867140" w:rsidSect="00B70DBC">
          <w:headerReference w:type="default" r:id="rId12"/>
          <w:footerReference w:type="default" r:id="rId13"/>
          <w:type w:val="continuous"/>
          <w:pgSz w:w="11906" w:h="16838" w:code="9"/>
          <w:pgMar w:top="2268" w:right="1701" w:bottom="1701" w:left="2268" w:header="1134" w:footer="828" w:gutter="0"/>
          <w:cols w:space="708"/>
          <w:docGrid w:linePitch="360"/>
        </w:sect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praktis,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diharapkan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mas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bagi Dir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ktorat 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ral Pajak, kh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snya KPP Pratama Samarinda Ilir, dalam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rbaikan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orang pribadi.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njadi bahan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val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asi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bijakan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di tingkat da</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rah.</w:t>
      </w:r>
    </w:p>
    <w:p w14:paraId="216732C7" w14:textId="0D3709CD" w:rsidR="00476BA8" w:rsidRPr="00867140" w:rsidRDefault="00476BA8" w:rsidP="00867140">
      <w:pPr>
        <w:pStyle w:val="Heading1"/>
        <w:spacing w:line="360" w:lineRule="auto"/>
      </w:pPr>
      <w:bookmarkStart w:id="11" w:name="_Toc223008890"/>
      <w:r w:rsidRPr="00867140">
        <w:lastRenderedPageBreak/>
        <w:t>BAB II</w:t>
      </w:r>
      <w:r w:rsidR="00867140">
        <w:br/>
      </w:r>
      <w:r w:rsidRPr="00867140">
        <w:t>KAJIAN PUSTAKA</w:t>
      </w:r>
      <w:bookmarkEnd w:id="11"/>
    </w:p>
    <w:p w14:paraId="0F13B41E" w14:textId="4AFF3583" w:rsidR="00476BA8" w:rsidRPr="0022793B" w:rsidRDefault="00476BA8" w:rsidP="00867140">
      <w:pPr>
        <w:pStyle w:val="Heading2"/>
        <w:numPr>
          <w:ilvl w:val="0"/>
          <w:numId w:val="35"/>
        </w:numPr>
        <w:ind w:left="450" w:hanging="450"/>
        <w:rPr>
          <w:rFonts w:cs="Times New Roman"/>
          <w:b w:val="0"/>
          <w:bCs/>
          <w:noProof/>
          <w:color w:val="auto"/>
          <w:szCs w:val="24"/>
          <w:lang w:val="id-ID"/>
        </w:rPr>
      </w:pPr>
      <w:bookmarkStart w:id="12" w:name="_Toc223008891"/>
      <w:r w:rsidRPr="0022793B">
        <w:rPr>
          <w:rFonts w:cs="Times New Roman"/>
          <w:bCs/>
          <w:noProof/>
          <w:color w:val="auto"/>
          <w:szCs w:val="24"/>
          <w:lang w:val="id-ID"/>
        </w:rPr>
        <w:t>Kepatuhan Wajib Pajak</w:t>
      </w:r>
      <w:bookmarkEnd w:id="12"/>
    </w:p>
    <w:p w14:paraId="01F1A2BE" w14:textId="3047C201" w:rsidR="00476BA8" w:rsidRPr="0022793B" w:rsidRDefault="00476BA8" w:rsidP="00867140">
      <w:pPr>
        <w:pStyle w:val="Heading3"/>
        <w:numPr>
          <w:ilvl w:val="0"/>
          <w:numId w:val="36"/>
        </w:numPr>
        <w:ind w:left="630" w:hanging="630"/>
        <w:rPr>
          <w:rFonts w:cs="Times New Roman"/>
          <w:b w:val="0"/>
          <w:bCs/>
          <w:noProof/>
          <w:color w:val="auto"/>
          <w:szCs w:val="24"/>
          <w:lang w:val="en-US"/>
        </w:rPr>
      </w:pPr>
      <w:bookmarkStart w:id="13" w:name="_Toc223008892"/>
      <w:r w:rsidRPr="0022793B">
        <w:rPr>
          <w:rFonts w:cs="Times New Roman"/>
          <w:bCs/>
          <w:noProof/>
          <w:color w:val="auto"/>
          <w:szCs w:val="24"/>
          <w:lang w:val="en-US"/>
        </w:rPr>
        <w:t>Teori Kepatuhan Wajib Pajak</w:t>
      </w:r>
      <w:bookmarkEnd w:id="13"/>
    </w:p>
    <w:p w14:paraId="2DFCFD36" w14:textId="180B4DBA" w:rsidR="00476BA8" w:rsidRDefault="00476BA8" w:rsidP="00476BA8">
      <w:pPr>
        <w:pStyle w:val="ListParagraph"/>
        <w:spacing w:line="360" w:lineRule="auto"/>
        <w:ind w:left="0"/>
        <w:rPr>
          <w:rFonts w:ascii="Times New Roman" w:hAnsi="Times New Roman" w:cs="Times New Roman"/>
          <w:noProof/>
          <w:sz w:val="24"/>
          <w:szCs w:val="24"/>
          <w:lang w:val="id-ID"/>
        </w:rPr>
      </w:pPr>
      <w:r>
        <w:rPr>
          <w:rFonts w:ascii="Times New Roman" w:hAnsi="Times New Roman" w:cs="Times New Roman"/>
          <w:noProof/>
          <w:sz w:val="24"/>
          <w:szCs w:val="24"/>
          <w:lang w:val="en-US"/>
        </w:rPr>
        <w:t xml:space="preserve">1. </w:t>
      </w:r>
      <w:r w:rsidRPr="001012F0">
        <w:rPr>
          <w:rFonts w:ascii="Times New Roman" w:hAnsi="Times New Roman" w:cs="Times New Roman"/>
          <w:noProof/>
          <w:sz w:val="24"/>
          <w:szCs w:val="24"/>
          <w:lang w:val="id-ID"/>
        </w:rPr>
        <w:t>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ory of Plann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havior (Ajz</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p>
    <w:p w14:paraId="5D8ABE36" w14:textId="19FED071" w:rsidR="00476BA8" w:rsidRPr="001012F0" w:rsidRDefault="00BB34DA" w:rsidP="00476BA8">
      <w:pPr>
        <w:spacing w:line="360" w:lineRule="auto"/>
        <w:ind w:firstLine="36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w:t>
      </w:r>
      <w:r w:rsidR="00B2271F">
        <w:rPr>
          <w:rFonts w:ascii="Times New Roman" w:hAnsi="Times New Roman" w:cs="Times New Roman"/>
          <w:noProof/>
          <w:sz w:val="24"/>
          <w:szCs w:val="24"/>
          <w:lang w:val="id-ID"/>
        </w:rPr>
        <w:t>erilaku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han wajib pajak dapat dij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laskan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katan psikologis, salah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nya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ngan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ory of Plann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havior (TPB) yang dik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kakan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h </w:t>
      </w:r>
      <w:r w:rsidR="00886E32">
        <w:rPr>
          <w:rFonts w:ascii="Times New Roman" w:hAnsi="Times New Roman" w:cs="Times New Roman"/>
          <w:noProof/>
          <w:sz w:val="24"/>
          <w:szCs w:val="24"/>
          <w:lang w:val="id-ID"/>
        </w:rPr>
        <w:fldChar w:fldCharType="begin" w:fldLock="1"/>
      </w:r>
      <w:r w:rsidR="00886E32">
        <w:rPr>
          <w:rFonts w:ascii="Times New Roman" w:hAnsi="Times New Roman" w:cs="Times New Roman"/>
          <w:noProof/>
          <w:sz w:val="24"/>
          <w:szCs w:val="24"/>
          <w:lang w:val="id-ID"/>
        </w:rPr>
        <w:instrText>ADDIN CSL_CITATION {"citationItems":[{"id":"ITEM-1","itemData":{"DOI":"10.1016/0749-5978(91)90020-T","ISSN":"0494464X","abstract":"Until recently metastatic renal cell carcinoma was considered refractory to the available therapies. A better understanding of the molecular pathobiology and the introduction of targeted agents led to a significant improvement in the prognosis of patients with metastatic renal cell carcinoma. In this paper the molecular pathology, specifically the deregulation of the oxygen adaption mechanisms leading to tumorangiogenesis will be presented. Based on these fundamental mechanisms the targeted agents have been introduced. These agents have been tested in randomized phase III trials in different clinical and prognostic situations. The results and the side-effects of sunitinib, sorafenib, pazopanib, temsirolimus, everolimus and bevacizumab treatment will be discussed leading to a possible treatment algorithm.","author":[{"dropping-particle":"","family":"Ajzen","given":"Icek","non-dropping-particle":"","parse-names":false,"suffix":""}],"container-title":"Organizational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Behavior","type":"article-journal","volume":"50"},"uris":["http://www.mendeley.com/documents/?uuid=80f40f9a-95d9-40d7-91af-9fc364adcb59"]}],"mendeley":{"formattedCitation":"(Ajzen, 1991)","manualFormatting":"Ajzen (1991)","plainTextFormattedCitation":"(Ajzen, 1991)","previouslyFormattedCitation":"(Ajzen, 1991)"},"properties":{"noteIndex":0},"schema":"https://github.com/citation-style-language/schema/raw/master/csl-citation.json"}</w:instrText>
      </w:r>
      <w:r w:rsidR="00886E32">
        <w:rPr>
          <w:rFonts w:ascii="Times New Roman" w:hAnsi="Times New Roman" w:cs="Times New Roman"/>
          <w:noProof/>
          <w:sz w:val="24"/>
          <w:szCs w:val="24"/>
          <w:lang w:val="id-ID"/>
        </w:rPr>
        <w:fldChar w:fldCharType="separate"/>
      </w:r>
      <w:r w:rsidR="00886E32" w:rsidRPr="00886E32">
        <w:rPr>
          <w:rFonts w:ascii="Times New Roman" w:hAnsi="Times New Roman" w:cs="Times New Roman"/>
          <w:noProof/>
          <w:sz w:val="24"/>
          <w:szCs w:val="24"/>
          <w:lang w:val="id-ID"/>
        </w:rPr>
        <w:t>Ajzen</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id-ID"/>
        </w:rPr>
        <w:t>1991)</w:t>
      </w:r>
      <w:r w:rsidR="00886E32">
        <w:rPr>
          <w:rFonts w:ascii="Times New Roman" w:hAnsi="Times New Roman" w:cs="Times New Roman"/>
          <w:noProof/>
          <w:sz w:val="24"/>
          <w:szCs w:val="24"/>
          <w:lang w:val="id-ID"/>
        </w:rPr>
        <w:fldChar w:fldCharType="end"/>
      </w:r>
      <w:r w:rsidR="00476BA8" w:rsidRPr="001012F0">
        <w:rPr>
          <w:rFonts w:ascii="Times New Roman" w:hAnsi="Times New Roman" w:cs="Times New Roman"/>
          <w:noProof/>
          <w:sz w:val="24"/>
          <w:szCs w:val="24"/>
          <w:lang w:val="id-ID"/>
        </w:rPr>
        <w: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ori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nyatakan bahwa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 niat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ntion),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 dari tiga kompon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sikap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rhadap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(attit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toward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havior), norma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ktif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ctiv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norm),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psi kontrol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iv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d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havioral control).</w:t>
      </w:r>
    </w:p>
    <w:p w14:paraId="2EAFF3F0" w14:textId="13F9CA86"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sikap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rhadap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pandangan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mbayaran pajak, apakah pajak dipandang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rmanfaat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ban. Norma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kanan sosial,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arga, lingk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otoritas pajak,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ndorong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psi kontrol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nggambarkan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mana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rasa 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2F2DFB41" w14:textId="21A560F3" w:rsidR="00476BA8"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kompon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Wajib pajak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baik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sikap positif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rasa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rdorong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cara sosial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yakinan bahwa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 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TPB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dasar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oritis yang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rhadap niat dan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w:t>
      </w:r>
    </w:p>
    <w:p w14:paraId="120CC7E1" w14:textId="21ED2F9F" w:rsidR="00476BA8" w:rsidRPr="001012F0" w:rsidRDefault="00476BA8" w:rsidP="00476BA8">
      <w:p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 xml:space="preserve">2. </w:t>
      </w:r>
      <w:r w:rsidRPr="001012F0">
        <w:rPr>
          <w:rFonts w:ascii="Times New Roman" w:hAnsi="Times New Roman" w:cs="Times New Roman"/>
          <w:noProof/>
          <w:sz w:val="24"/>
          <w:szCs w:val="24"/>
          <w:lang w:val="id-ID"/>
        </w:rPr>
        <w:t>Tax Complianc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ory / Slipp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ry Slop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Fram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work</w:t>
      </w:r>
    </w:p>
    <w:p w14:paraId="67E22537" w14:textId="6A609744" w:rsidR="008E6817" w:rsidRDefault="00476BA8" w:rsidP="00476BA8">
      <w:pPr>
        <w:spacing w:line="360" w:lineRule="auto"/>
        <w:ind w:firstLine="360"/>
        <w:jc w:val="both"/>
        <w:rPr>
          <w:rFonts w:ascii="Times New Roman" w:hAnsi="Times New Roman" w:cs="Times New Roman"/>
          <w:noProof/>
          <w:sz w:val="24"/>
          <w:szCs w:val="24"/>
          <w:lang w:val="id-ID"/>
        </w:rPr>
        <w:sectPr w:rsidR="008E6817" w:rsidSect="003C249D">
          <w:headerReference w:type="default" r:id="rId14"/>
          <w:footerReference w:type="default" r:id="rId15"/>
          <w:pgSz w:w="11906" w:h="16838" w:code="9"/>
          <w:pgMar w:top="2268" w:right="1701" w:bottom="1701" w:left="2268" w:header="567" w:footer="828" w:gutter="0"/>
          <w:cols w:space="708"/>
          <w:docGrid w:linePitch="360"/>
        </w:sect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katan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dapat dij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laskan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Tax Complianc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Th</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ory, kh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snya Slipp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ry Slop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Fram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work yang dik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886E32">
        <w:rPr>
          <w:rFonts w:ascii="Times New Roman" w:hAnsi="Times New Roman" w:cs="Times New Roman"/>
          <w:noProof/>
          <w:sz w:val="24"/>
          <w:szCs w:val="24"/>
          <w:lang w:val="id-ID"/>
        </w:rPr>
        <w:fldChar w:fldCharType="begin" w:fldLock="1"/>
      </w:r>
      <w:r w:rsidR="00886E32">
        <w:rPr>
          <w:rFonts w:ascii="Times New Roman" w:hAnsi="Times New Roman" w:cs="Times New Roman"/>
          <w:noProof/>
          <w:sz w:val="24"/>
          <w:szCs w:val="24"/>
          <w:lang w:val="id-ID"/>
        </w:rPr>
        <w:instrText>ADDIN CSL_CITATION {"citationItems":[{"id":"ITEM-1","itemData":{"DOI":"10.1016/j.joep.2007.05.004","ISSN":"01674870","abstract":"A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author":[{"dropping-particle":"","family":"Kirchler","given":"Erich","non-dropping-particle":"","parse-names":false,"suffix":""},{"dropping-particle":"","family":"Hoelzl","given":"Erik","non-dropping-particle":"","parse-names":false,"suffix":""},{"dropping-particle":"","family":"Wahl","given":"Ingrid","non-dropping-particle":"","parse-names":false,"suffix":""}],"container-title":"Journal of Economic Psychology","id":"ITEM-1","issue":"2","issued":{"date-parts":[["2008"]]},"page":"210-225","title":"Enforced versus voluntary tax compliance: The \"slippery slope\" framework","type":"article-journal","volume":"29"},"uris":["http://www.mendeley.com/documents/?uuid=fb240155-df2a-4f62-b532-75b0472e1216"]}],"mendeley":{"formattedCitation":"(Kirchler et al., 2008)","manualFormatting":"Kirchler et al. (2008)","plainTextFormattedCitation":"(Kirchler et al., 2008)","previouslyFormattedCitation":"(Kirchler et al., 2008)"},"properties":{"noteIndex":0},"schema":"https://github.com/citation-style-language/schema/raw/master/csl-citation.json"}</w:instrText>
      </w:r>
      <w:r w:rsidR="00886E32">
        <w:rPr>
          <w:rFonts w:ascii="Times New Roman" w:hAnsi="Times New Roman" w:cs="Times New Roman"/>
          <w:noProof/>
          <w:sz w:val="24"/>
          <w:szCs w:val="24"/>
          <w:lang w:val="id-ID"/>
        </w:rPr>
        <w:fldChar w:fldCharType="separate"/>
      </w:r>
      <w:r w:rsidR="00886E32" w:rsidRPr="00886E32">
        <w:rPr>
          <w:rFonts w:ascii="Times New Roman" w:hAnsi="Times New Roman" w:cs="Times New Roman"/>
          <w:noProof/>
          <w:sz w:val="24"/>
          <w:szCs w:val="24"/>
          <w:lang w:val="id-ID"/>
        </w:rPr>
        <w:t>Kirchler et al.</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id-ID"/>
        </w:rPr>
        <w:t>2008)</w:t>
      </w:r>
      <w:r w:rsidR="00886E32">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rangka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laskan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 faktor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atan otoritas pajak </w:t>
      </w:r>
    </w:p>
    <w:p w14:paraId="0F5CBF5C" w14:textId="69F41779" w:rsidR="00476BA8" w:rsidRPr="001012F0" w:rsidRDefault="00476BA8" w:rsidP="008E6817">
      <w:pPr>
        <w:spacing w:line="360" w:lineRule="auto"/>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lastRenderedPageBreak/>
        <w:t>(pow</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of 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thority)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 (tr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st in 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thority).</w:t>
      </w:r>
    </w:p>
    <w:p w14:paraId="7425DDDF" w14:textId="4452DE63"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atan otoritas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riksaan, sanksi,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bahwa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dan otoritas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rtindak adil, transparan,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rimaan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w:t>
      </w:r>
    </w:p>
    <w:p w14:paraId="6BBDAFB7" w14:textId="0FA273AF"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Slipp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ry Slop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Fram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work,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bih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dicapai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dibandingkan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mata-mata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faktor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wajib pajak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dan manfaat pajak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dia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w:t>
      </w:r>
    </w:p>
    <w:p w14:paraId="78E07F78" w14:textId="18148F0C" w:rsidR="00385102" w:rsidRPr="008C4CD9" w:rsidRDefault="00476BA8" w:rsidP="00496770">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adilan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ndorong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(vol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ntary complianc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yang pada akhirnya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pada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2B5EB591" w14:textId="58E54022" w:rsidR="00476BA8" w:rsidRPr="0022793B" w:rsidRDefault="00476BA8" w:rsidP="00867140">
      <w:pPr>
        <w:pStyle w:val="Heading3"/>
        <w:numPr>
          <w:ilvl w:val="0"/>
          <w:numId w:val="36"/>
        </w:numPr>
        <w:ind w:left="630" w:hanging="630"/>
        <w:rPr>
          <w:rFonts w:cs="Times New Roman"/>
          <w:b w:val="0"/>
          <w:bCs/>
          <w:noProof/>
          <w:color w:val="auto"/>
          <w:szCs w:val="24"/>
          <w:lang w:val="id-ID"/>
        </w:rPr>
      </w:pPr>
      <w:bookmarkStart w:id="14" w:name="_Toc223008893"/>
      <w:r w:rsidRPr="0022793B">
        <w:rPr>
          <w:rFonts w:cs="Times New Roman"/>
          <w:bCs/>
          <w:noProof/>
          <w:color w:val="auto"/>
          <w:szCs w:val="24"/>
          <w:lang w:val="id-ID"/>
        </w:rPr>
        <w:t>Pengertian Kepatuhan Wajib Pajak</w:t>
      </w:r>
      <w:bookmarkEnd w:id="14"/>
    </w:p>
    <w:p w14:paraId="6B683644" w14:textId="14CAC733"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kons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ntal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 kh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snya pada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rapkan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syst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ini, wajib pajak dib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gara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tor,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ndiri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rhasilan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pajak dan optimalisasi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w:t>
      </w:r>
    </w:p>
    <w:p w14:paraId="17F6D08E" w14:textId="5CDD90B3"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886E32">
        <w:rPr>
          <w:rFonts w:ascii="Times New Roman" w:hAnsi="Times New Roman" w:cs="Times New Roman"/>
          <w:noProof/>
          <w:sz w:val="24"/>
          <w:szCs w:val="24"/>
          <w:lang w:val="en-US"/>
        </w:rPr>
        <w:t xml:space="preserve"> </w:t>
      </w:r>
      <w:r w:rsidR="00886E32">
        <w:rPr>
          <w:rFonts w:ascii="Times New Roman" w:hAnsi="Times New Roman" w:cs="Times New Roman"/>
          <w:noProof/>
          <w:sz w:val="24"/>
          <w:szCs w:val="24"/>
          <w:lang w:val="en-US"/>
        </w:rPr>
        <w:fldChar w:fldCharType="begin" w:fldLock="1"/>
      </w:r>
      <w:r w:rsidR="00886E32">
        <w:rPr>
          <w:rFonts w:ascii="Times New Roman" w:hAnsi="Times New Roman" w:cs="Times New Roman"/>
          <w:noProof/>
          <w:sz w:val="24"/>
          <w:szCs w:val="24"/>
          <w:lang w:val="en-US"/>
        </w:rPr>
        <w:instrText>ADDIN CSL_CITATION {"citationItems":[{"id":"ITEM-1","itemData":{"author":[{"dropping-particle":"","family":"Nurmantu","given":"Safri","non-dropping-particle":"","parse-names":false,"suffix":""}],"id":"ITEM-1","issued":{"date-parts":[["2010"]]},"publisher":"Yayasan Obor Indonesia","publisher-place":"Jakarta","title":"Pengantar Perpajakan","type":"book"},"uris":["http://www.mendeley.com/documents/?uuid=b3fcc4d1-b929-4ba1-ad55-636fe983f063"]}],"mendeley":{"formattedCitation":"(Nurmantu, 2010)","manualFormatting":"Nurmantu (2010)","plainTextFormattedCitation":"(Nurmantu, 2010)","previouslyFormattedCitation":"(Nurmantu, 2010)"},"properties":{"noteIndex":0},"schema":"https://github.com/citation-style-language/schema/raw/master/csl-citation.json"}</w:instrText>
      </w:r>
      <w:r w:rsidR="00886E32">
        <w:rPr>
          <w:rFonts w:ascii="Times New Roman" w:hAnsi="Times New Roman" w:cs="Times New Roman"/>
          <w:noProof/>
          <w:sz w:val="24"/>
          <w:szCs w:val="24"/>
          <w:lang w:val="en-US"/>
        </w:rPr>
        <w:fldChar w:fldCharType="separate"/>
      </w:r>
      <w:r w:rsidR="00886E32" w:rsidRPr="00886E32">
        <w:rPr>
          <w:rFonts w:ascii="Times New Roman" w:hAnsi="Times New Roman" w:cs="Times New Roman"/>
          <w:noProof/>
          <w:sz w:val="24"/>
          <w:szCs w:val="24"/>
          <w:lang w:val="en-US"/>
        </w:rPr>
        <w:t>Nurmantu</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en-US"/>
        </w:rPr>
        <w:t>2010)</w:t>
      </w:r>
      <w:r w:rsidR="00886E32">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did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finisikan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kondisi di mana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hak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tanpa adanya paksaan dari pihak lain.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finisi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kan </w:t>
      </w:r>
      <w:r w:rsidRPr="001012F0">
        <w:rPr>
          <w:rFonts w:ascii="Times New Roman" w:hAnsi="Times New Roman" w:cs="Times New Roman"/>
          <w:noProof/>
          <w:sz w:val="24"/>
          <w:szCs w:val="24"/>
          <w:lang w:val="id-ID"/>
        </w:rPr>
        <w:lastRenderedPageBreak/>
        <w:t>hanya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administratif,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rminkan sikap dan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njalankan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w:t>
      </w:r>
    </w:p>
    <w:p w14:paraId="72ABA92E" w14:textId="5EBF86E2"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t>
      </w:r>
      <w:r w:rsidR="00886E32">
        <w:rPr>
          <w:rFonts w:ascii="Times New Roman" w:hAnsi="Times New Roman" w:cs="Times New Roman"/>
          <w:noProof/>
          <w:sz w:val="24"/>
          <w:szCs w:val="24"/>
          <w:lang w:val="id-ID"/>
        </w:rPr>
        <w:fldChar w:fldCharType="begin" w:fldLock="1"/>
      </w:r>
      <w:r w:rsidR="00886E32">
        <w:rPr>
          <w:rFonts w:ascii="Times New Roman" w:hAnsi="Times New Roman" w:cs="Times New Roman"/>
          <w:noProof/>
          <w:sz w:val="24"/>
          <w:szCs w:val="24"/>
          <w:lang w:val="id-ID"/>
        </w:rPr>
        <w:instrText>ADDIN CSL_CITATION {"citationItems":[{"id":"ITEM-1","itemData":{"ISBN":"9789264398757","abstract":"Tokelau, Vanuatu and Viet Nam.Four of these economies are OECD members (Australia, Japan, Korea New Zealand).The approach used in Revenue Statistics Asia the Pacific is based on well-established methodology Interpretative Guide which has become an essential reference source for member countries.Comparisons also made with average revenue indicators countries Latin America Caribbean, as well 33 included 2023 edition Africa.In this publication, term \"taxes\" confined to compulsory, unrequited payments general government.As outlined Guide, taxes \"unrequited\" sense that benefits provided by government taxpayers not normally proportion their payments.The classifies a tax according its base: income, profits capital gains (classified under heading 1000), payroll (heading 3000), property 4000), goods services 5000) other 6000).Compulsory social security contributions paid treated classified 2000.Greater detail concept, classification accrual basis reporting set out Annex A publication.The \"non-tax revenues\" includes all revenues do meet definition revenues.Non-tax include grants (e.g.foreign aid), returns market investments, rents extraction resources from public lands, sales government-produced services, collection fines forfeits.Further available B.Chapter 1 publication provides overview main trends across 36 region non-tax 22 2010 2022.A Special Feature buoyancy among developing found Chapter 2, while 3 contains comparative tables level structure taxation since 1990.Chapter 4 detailed information country-by-country basis.Chapter 5 selected economies.","author":[{"dropping-particle":"","family":"OEDC","given":"","non-dropping-particle":"","parse-names":false,"suffix":""}],"container-title":"Oedc","id":"ITEM-1","issue":"28","issued":{"date-parts":[["2024"]]},"publisher":"OECD Publishing","publisher-place":"Paris","title":"Revenue Statistics in Asia and the Pacific 2024","type":"book"},"uris":["http://www.mendeley.com/documents/?uuid=0086f238-108f-4b74-b9be-8607b88013bb"]}],"mendeley":{"formattedCitation":"(OEDC, 2024)","manualFormatting":"OEDC (2024)","plainTextFormattedCitation":"(OEDC, 2024)","previouslyFormattedCitation":"(OEDC, 2024)"},"properties":{"noteIndex":0},"schema":"https://github.com/citation-style-language/schema/raw/master/csl-citation.json"}</w:instrText>
      </w:r>
      <w:r w:rsidR="00886E32">
        <w:rPr>
          <w:rFonts w:ascii="Times New Roman" w:hAnsi="Times New Roman" w:cs="Times New Roman"/>
          <w:noProof/>
          <w:sz w:val="24"/>
          <w:szCs w:val="24"/>
          <w:lang w:val="id-ID"/>
        </w:rPr>
        <w:fldChar w:fldCharType="separate"/>
      </w:r>
      <w:r w:rsidR="00886E32" w:rsidRPr="00886E32">
        <w:rPr>
          <w:rFonts w:ascii="Times New Roman" w:hAnsi="Times New Roman" w:cs="Times New Roman"/>
          <w:noProof/>
          <w:sz w:val="24"/>
          <w:szCs w:val="24"/>
          <w:lang w:val="id-ID"/>
        </w:rPr>
        <w:t>OEDC</w:t>
      </w:r>
      <w:r w:rsidR="00886E32">
        <w:rPr>
          <w:rFonts w:ascii="Times New Roman" w:hAnsi="Times New Roman" w:cs="Times New Roman"/>
          <w:noProof/>
          <w:sz w:val="24"/>
          <w:szCs w:val="24"/>
          <w:lang w:val="en-US"/>
        </w:rPr>
        <w:t xml:space="preserve"> (2</w:t>
      </w:r>
      <w:r w:rsidR="00886E32" w:rsidRPr="00886E32">
        <w:rPr>
          <w:rFonts w:ascii="Times New Roman" w:hAnsi="Times New Roman" w:cs="Times New Roman"/>
          <w:noProof/>
          <w:sz w:val="24"/>
          <w:szCs w:val="24"/>
          <w:lang w:val="id-ID"/>
        </w:rPr>
        <w:t>024)</w:t>
      </w:r>
      <w:r w:rsidR="00886E32">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mandang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diaan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did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ini tidak hanya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faktor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faktor psikologis, sosial, dan instit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sional.</w:t>
      </w:r>
    </w:p>
    <w:p w14:paraId="3E86427F" w14:textId="026A067C" w:rsidR="00476BA8"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gis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ndapatan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ndahnya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rdampak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pada tidak optimalnya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yang pada akhirnya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nghambat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mbiayaan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nasional.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landasan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kajian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oritis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569C310B" w14:textId="77777777" w:rsidR="00385102" w:rsidRPr="001012F0" w:rsidRDefault="00385102" w:rsidP="00476BA8">
      <w:pPr>
        <w:spacing w:line="360" w:lineRule="auto"/>
        <w:ind w:firstLine="360"/>
        <w:jc w:val="both"/>
        <w:rPr>
          <w:rFonts w:ascii="Times New Roman" w:hAnsi="Times New Roman" w:cs="Times New Roman"/>
          <w:noProof/>
          <w:sz w:val="24"/>
          <w:szCs w:val="24"/>
          <w:lang w:val="id-ID"/>
        </w:rPr>
      </w:pPr>
    </w:p>
    <w:p w14:paraId="3FB1D47C" w14:textId="20FBA72C" w:rsidR="00476BA8" w:rsidRPr="0022793B" w:rsidRDefault="00476BA8" w:rsidP="00867140">
      <w:pPr>
        <w:pStyle w:val="Heading3"/>
        <w:numPr>
          <w:ilvl w:val="0"/>
          <w:numId w:val="36"/>
        </w:numPr>
        <w:ind w:left="630" w:hanging="630"/>
        <w:rPr>
          <w:rFonts w:cs="Times New Roman"/>
          <w:b w:val="0"/>
          <w:bCs/>
          <w:noProof/>
          <w:color w:val="auto"/>
          <w:szCs w:val="24"/>
          <w:lang w:val="id-ID"/>
        </w:rPr>
      </w:pPr>
      <w:bookmarkStart w:id="15" w:name="_Toc223008894"/>
      <w:r w:rsidRPr="0022793B">
        <w:rPr>
          <w:rFonts w:cs="Times New Roman"/>
          <w:bCs/>
          <w:noProof/>
          <w:color w:val="auto"/>
          <w:szCs w:val="24"/>
          <w:lang w:val="id-ID"/>
        </w:rPr>
        <w:t>Jenis Kepatuhan Pajak</w:t>
      </w:r>
      <w:bookmarkEnd w:id="15"/>
    </w:p>
    <w:p w14:paraId="2431646D" w14:textId="2284849B" w:rsidR="00476BA8" w:rsidRPr="001012F0"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cara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dapat diklasifikasikan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dalam 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 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nis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w:t>
      </w:r>
    </w:p>
    <w:p w14:paraId="15E67919" w14:textId="35D619EE" w:rsidR="00476BA8" w:rsidRPr="001012F0" w:rsidRDefault="00476BA8">
      <w:pPr>
        <w:pStyle w:val="ListParagraph"/>
        <w:numPr>
          <w:ilvl w:val="0"/>
          <w:numId w:val="6"/>
        </w:numPr>
        <w:spacing w:line="360" w:lineRule="auto"/>
        <w:ind w:left="426" w:hanging="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w:t>
      </w:r>
    </w:p>
    <w:p w14:paraId="51B3976B" w14:textId="3EDBFEE1" w:rsidR="00E71E48" w:rsidRDefault="00476BA8" w:rsidP="00E71E48">
      <w:pPr>
        <w:pStyle w:val="ListParagraph"/>
        <w:spacing w:line="360" w:lineRule="auto"/>
        <w:ind w:left="426" w:firstLine="708"/>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administratif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ini antara lain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ndaftaran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ngisian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nyampaian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(SPT)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wakt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jadwal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lah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tapkan.</w:t>
      </w:r>
    </w:p>
    <w:p w14:paraId="05765AE7" w14:textId="342EBA92" w:rsidR="00476BA8" w:rsidRPr="00E71E48" w:rsidRDefault="00476BA8" w:rsidP="00E71E48">
      <w:pPr>
        <w:pStyle w:val="ListParagraph"/>
        <w:spacing w:line="360" w:lineRule="auto"/>
        <w:ind w:left="426" w:firstLine="708"/>
        <w:jc w:val="both"/>
        <w:rPr>
          <w:rFonts w:ascii="Times New Roman" w:hAnsi="Times New Roman" w:cs="Times New Roman"/>
          <w:noProof/>
          <w:sz w:val="24"/>
          <w:szCs w:val="24"/>
          <w:lang w:val="id-ID"/>
        </w:rPr>
      </w:pPr>
      <w:r w:rsidRPr="00E71E48">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 xml:space="preserve">t </w:t>
      </w:r>
      <w:r w:rsidR="00886E32">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author":[{"dropping-particle":"","family":"Mardiasmo","given":"","non-dropping-particle":"","parse-names":false,"suffix":""}],"id":"ITEM-1","issued":{"date-parts":[["2022"]]},"publisher":"Andi","publisher-place":"Yogyakarta","title":"Perpajakan","type":"book"},"uris":["http://www.mendeley.com/documents/?uuid=2d944aae-e278-4055-995e-49920a742ac7"]}],"mendeley":{"formattedCitation":"(Mardiasmo, 2022)","manualFormatting":"Mardiasmo (2022)","plainTextFormattedCitation":"(Mardiasmo, 2022)","previouslyFormattedCitation":"(Mardiasmo, 2022)"},"properties":{"noteIndex":0},"schema":"https://github.com/citation-style-language/schema/raw/master/csl-citation.json"}</w:instrText>
      </w:r>
      <w:r w:rsidR="00886E32">
        <w:rPr>
          <w:rFonts w:ascii="Times New Roman" w:hAnsi="Times New Roman" w:cs="Times New Roman"/>
          <w:noProof/>
          <w:sz w:val="24"/>
          <w:szCs w:val="24"/>
          <w:lang w:val="id-ID"/>
        </w:rPr>
        <w:fldChar w:fldCharType="separate"/>
      </w:r>
      <w:r w:rsidR="00886E32" w:rsidRPr="00886E32">
        <w:rPr>
          <w:rFonts w:ascii="Times New Roman" w:hAnsi="Times New Roman" w:cs="Times New Roman"/>
          <w:noProof/>
          <w:sz w:val="24"/>
          <w:szCs w:val="24"/>
          <w:lang w:val="id-ID"/>
        </w:rPr>
        <w:t>Mardiasmo</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id-ID"/>
        </w:rPr>
        <w:t>20</w:t>
      </w:r>
      <w:r w:rsidR="00703372">
        <w:rPr>
          <w:rFonts w:ascii="Times New Roman" w:hAnsi="Times New Roman" w:cs="Times New Roman"/>
          <w:noProof/>
          <w:sz w:val="24"/>
          <w:szCs w:val="24"/>
          <w:lang w:val="en-US"/>
        </w:rPr>
        <w:t>22</w:t>
      </w:r>
      <w:r w:rsidR="00886E32" w:rsidRPr="00886E32">
        <w:rPr>
          <w:rFonts w:ascii="Times New Roman" w:hAnsi="Times New Roman" w:cs="Times New Roman"/>
          <w:noProof/>
          <w:sz w:val="24"/>
          <w:szCs w:val="24"/>
          <w:lang w:val="id-ID"/>
        </w:rPr>
        <w:t>)</w:t>
      </w:r>
      <w:r w:rsidR="00886E32">
        <w:rPr>
          <w:rFonts w:ascii="Times New Roman" w:hAnsi="Times New Roman" w:cs="Times New Roman"/>
          <w:noProof/>
          <w:sz w:val="24"/>
          <w:szCs w:val="24"/>
          <w:lang w:val="id-ID"/>
        </w:rPr>
        <w:fldChar w:fldCharType="end"/>
      </w:r>
      <w:r w:rsidRPr="00E71E48">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han formal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 xml:space="preserve">rkaitan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rat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ngan asp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k pros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ral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rpajakan. Wajib pajak dikatakan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cara formal apabila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lah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wajiban administrasi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 xml:space="preserve">rpajakannya </w:t>
      </w:r>
      <w:r w:rsidRPr="00E71E48">
        <w:rPr>
          <w:rFonts w:ascii="Times New Roman" w:hAnsi="Times New Roman" w:cs="Times New Roman"/>
          <w:noProof/>
          <w:sz w:val="24"/>
          <w:szCs w:val="24"/>
          <w:lang w:val="id-ID"/>
        </w:rPr>
        <w:lastRenderedPageBreak/>
        <w:t>tanpa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rhatikan apakah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mlah pajak yang dibayarkan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lah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adaan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narnya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 xml:space="preserve">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E71E48">
        <w:rPr>
          <w:rFonts w:ascii="Times New Roman" w:hAnsi="Times New Roman" w:cs="Times New Roman"/>
          <w:noProof/>
          <w:sz w:val="24"/>
          <w:szCs w:val="24"/>
          <w:lang w:val="id-ID"/>
        </w:rPr>
        <w:t>m.</w:t>
      </w:r>
    </w:p>
    <w:p w14:paraId="288A10CF" w14:textId="36884E68" w:rsidR="00476BA8" w:rsidRPr="001012F0" w:rsidRDefault="00476BA8">
      <w:pPr>
        <w:pStyle w:val="ListParagraph"/>
        <w:numPr>
          <w:ilvl w:val="0"/>
          <w:numId w:val="6"/>
        </w:numPr>
        <w:spacing w:line="360" w:lineRule="auto"/>
        <w:ind w:left="426" w:hanging="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w:t>
      </w:r>
    </w:p>
    <w:p w14:paraId="53B39437" w14:textId="77ED77F0" w:rsidR="00476BA8" w:rsidRPr="001012F0" w:rsidRDefault="00476BA8" w:rsidP="00E71E48">
      <w:pPr>
        <w:pStyle w:val="ListParagraph"/>
        <w:spacing w:line="360" w:lineRule="auto"/>
        <w:ind w:left="426" w:firstLine="708"/>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 adalah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bstantif.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ini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 dari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aian antara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mlah pajak yang dibayarkan dan dilaporkan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ngan kondisi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konomi wajib pajak yang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narnya.</w:t>
      </w:r>
    </w:p>
    <w:p w14:paraId="2B49D29B" w14:textId="258E9455" w:rsidR="00476BA8" w:rsidRPr="001012F0" w:rsidRDefault="00476BA8" w:rsidP="00E71E48">
      <w:pPr>
        <w:pStyle w:val="ListParagraph"/>
        <w:spacing w:line="360" w:lineRule="auto"/>
        <w:ind w:left="426" w:firstLine="708"/>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886E32">
        <w:rPr>
          <w:rFonts w:ascii="Times New Roman" w:hAnsi="Times New Roman" w:cs="Times New Roman"/>
          <w:noProof/>
          <w:sz w:val="24"/>
          <w:szCs w:val="24"/>
          <w:lang w:val="id-ID"/>
        </w:rPr>
        <w:fldChar w:fldCharType="begin" w:fldLock="1"/>
      </w:r>
      <w:r w:rsidR="00886E32">
        <w:rPr>
          <w:rFonts w:ascii="Times New Roman" w:hAnsi="Times New Roman" w:cs="Times New Roman"/>
          <w:noProof/>
          <w:sz w:val="24"/>
          <w:szCs w:val="24"/>
          <w:lang w:val="id-ID"/>
        </w:rPr>
        <w:instrText>ADDIN CSL_CITATION {"citationItems":[{"id":"ITEM-1","itemData":{"author":[{"dropping-particle":"","family":"Nurmantu","given":"Safri","non-dropping-particle":"","parse-names":false,"suffix":""}],"id":"ITEM-1","issued":{"date-parts":[["2010"]]},"publisher":"Yayasan Obor Indonesia","publisher-place":"Jakarta","title":"Pengantar Perpajakan","type":"book"},"uris":["http://www.mendeley.com/documents/?uuid=b3fcc4d1-b929-4ba1-ad55-636fe983f063"]}],"mendeley":{"formattedCitation":"(Nurmantu, 2010)","manualFormatting":"Nurmantu (2010)","plainTextFormattedCitation":"(Nurmantu, 2010)","previouslyFormattedCitation":"(Nurmantu, 2010)"},"properties":{"noteIndex":0},"schema":"https://github.com/citation-style-language/schema/raw/master/csl-citation.json"}</w:instrText>
      </w:r>
      <w:r w:rsidR="00886E32">
        <w:rPr>
          <w:rFonts w:ascii="Times New Roman" w:hAnsi="Times New Roman" w:cs="Times New Roman"/>
          <w:noProof/>
          <w:sz w:val="24"/>
          <w:szCs w:val="24"/>
          <w:lang w:val="id-ID"/>
        </w:rPr>
        <w:fldChar w:fldCharType="separate"/>
      </w:r>
      <w:r w:rsidR="00886E32" w:rsidRPr="00886E32">
        <w:rPr>
          <w:rFonts w:ascii="Times New Roman" w:hAnsi="Times New Roman" w:cs="Times New Roman"/>
          <w:noProof/>
          <w:sz w:val="24"/>
          <w:szCs w:val="24"/>
          <w:lang w:val="id-ID"/>
        </w:rPr>
        <w:t>Nurmantu</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id-ID"/>
        </w:rPr>
        <w:t>2010)</w:t>
      </w:r>
      <w:r w:rsidR="00886E32">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dan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gritas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ini dianggap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bih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nsial dibandingkan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yang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w:t>
      </w:r>
    </w:p>
    <w:p w14:paraId="4A2148DE" w14:textId="3FEF79A0" w:rsidR="00476BA8" w:rsidRDefault="00476BA8" w:rsidP="00476BA8">
      <w:pPr>
        <w:spacing w:line="360" w:lineRule="auto"/>
        <w:ind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 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nis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saling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dan tidak dapat dipisahkan.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tanpa diik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babkan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tidak optimal,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dangkan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 tanpa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rmasalahan administratif dan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4F665FFE" w14:textId="77777777" w:rsidR="00385102" w:rsidRPr="001012F0" w:rsidRDefault="00385102" w:rsidP="00476BA8">
      <w:pPr>
        <w:spacing w:line="360" w:lineRule="auto"/>
        <w:ind w:firstLine="360"/>
        <w:jc w:val="both"/>
        <w:rPr>
          <w:rFonts w:ascii="Times New Roman" w:hAnsi="Times New Roman" w:cs="Times New Roman"/>
          <w:noProof/>
          <w:sz w:val="24"/>
          <w:szCs w:val="24"/>
          <w:lang w:val="id-ID"/>
        </w:rPr>
      </w:pPr>
    </w:p>
    <w:p w14:paraId="79F54E34" w14:textId="3450E570" w:rsidR="00476BA8" w:rsidRPr="00E71E48" w:rsidRDefault="00476BA8" w:rsidP="00867140">
      <w:pPr>
        <w:pStyle w:val="Heading2"/>
        <w:numPr>
          <w:ilvl w:val="0"/>
          <w:numId w:val="35"/>
        </w:numPr>
        <w:ind w:left="450" w:hanging="450"/>
        <w:rPr>
          <w:rFonts w:cs="Times New Roman"/>
          <w:b w:val="0"/>
          <w:bCs/>
          <w:noProof/>
          <w:color w:val="auto"/>
          <w:szCs w:val="24"/>
          <w:lang w:val="id-ID"/>
        </w:rPr>
      </w:pPr>
      <w:bookmarkStart w:id="16" w:name="_Toc223008895"/>
      <w:r w:rsidRPr="00E71E48">
        <w:rPr>
          <w:rFonts w:cs="Times New Roman"/>
          <w:bCs/>
          <w:noProof/>
          <w:color w:val="auto"/>
          <w:szCs w:val="24"/>
          <w:lang w:val="id-ID"/>
        </w:rPr>
        <w:t>Kesadaran Wajib Pajak</w:t>
      </w:r>
      <w:bookmarkEnd w:id="16"/>
    </w:p>
    <w:p w14:paraId="52C60DC3" w14:textId="1495217A" w:rsidR="00476BA8" w:rsidRPr="00E71E48" w:rsidRDefault="00476BA8" w:rsidP="00867140">
      <w:pPr>
        <w:pStyle w:val="Heading3"/>
        <w:numPr>
          <w:ilvl w:val="0"/>
          <w:numId w:val="37"/>
        </w:numPr>
        <w:ind w:left="630" w:hanging="630"/>
        <w:rPr>
          <w:rFonts w:cs="Times New Roman"/>
          <w:b w:val="0"/>
          <w:bCs/>
          <w:noProof/>
          <w:color w:val="auto"/>
          <w:szCs w:val="24"/>
          <w:lang w:val="en-US"/>
        </w:rPr>
      </w:pPr>
      <w:bookmarkStart w:id="17" w:name="_Toc223008896"/>
      <w:r w:rsidRPr="00E71E48">
        <w:rPr>
          <w:rFonts w:cs="Times New Roman"/>
          <w:bCs/>
          <w:noProof/>
          <w:color w:val="auto"/>
          <w:szCs w:val="24"/>
          <w:lang w:val="en-US"/>
        </w:rPr>
        <w:t>Teori Kesadaran Wajib Pajak</w:t>
      </w:r>
      <w:bookmarkEnd w:id="17"/>
    </w:p>
    <w:p w14:paraId="130AC8D6" w14:textId="76F2D6EC" w:rsidR="00476BA8" w:rsidRDefault="00476BA8" w:rsidP="00476BA8">
      <w:pPr>
        <w:spacing w:line="360" w:lineRule="auto"/>
        <w:ind w:firstLine="720"/>
        <w:jc w:val="both"/>
        <w:rPr>
          <w:rFonts w:ascii="Times New Roman" w:hAnsi="Times New Roman" w:cs="Times New Roman"/>
          <w:sz w:val="24"/>
          <w:szCs w:val="24"/>
          <w:lang w:val="id-ID"/>
        </w:rPr>
      </w:pPr>
      <w:r w:rsidRPr="00BC5BC7">
        <w:rPr>
          <w:rFonts w:ascii="Times New Roman" w:hAnsi="Times New Roman" w:cs="Times New Roman"/>
          <w:sz w:val="24"/>
          <w:szCs w:val="24"/>
          <w:lang w:val="id-ID"/>
        </w:rPr>
        <w:t>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pakan salah sat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faktor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ndam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ntal dalam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mod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tama</w:t>
      </w:r>
      <w:proofErr w:type="spellEnd"/>
      <w:r w:rsidRPr="00BC5BC7">
        <w:rPr>
          <w:rFonts w:ascii="Times New Roman" w:hAnsi="Times New Roman" w:cs="Times New Roman"/>
          <w:sz w:val="24"/>
          <w:szCs w:val="24"/>
          <w:lang w:val="id-ID"/>
        </w:rPr>
        <w:t xml:space="preserve"> dalam </w:t>
      </w:r>
      <w:proofErr w:type="spellStart"/>
      <w:r w:rsidRPr="00BC5BC7">
        <w:rPr>
          <w:rFonts w:ascii="Times New Roman" w:hAnsi="Times New Roman" w:cs="Times New Roman"/>
          <w:sz w:val="24"/>
          <w:szCs w:val="24"/>
          <w:lang w:val="id-ID"/>
        </w:rPr>
        <w:t>sist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m yang </w:t>
      </w:r>
      <w:proofErr w:type="spellStart"/>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ngan</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t </w:t>
      </w:r>
      <w:r w:rsidR="00304A5A">
        <w:rPr>
          <w:rFonts w:ascii="Times New Roman" w:hAnsi="Times New Roman" w:cs="Times New Roman"/>
          <w:noProof/>
          <w:sz w:val="24"/>
          <w:szCs w:val="24"/>
          <w:lang w:val="id-ID"/>
        </w:rPr>
        <w:t>self-assessment</w:t>
      </w:r>
      <w:r w:rsidRPr="00BC5BC7">
        <w:rPr>
          <w:rFonts w:ascii="Times New Roman" w:hAnsi="Times New Roman" w:cs="Times New Roman"/>
          <w:sz w:val="24"/>
          <w:szCs w:val="24"/>
          <w:lang w:val="id-ID"/>
        </w:rPr>
        <w:t xml:space="preserve"> </w:t>
      </w:r>
      <w:proofErr w:type="spellStart"/>
      <w:r w:rsidRPr="00BC5BC7">
        <w:rPr>
          <w:rFonts w:ascii="Times New Roman" w:hAnsi="Times New Roman" w:cs="Times New Roman"/>
          <w:sz w:val="24"/>
          <w:szCs w:val="24"/>
          <w:lang w:val="id-ID"/>
        </w:rPr>
        <w:t>syst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rti Indon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sia. Dalam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 ini,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gara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rikan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rcayaan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pada wajib pajak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nghit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mbayar,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laporkan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ndiri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rpajakannya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ai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ndang-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ndangan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rlak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 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na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rhasilan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sangat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rgant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 pada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bagai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tama dalam pros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tan pajak.</w:t>
      </w:r>
    </w:p>
    <w:p w14:paraId="1FC768CD" w14:textId="4948E350" w:rsidR="00476BA8" w:rsidRDefault="00476BA8" w:rsidP="00476BA8">
      <w:pPr>
        <w:spacing w:line="360" w:lineRule="auto"/>
        <w:ind w:firstLine="720"/>
        <w:jc w:val="both"/>
        <w:rPr>
          <w:rFonts w:ascii="Times New Roman" w:hAnsi="Times New Roman" w:cs="Times New Roman"/>
          <w:sz w:val="24"/>
          <w:szCs w:val="24"/>
          <w:lang w:val="id-ID"/>
        </w:rPr>
      </w:pPr>
      <w:r w:rsidRPr="00BC5BC7">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cara kons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al,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tidak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rdiri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bagai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ori 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nggal</w:t>
      </w:r>
      <w:proofErr w:type="spellEnd"/>
      <w:r w:rsidRPr="00BC5BC7">
        <w:rPr>
          <w:rFonts w:ascii="Times New Roman" w:hAnsi="Times New Roman" w:cs="Times New Roman"/>
          <w:sz w:val="24"/>
          <w:szCs w:val="24"/>
          <w:lang w:val="id-ID"/>
        </w:rPr>
        <w:t xml:space="preserve">, </w:t>
      </w:r>
      <w:proofErr w:type="spellStart"/>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lainkan </w:t>
      </w:r>
      <w:proofErr w:type="spellStart"/>
      <w:r w:rsidRPr="00BC5BC7">
        <w:rPr>
          <w:rFonts w:ascii="Times New Roman" w:hAnsi="Times New Roman" w:cs="Times New Roman"/>
          <w:sz w:val="24"/>
          <w:szCs w:val="24"/>
          <w:lang w:val="id-ID"/>
        </w:rPr>
        <w:t>dibang</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n dari </w:t>
      </w:r>
      <w:proofErr w:type="spellStart"/>
      <w:r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ori</w:t>
      </w:r>
      <w:proofErr w:type="spellEnd"/>
      <w:r w:rsidRPr="00BC5BC7">
        <w:rPr>
          <w:rFonts w:ascii="Times New Roman" w:hAnsi="Times New Roman" w:cs="Times New Roman"/>
          <w:sz w:val="24"/>
          <w:szCs w:val="24"/>
          <w:lang w:val="id-ID"/>
        </w:rPr>
        <w:t xml:space="preserve">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dan </w:t>
      </w:r>
      <w:proofErr w:type="spellStart"/>
      <w:r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ori</w:t>
      </w:r>
      <w:proofErr w:type="spellEnd"/>
      <w:r w:rsidRPr="00BC5BC7">
        <w:rPr>
          <w:rFonts w:ascii="Times New Roman" w:hAnsi="Times New Roman" w:cs="Times New Roman"/>
          <w:sz w:val="24"/>
          <w:szCs w:val="24"/>
          <w:lang w:val="id-ID"/>
        </w:rPr>
        <w:t xml:space="preserve">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han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laskan </w:t>
      </w:r>
      <w:r w:rsidRPr="00BC5BC7">
        <w:rPr>
          <w:rFonts w:ascii="Times New Roman" w:hAnsi="Times New Roman" w:cs="Times New Roman"/>
          <w:sz w:val="24"/>
          <w:szCs w:val="24"/>
          <w:lang w:val="id-ID"/>
        </w:rPr>
        <w:lastRenderedPageBreak/>
        <w:t>bagaimana individ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 sikap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san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Salah sat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ori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tama yang dapat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laskan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adalah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ory of Plann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d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havior (TPB) yang dik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kakan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h </w:t>
      </w:r>
      <w:r w:rsidR="00886E32">
        <w:rPr>
          <w:rFonts w:ascii="Times New Roman" w:hAnsi="Times New Roman" w:cs="Times New Roman"/>
          <w:sz w:val="24"/>
          <w:szCs w:val="24"/>
          <w:lang w:val="id-ID"/>
        </w:rPr>
        <w:fldChar w:fldCharType="begin" w:fldLock="1"/>
      </w:r>
      <w:r w:rsidR="00886E32">
        <w:rPr>
          <w:rFonts w:ascii="Times New Roman" w:hAnsi="Times New Roman" w:cs="Times New Roman"/>
          <w:sz w:val="24"/>
          <w:szCs w:val="24"/>
          <w:lang w:val="id-ID"/>
        </w:rPr>
        <w:instrText>ADDIN CSL_CITATION {"citationItems":[{"id":"ITEM-1","itemData":{"DOI":"10.1016/0749-5978(91)90020-T","ISSN":"0494464X","abstract":"Until recently metastatic renal cell carcinoma was considered refractory to the available therapies. A better understanding of the molecular pathobiology and the introduction of targeted agents led to a significant improvement in the prognosis of patients with metastatic renal cell carcinoma. In this paper the molecular pathology, specifically the deregulation of the oxygen adaption mechanisms leading to tumorangiogenesis will be presented. Based on these fundamental mechanisms the targeted agents have been introduced. These agents have been tested in randomized phase III trials in different clinical and prognostic situations. The results and the side-effects of sunitinib, sorafenib, pazopanib, temsirolimus, everolimus and bevacizumab treatment will be discussed leading to a possible treatment algorithm.","author":[{"dropping-particle":"","family":"Ajzen","given":"Icek","non-dropping-particle":"","parse-names":false,"suffix":""}],"container-title":"Organizational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Behavior","type":"article-journal","volume":"50"},"uris":["http://www.mendeley.com/documents/?uuid=80f40f9a-95d9-40d7-91af-9fc364adcb59"]}],"mendeley":{"formattedCitation":"(Ajzen, 1991)","manualFormatting":"Ajzen (1991)","plainTextFormattedCitation":"(Ajzen, 1991)","previouslyFormattedCitation":"(Ajzen, 1991)"},"properties":{"noteIndex":0},"schema":"https://github.com/citation-style-language/schema/raw/master/csl-citation.json"}</w:instrText>
      </w:r>
      <w:r w:rsidR="00886E32">
        <w:rPr>
          <w:rFonts w:ascii="Times New Roman" w:hAnsi="Times New Roman" w:cs="Times New Roman"/>
          <w:sz w:val="24"/>
          <w:szCs w:val="24"/>
          <w:lang w:val="id-ID"/>
        </w:rPr>
        <w:fldChar w:fldCharType="separate"/>
      </w:r>
      <w:r w:rsidR="00886E32" w:rsidRPr="00886E32">
        <w:rPr>
          <w:rFonts w:ascii="Times New Roman" w:hAnsi="Times New Roman" w:cs="Times New Roman"/>
          <w:noProof/>
          <w:sz w:val="24"/>
          <w:szCs w:val="24"/>
          <w:lang w:val="id-ID"/>
        </w:rPr>
        <w:t>Ajzen</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id-ID"/>
        </w:rPr>
        <w:t>1991)</w:t>
      </w:r>
      <w:r w:rsidR="00886E32">
        <w:rPr>
          <w:rFonts w:ascii="Times New Roman" w:hAnsi="Times New Roman" w:cs="Times New Roman"/>
          <w:sz w:val="24"/>
          <w:szCs w:val="24"/>
          <w:lang w:val="id-ID"/>
        </w:rPr>
        <w:fldChar w:fldCharType="end"/>
      </w:r>
      <w:r w:rsidRPr="00BC5BC7">
        <w:rPr>
          <w:rFonts w:ascii="Times New Roman" w:hAnsi="Times New Roman" w:cs="Times New Roman"/>
          <w:sz w:val="24"/>
          <w:szCs w:val="24"/>
          <w:lang w:val="id-ID"/>
        </w:rPr>
        <w: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ori ini, </w:t>
      </w:r>
      <w:r w:rsidR="00B2271F">
        <w:rPr>
          <w:rFonts w:ascii="Times New Roman" w:hAnsi="Times New Roman" w:cs="Times New Roman"/>
          <w:noProof/>
          <w:sz w:val="24"/>
          <w:szCs w:val="24"/>
          <w:lang w:val="id-ID"/>
        </w:rPr>
        <w:t>perilaku</w:t>
      </w:r>
      <w:r w:rsidRPr="00BC5BC7">
        <w:rPr>
          <w:rFonts w:ascii="Times New Roman" w:hAnsi="Times New Roman" w:cs="Times New Roman"/>
          <w:sz w:val="24"/>
          <w:szCs w:val="24"/>
          <w:lang w:val="id-ID"/>
        </w:rPr>
        <w:t xml:space="preserve"> individ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dip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 niat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ntion), yang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k dari tiga </w:t>
      </w:r>
      <w:proofErr w:type="spellStart"/>
      <w:r w:rsidRPr="00BC5BC7">
        <w:rPr>
          <w:rFonts w:ascii="Times New Roman" w:hAnsi="Times New Roman" w:cs="Times New Roman"/>
          <w:sz w:val="24"/>
          <w:szCs w:val="24"/>
          <w:lang w:val="id-ID"/>
        </w:rPr>
        <w:t>kompon</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tama</w:t>
      </w:r>
      <w:proofErr w:type="spellEnd"/>
      <w:r w:rsidRPr="00BC5BC7">
        <w:rPr>
          <w:rFonts w:ascii="Times New Roman" w:hAnsi="Times New Roman" w:cs="Times New Roman"/>
          <w:sz w:val="24"/>
          <w:szCs w:val="24"/>
          <w:lang w:val="id-ID"/>
        </w:rPr>
        <w:t>, yait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sikap </w:t>
      </w:r>
      <w:proofErr w:type="spellStart"/>
      <w:r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rhadap</w:t>
      </w:r>
      <w:proofErr w:type="spellEnd"/>
      <w:r w:rsidRPr="00BC5BC7">
        <w:rPr>
          <w:rFonts w:ascii="Times New Roman" w:hAnsi="Times New Roman" w:cs="Times New Roman"/>
          <w:sz w:val="24"/>
          <w:szCs w:val="24"/>
          <w:lang w:val="id-ID"/>
        </w:rPr>
        <w:t xml:space="preserve">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w:t>
      </w:r>
      <w:proofErr w:type="spellStart"/>
      <w:r w:rsidRPr="00BC5BC7">
        <w:rPr>
          <w:rFonts w:ascii="Times New Roman" w:hAnsi="Times New Roman" w:cs="Times New Roman"/>
          <w:sz w:val="24"/>
          <w:szCs w:val="24"/>
          <w:lang w:val="id-ID"/>
        </w:rPr>
        <w:t>attit</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d</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w:t>
      </w:r>
      <w:proofErr w:type="spellStart"/>
      <w:r w:rsidRPr="00BC5BC7">
        <w:rPr>
          <w:rFonts w:ascii="Times New Roman" w:hAnsi="Times New Roman" w:cs="Times New Roman"/>
          <w:sz w:val="24"/>
          <w:szCs w:val="24"/>
          <w:lang w:val="id-ID"/>
        </w:rPr>
        <w:t>toward</w:t>
      </w:r>
      <w:proofErr w:type="spellEnd"/>
      <w:r w:rsidRPr="00BC5BC7">
        <w:rPr>
          <w:rFonts w:ascii="Times New Roman" w:hAnsi="Times New Roman" w:cs="Times New Roman"/>
          <w:sz w:val="24"/>
          <w:szCs w:val="24"/>
          <w:lang w:val="id-ID"/>
        </w:rPr>
        <w:t xml:space="preserve"> </w:t>
      </w:r>
      <w:proofErr w:type="spellStart"/>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havior), norma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ktif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ctiv</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norms),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psi kontrol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w:t>
      </w:r>
      <w:proofErr w:type="spellStart"/>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rc</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iv</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d </w:t>
      </w:r>
      <w:proofErr w:type="spellStart"/>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BC5BC7">
        <w:rPr>
          <w:rFonts w:ascii="Times New Roman" w:hAnsi="Times New Roman" w:cs="Times New Roman"/>
          <w:sz w:val="24"/>
          <w:szCs w:val="24"/>
          <w:lang w:val="id-ID"/>
        </w:rPr>
        <w:t>havioral</w:t>
      </w:r>
      <w:proofErr w:type="spellEnd"/>
      <w:r w:rsidRPr="00BC5BC7">
        <w:rPr>
          <w:rFonts w:ascii="Times New Roman" w:hAnsi="Times New Roman" w:cs="Times New Roman"/>
          <w:sz w:val="24"/>
          <w:szCs w:val="24"/>
          <w:lang w:val="id-ID"/>
        </w:rPr>
        <w:t xml:space="preserve"> control). 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rkaitan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rat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ngan sikap positif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rhadap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bagai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wajiban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garaan,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psi bahwa lingk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ngan sosial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han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rta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yakinan bahwa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dapat dilaksanakan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ngan baik.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makin positif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tiga kompon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 maka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makin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at niat wajib pajak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 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mbayar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cara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w:t>
      </w:r>
    </w:p>
    <w:p w14:paraId="400C36A5" w14:textId="5AEF3218" w:rsidR="00476BA8" w:rsidRDefault="00476BA8" w:rsidP="00476BA8">
      <w:pPr>
        <w:spacing w:line="360" w:lineRule="auto"/>
        <w:ind w:firstLine="720"/>
        <w:jc w:val="both"/>
        <w:rPr>
          <w:rFonts w:ascii="Times New Roman" w:hAnsi="Times New Roman" w:cs="Times New Roman"/>
          <w:sz w:val="24"/>
          <w:szCs w:val="24"/>
          <w:lang w:val="id-ID"/>
        </w:rPr>
      </w:pPr>
      <w:r w:rsidRPr="00BC5BC7">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lain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ga dapat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laskan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i Slipp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ry Slop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Fram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work yang dik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mbangkan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h </w:t>
      </w:r>
      <w:r w:rsidR="00886E32">
        <w:rPr>
          <w:rFonts w:ascii="Times New Roman" w:hAnsi="Times New Roman" w:cs="Times New Roman"/>
          <w:sz w:val="24"/>
          <w:szCs w:val="24"/>
          <w:lang w:val="id-ID"/>
        </w:rPr>
        <w:fldChar w:fldCharType="begin" w:fldLock="1"/>
      </w:r>
      <w:r w:rsidR="00886E32">
        <w:rPr>
          <w:rFonts w:ascii="Times New Roman" w:hAnsi="Times New Roman" w:cs="Times New Roman"/>
          <w:sz w:val="24"/>
          <w:szCs w:val="24"/>
          <w:lang w:val="id-ID"/>
        </w:rPr>
        <w:instrText>ADDIN CSL_CITATION {"citationItems":[{"id":"ITEM-1","itemData":{"DOI":"10.1016/j.joep.2007.05.004","ISSN":"01674870","abstract":"A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author":[{"dropping-particle":"","family":"Kirchler","given":"Erich","non-dropping-particle":"","parse-names":false,"suffix":""},{"dropping-particle":"","family":"Hoelzl","given":"Erik","non-dropping-particle":"","parse-names":false,"suffix":""},{"dropping-particle":"","family":"Wahl","given":"Ingrid","non-dropping-particle":"","parse-names":false,"suffix":""}],"container-title":"Journal of Economic Psychology","id":"ITEM-1","issue":"2","issued":{"date-parts":[["2008"]]},"page":"210-225","title":"Enforced versus voluntary tax compliance: The \"slippery slope\" framework","type":"article-journal","volume":"29"},"uris":["http://www.mendeley.com/documents/?uuid=fb240155-df2a-4f62-b532-75b0472e1216"]}],"mendeley":{"formattedCitation":"(Kirchler et al., 2008)","manualFormatting":"Kirchler et al. (2008)","plainTextFormattedCitation":"(Kirchler et al., 2008)","previouslyFormattedCitation":"(Kirchler et al., 2008)"},"properties":{"noteIndex":0},"schema":"https://github.com/citation-style-language/schema/raw/master/csl-citation.json"}</w:instrText>
      </w:r>
      <w:r w:rsidR="00886E32">
        <w:rPr>
          <w:rFonts w:ascii="Times New Roman" w:hAnsi="Times New Roman" w:cs="Times New Roman"/>
          <w:sz w:val="24"/>
          <w:szCs w:val="24"/>
          <w:lang w:val="id-ID"/>
        </w:rPr>
        <w:fldChar w:fldCharType="separate"/>
      </w:r>
      <w:r w:rsidR="00886E32" w:rsidRPr="00886E32">
        <w:rPr>
          <w:rFonts w:ascii="Times New Roman" w:hAnsi="Times New Roman" w:cs="Times New Roman"/>
          <w:noProof/>
          <w:sz w:val="24"/>
          <w:szCs w:val="24"/>
          <w:lang w:val="id-ID"/>
        </w:rPr>
        <w:t>Kirchler et al.</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id-ID"/>
        </w:rPr>
        <w:t>2008)</w:t>
      </w:r>
      <w:r w:rsidR="00886E32">
        <w:rPr>
          <w:rFonts w:ascii="Times New Roman" w:hAnsi="Times New Roman" w:cs="Times New Roman"/>
          <w:sz w:val="24"/>
          <w:szCs w:val="24"/>
          <w:lang w:val="id-ID"/>
        </w:rPr>
        <w:fldChar w:fldCharType="end"/>
      </w:r>
      <w:r w:rsidRPr="00BC5BC7">
        <w:rPr>
          <w:rFonts w:ascii="Times New Roman" w:hAnsi="Times New Roman" w:cs="Times New Roman"/>
          <w:sz w:val="24"/>
          <w:szCs w:val="24"/>
          <w:lang w:val="id-ID"/>
        </w:rPr>
        <w: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ori ini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nyatakan bahwa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han pajak dip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 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a faktor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tama, yait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atan otoritas (pow</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 of 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thority)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rcayaan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rhadap otoritas (tr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st in 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thority).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rkaitan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ngan dim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nsi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rcayaan (tr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st), di mana wajib pajak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miliki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rcayaan tinggi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rhadap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rintah dan otoritas pajak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 (vol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ntary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han yang didasarkan pada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rcayaan akan 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bih stabil dibandingkan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han yang hanya didorong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 ancaman sanksi.</w:t>
      </w:r>
    </w:p>
    <w:p w14:paraId="2F993E4B" w14:textId="0D88C9A3" w:rsidR="00476BA8" w:rsidRDefault="00476BA8" w:rsidP="00476BA8">
      <w:pPr>
        <w:spacing w:line="360" w:lineRule="auto"/>
        <w:ind w:firstLine="720"/>
        <w:jc w:val="both"/>
        <w:rPr>
          <w:rFonts w:ascii="Times New Roman" w:hAnsi="Times New Roman" w:cs="Times New Roman"/>
          <w:sz w:val="24"/>
          <w:szCs w:val="24"/>
          <w:lang w:val="id-ID"/>
        </w:rPr>
      </w:pPr>
      <w:r w:rsidRPr="00BC5BC7">
        <w:rPr>
          <w:rFonts w:ascii="Times New Roman" w:hAnsi="Times New Roman" w:cs="Times New Roman"/>
          <w:sz w:val="24"/>
          <w:szCs w:val="24"/>
          <w:lang w:val="id-ID"/>
        </w:rPr>
        <w:t>Dalam lit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Indon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sia, kons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laskan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cara 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bih 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rasional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rapa ahli.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t </w:t>
      </w:r>
      <w:r w:rsidR="00886E32">
        <w:rPr>
          <w:rFonts w:ascii="Times New Roman" w:hAnsi="Times New Roman" w:cs="Times New Roman"/>
          <w:sz w:val="24"/>
          <w:szCs w:val="24"/>
          <w:lang w:val="id-ID"/>
        </w:rPr>
        <w:fldChar w:fldCharType="begin" w:fldLock="1"/>
      </w:r>
      <w:r w:rsidR="00703372">
        <w:rPr>
          <w:rFonts w:ascii="Times New Roman" w:hAnsi="Times New Roman" w:cs="Times New Roman"/>
          <w:sz w:val="24"/>
          <w:szCs w:val="24"/>
          <w:lang w:val="id-ID"/>
        </w:rPr>
        <w:instrText>ADDIN CSL_CITATION {"citationItems":[{"id":"ITEM-1","itemData":{"author":[{"dropping-particle":"","family":"Mardiasmo","given":"","non-dropping-particle":"","parse-names":false,"suffix":""}],"id":"ITEM-1","issued":{"date-parts":[["2022"]]},"publisher":"Andi","publisher-place":"Yogyakarta","title":"Perpajakan","type":"book"},"uris":["http://www.mendeley.com/documents/?uuid=2d944aae-e278-4055-995e-49920a742ac7"]}],"mendeley":{"formattedCitation":"(Mardiasmo, 2022)","manualFormatting":"Mardiasmo (2022)","plainTextFormattedCitation":"(Mardiasmo, 2022)","previouslyFormattedCitation":"(Mardiasmo, 2022)"},"properties":{"noteIndex":0},"schema":"https://github.com/citation-style-language/schema/raw/master/csl-citation.json"}</w:instrText>
      </w:r>
      <w:r w:rsidR="00886E32">
        <w:rPr>
          <w:rFonts w:ascii="Times New Roman" w:hAnsi="Times New Roman" w:cs="Times New Roman"/>
          <w:sz w:val="24"/>
          <w:szCs w:val="24"/>
          <w:lang w:val="id-ID"/>
        </w:rPr>
        <w:fldChar w:fldCharType="separate"/>
      </w:r>
      <w:r w:rsidR="00886E32" w:rsidRPr="00886E32">
        <w:rPr>
          <w:rFonts w:ascii="Times New Roman" w:hAnsi="Times New Roman" w:cs="Times New Roman"/>
          <w:noProof/>
          <w:sz w:val="24"/>
          <w:szCs w:val="24"/>
          <w:lang w:val="id-ID"/>
        </w:rPr>
        <w:t>Mardiasmo</w:t>
      </w:r>
      <w:r w:rsidR="00886E32">
        <w:rPr>
          <w:rFonts w:ascii="Times New Roman" w:hAnsi="Times New Roman" w:cs="Times New Roman"/>
          <w:noProof/>
          <w:sz w:val="24"/>
          <w:szCs w:val="24"/>
          <w:lang w:val="en-US"/>
        </w:rPr>
        <w:t xml:space="preserve"> (</w:t>
      </w:r>
      <w:r w:rsidR="00886E32" w:rsidRPr="00886E32">
        <w:rPr>
          <w:rFonts w:ascii="Times New Roman" w:hAnsi="Times New Roman" w:cs="Times New Roman"/>
          <w:noProof/>
          <w:sz w:val="24"/>
          <w:szCs w:val="24"/>
          <w:lang w:val="id-ID"/>
        </w:rPr>
        <w:t>20</w:t>
      </w:r>
      <w:r w:rsidR="00703372">
        <w:rPr>
          <w:rFonts w:ascii="Times New Roman" w:hAnsi="Times New Roman" w:cs="Times New Roman"/>
          <w:noProof/>
          <w:sz w:val="24"/>
          <w:szCs w:val="24"/>
          <w:lang w:val="en-US"/>
        </w:rPr>
        <w:t>22</w:t>
      </w:r>
      <w:r w:rsidR="00886E32" w:rsidRPr="00886E32">
        <w:rPr>
          <w:rFonts w:ascii="Times New Roman" w:hAnsi="Times New Roman" w:cs="Times New Roman"/>
          <w:noProof/>
          <w:sz w:val="24"/>
          <w:szCs w:val="24"/>
          <w:lang w:val="id-ID"/>
        </w:rPr>
        <w:t>)</w:t>
      </w:r>
      <w:r w:rsidR="00886E32">
        <w:rPr>
          <w:rFonts w:ascii="Times New Roman" w:hAnsi="Times New Roman" w:cs="Times New Roman"/>
          <w:sz w:val="24"/>
          <w:szCs w:val="24"/>
          <w:lang w:val="id-ID"/>
        </w:rPr>
        <w:fldChar w:fldCharType="end"/>
      </w:r>
      <w:r w:rsidRPr="00BC5BC7">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pakan sikap wajib pajak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mahami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ngsi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bagai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mbiayaan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gara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rta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miliki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an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rpajakannya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ai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rlak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rminkan adanya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mahaman bahwa pajak 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kadar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lainkan kontrib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si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nan nasional.</w:t>
      </w:r>
    </w:p>
    <w:p w14:paraId="24F7A1BC" w14:textId="7EEC1028" w:rsidR="00476BA8" w:rsidRDefault="00EB5D15" w:rsidP="00476BA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sidR="00522B81">
        <w:rPr>
          <w:rFonts w:ascii="Times New Roman" w:hAnsi="Times New Roman" w:cs="Times New Roman"/>
          <w:sz w:val="24"/>
          <w:szCs w:val="24"/>
          <w:lang w:val="id-ID"/>
        </w:rPr>
        <w:instrText>ADDIN CSL_CITATION {"citationItems":[{"id":"ITEM-1","itemData":{"author":[{"dropping-particle":"","family":"Rahayu","given":"Siti Kurnia","non-dropping-particle":"","parse-names":false,"suffix":""}],"id":"ITEM-1","issued":{"date-parts":[["2021"]]},"publisher":"Rekayasa Sains","publisher-place":"Bandung","title":"Perpajakan Konsep dan Aspek Formal","type":"book"},"uris":["http://www.mendeley.com/documents/?uuid=6651dafc-0427-4d5f-97b9-f216f3bad63d"]}],"mendeley":{"formattedCitation":"(Rahayu, 2021)","manualFormatting":"Rahayu (2021)","plainTextFormattedCitation":"(Rahayu, 2021)","previouslyFormattedCitation":"(Rahayu, 2021)"},"properties":{"noteIndex":0},"schema":"https://github.com/citation-style-language/schema/raw/master/csl-citation.json"}</w:instrText>
      </w:r>
      <w:r>
        <w:rPr>
          <w:rFonts w:ascii="Times New Roman" w:hAnsi="Times New Roman" w:cs="Times New Roman"/>
          <w:sz w:val="24"/>
          <w:szCs w:val="24"/>
          <w:lang w:val="id-ID"/>
        </w:rPr>
        <w:fldChar w:fldCharType="separate"/>
      </w:r>
      <w:r w:rsidRPr="00EB5D15">
        <w:rPr>
          <w:rFonts w:ascii="Times New Roman" w:hAnsi="Times New Roman" w:cs="Times New Roman"/>
          <w:noProof/>
          <w:sz w:val="24"/>
          <w:szCs w:val="24"/>
          <w:lang w:val="id-ID"/>
        </w:rPr>
        <w:t>Rahayu</w:t>
      </w:r>
      <w:r>
        <w:rPr>
          <w:rFonts w:ascii="Times New Roman" w:hAnsi="Times New Roman" w:cs="Times New Roman"/>
          <w:noProof/>
          <w:sz w:val="24"/>
          <w:szCs w:val="24"/>
          <w:lang w:val="en-US"/>
        </w:rPr>
        <w:t xml:space="preserve"> (</w:t>
      </w:r>
      <w:r w:rsidRPr="00EB5D15">
        <w:rPr>
          <w:rFonts w:ascii="Times New Roman" w:hAnsi="Times New Roman" w:cs="Times New Roman"/>
          <w:noProof/>
          <w:sz w:val="24"/>
          <w:szCs w:val="24"/>
          <w:lang w:val="id-ID"/>
        </w:rPr>
        <w:t>2021)</w:t>
      </w:r>
      <w:r>
        <w:rPr>
          <w:rFonts w:ascii="Times New Roman" w:hAnsi="Times New Roman" w:cs="Times New Roman"/>
          <w:sz w:val="24"/>
          <w:szCs w:val="24"/>
          <w:lang w:val="id-ID"/>
        </w:rPr>
        <w:fldChar w:fldCharType="end"/>
      </w:r>
      <w:r w:rsidR="00476BA8" w:rsidRPr="00BC5BC7">
        <w:rPr>
          <w:rFonts w:ascii="Times New Roman" w:hAnsi="Times New Roman" w:cs="Times New Roman"/>
          <w:sz w:val="24"/>
          <w:szCs w:val="24"/>
          <w:lang w:val="id-ID"/>
        </w:rPr>
        <w:t xml:space="preserve">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nyatakan bahwa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sadaran wajib pajak adalah kondisi di mana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tah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mahami,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laksanakan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 xml:space="preserve">rpajakan </w:t>
      </w:r>
      <w:r w:rsidR="00476BA8" w:rsidRPr="00BC5BC7">
        <w:rPr>
          <w:rFonts w:ascii="Times New Roman" w:hAnsi="Times New Roman" w:cs="Times New Roman"/>
          <w:sz w:val="24"/>
          <w:szCs w:val="24"/>
          <w:lang w:val="id-ID"/>
        </w:rPr>
        <w:lastRenderedPageBreak/>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cara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nar dan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la tanpa adanya paksaan dari pihak lain.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sadaran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ncak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p asp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k kognitif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tah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an), af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ktif (sikap), dan konatif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ma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rtindak).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ngan kata lain,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sadaran wajib pajak tidak hanya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rkaitan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tah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knis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nai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rpajakan,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tapi 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ga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nyangk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 sikap moral dan tangg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 jawab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bagai warga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gara.</w:t>
      </w:r>
    </w:p>
    <w:p w14:paraId="4B045EA5" w14:textId="5E47C1CB" w:rsidR="00476BA8" w:rsidRDefault="00522B81" w:rsidP="00476BA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{"citationItems":[{"id":"ITEM-1","itemData":{"author":[{"dropping-particle":"","family":"Waluyo","given":"","non-dropping-particle":"","parse-names":false,"suffix":""}],"id":"ITEM-1","issued":{"date-parts":[["2022"]]},"publisher":"Salemba Empat","publisher-place":"Jakarta","title":"Perpajakan Indonesia","type":"book"},"uris":["http://www.mendeley.com/documents/?uuid=79dffaad-6a41-4a65-8dd1-80203590c7ce"]}],"mendeley":{"formattedCitation":"(Waluyo, 2022)","manualFormatting":"Waluyo (2022)","plainTextFormattedCitation":"(Waluyo, 2022)","previouslyFormattedCitation":"(Waluyo, 2022)"},"properties":{"noteIndex":0},"schema":"https://github.com/citation-style-language/schema/raw/master/csl-citation.json"}</w:instrText>
      </w:r>
      <w:r>
        <w:rPr>
          <w:rFonts w:ascii="Times New Roman" w:hAnsi="Times New Roman" w:cs="Times New Roman"/>
          <w:sz w:val="24"/>
          <w:szCs w:val="24"/>
          <w:lang w:val="id-ID"/>
        </w:rPr>
        <w:fldChar w:fldCharType="separate"/>
      </w:r>
      <w:r w:rsidRPr="00522B81">
        <w:rPr>
          <w:rFonts w:ascii="Times New Roman" w:hAnsi="Times New Roman" w:cs="Times New Roman"/>
          <w:noProof/>
          <w:sz w:val="24"/>
          <w:szCs w:val="24"/>
          <w:lang w:val="id-ID"/>
        </w:rPr>
        <w:t>Waluyo</w:t>
      </w:r>
      <w:r>
        <w:rPr>
          <w:rFonts w:ascii="Times New Roman" w:hAnsi="Times New Roman" w:cs="Times New Roman"/>
          <w:noProof/>
          <w:sz w:val="24"/>
          <w:szCs w:val="24"/>
          <w:lang w:val="en-US"/>
        </w:rPr>
        <w:t xml:space="preserve"> (</w:t>
      </w:r>
      <w:r w:rsidRPr="00522B81">
        <w:rPr>
          <w:rFonts w:ascii="Times New Roman" w:hAnsi="Times New Roman" w:cs="Times New Roman"/>
          <w:noProof/>
          <w:sz w:val="24"/>
          <w:szCs w:val="24"/>
          <w:lang w:val="id-ID"/>
        </w:rPr>
        <w:t>2022)</w:t>
      </w:r>
      <w:r>
        <w:rPr>
          <w:rFonts w:ascii="Times New Roman" w:hAnsi="Times New Roman" w:cs="Times New Roman"/>
          <w:sz w:val="24"/>
          <w:szCs w:val="24"/>
          <w:lang w:val="id-ID"/>
        </w:rPr>
        <w:fldChar w:fldCharType="end"/>
      </w:r>
      <w:r w:rsidR="00476BA8" w:rsidRPr="00BC5BC7">
        <w:rPr>
          <w:rFonts w:ascii="Times New Roman" w:hAnsi="Times New Roman" w:cs="Times New Roman"/>
          <w:sz w:val="24"/>
          <w:szCs w:val="24"/>
          <w:lang w:val="id-ID"/>
        </w:rPr>
        <w:t xml:space="preserve">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nambahkan bahwa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sadaran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pakan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 xml:space="preserve">diaan wajib pajak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rpajakan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cara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nar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rdasarkan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rlak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 Tingginya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sadaran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ndorong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han formal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laporan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pat wakt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han mat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rial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mbayaran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ai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an). Pada akhirnya,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sadaran wajib pajak akan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rdampak langs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ng pada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476BA8" w:rsidRPr="00BC5BC7">
        <w:rPr>
          <w:rFonts w:ascii="Times New Roman" w:hAnsi="Times New Roman" w:cs="Times New Roman"/>
          <w:sz w:val="24"/>
          <w:szCs w:val="24"/>
          <w:lang w:val="id-ID"/>
        </w:rPr>
        <w:t>rimaan pajak.</w:t>
      </w:r>
    </w:p>
    <w:p w14:paraId="01AFC65F" w14:textId="67C989D8" w:rsidR="00476BA8" w:rsidRDefault="00476BA8" w:rsidP="00476BA8">
      <w:pPr>
        <w:spacing w:line="360" w:lineRule="auto"/>
        <w:ind w:firstLine="720"/>
        <w:jc w:val="both"/>
        <w:rPr>
          <w:rFonts w:ascii="Times New Roman" w:hAnsi="Times New Roman" w:cs="Times New Roman"/>
          <w:sz w:val="24"/>
          <w:szCs w:val="24"/>
          <w:lang w:val="id-ID"/>
        </w:rPr>
      </w:pPr>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rdasarkan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litian ini dipahami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bagai kondisi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rnal wajib pajak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rminkan tingkat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tah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mahaman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rhadap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lasi,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akan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ngsi pajak bagi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gara,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rta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la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oritis,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makin tinggi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maka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makin tinggi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han dan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makin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sar kontrib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sinya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rhadap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rimaan pajak orang pribadi.</w:t>
      </w:r>
    </w:p>
    <w:p w14:paraId="3A42F759" w14:textId="4B996F1E" w:rsidR="00385102" w:rsidRPr="006C5B69" w:rsidRDefault="00476BA8" w:rsidP="00522B81">
      <w:pPr>
        <w:spacing w:line="360" w:lineRule="auto"/>
        <w:ind w:firstLine="720"/>
        <w:jc w:val="both"/>
        <w:rPr>
          <w:rFonts w:ascii="Times New Roman" w:hAnsi="Times New Roman" w:cs="Times New Roman"/>
          <w:sz w:val="24"/>
          <w:szCs w:val="24"/>
          <w:lang w:val="id-ID"/>
        </w:rPr>
      </w:pPr>
      <w:r w:rsidRPr="00BC5BC7">
        <w:rPr>
          <w:rFonts w:ascii="Times New Roman" w:hAnsi="Times New Roman" w:cs="Times New Roman"/>
          <w:sz w:val="24"/>
          <w:szCs w:val="24"/>
          <w:lang w:val="id-ID"/>
        </w:rPr>
        <w:t>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ngan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mikian,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litian ini dibang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 atas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grasi antara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ory of Plann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d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havior, Slipp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ry Slop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 xml:space="preserve"> Fram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work,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rta kons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dalam lit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rpajakan Indon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sia.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grasi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ori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rikan dasar kons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al yang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at bahwa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sadaran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pakan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rminan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nting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ningkatkan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BC5BC7">
        <w:rPr>
          <w:rFonts w:ascii="Times New Roman" w:hAnsi="Times New Roman" w:cs="Times New Roman"/>
          <w:sz w:val="24"/>
          <w:szCs w:val="24"/>
          <w:lang w:val="id-ID"/>
        </w:rPr>
        <w:t>rimaan pajak pada KPP Pratama Samarinda Ilir.</w:t>
      </w:r>
    </w:p>
    <w:p w14:paraId="4763908A" w14:textId="7CA846DF" w:rsidR="00476BA8" w:rsidRPr="00E71E48" w:rsidRDefault="00476BA8" w:rsidP="00867140">
      <w:pPr>
        <w:pStyle w:val="Heading3"/>
        <w:numPr>
          <w:ilvl w:val="0"/>
          <w:numId w:val="37"/>
        </w:numPr>
        <w:ind w:left="630" w:hanging="630"/>
        <w:rPr>
          <w:rFonts w:cs="Times New Roman"/>
          <w:b w:val="0"/>
          <w:bCs/>
          <w:noProof/>
          <w:color w:val="auto"/>
          <w:szCs w:val="24"/>
          <w:lang w:val="id-ID"/>
        </w:rPr>
      </w:pPr>
      <w:bookmarkStart w:id="18" w:name="_Toc223008897"/>
      <w:r w:rsidRPr="00E71E48">
        <w:rPr>
          <w:rFonts w:cs="Times New Roman"/>
          <w:bCs/>
          <w:noProof/>
          <w:color w:val="auto"/>
          <w:szCs w:val="24"/>
          <w:lang w:val="id-ID"/>
        </w:rPr>
        <w:t>Pengertian Kesadaran Wajib Pajak</w:t>
      </w:r>
      <w:bookmarkEnd w:id="18"/>
    </w:p>
    <w:p w14:paraId="51ACD593" w14:textId="5FBAE151" w:rsidR="00476BA8" w:rsidRPr="001012F0" w:rsidRDefault="00476BA8" w:rsidP="00476BA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kons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ntal dalam kajian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ngan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rhasilan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pajak.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administrasi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dipandang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kondisi psikologis dan kognitif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ndorong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wajiban </w:t>
      </w:r>
      <w:r w:rsidRPr="001012F0">
        <w:rPr>
          <w:rFonts w:ascii="Times New Roman" w:hAnsi="Times New Roman" w:cs="Times New Roman"/>
          <w:noProof/>
          <w:sz w:val="24"/>
          <w:szCs w:val="24"/>
          <w:lang w:val="id-ID"/>
        </w:rPr>
        <w:lastRenderedPageBreak/>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njadi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pajak pada hakikatnya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maksa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laksanaannya sangat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pada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w:t>
      </w:r>
    </w:p>
    <w:p w14:paraId="6E8A4144" w14:textId="5D9FA7C9" w:rsidR="00476BA8" w:rsidRPr="001012F0" w:rsidRDefault="00476BA8" w:rsidP="00476BA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syst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gis.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pada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tor,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laporkan pajak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mandiri,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ntara otoritas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ngawasan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mbinaan.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tanpa adanya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madai dari wajib pajak,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salahan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bahkan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nghindaran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rdampak pada tidak optimalnya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48F6B7E0" w14:textId="191E4349" w:rsidR="00476BA8" w:rsidRPr="001012F0" w:rsidRDefault="00476BA8" w:rsidP="00476BA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522B81">
        <w:rPr>
          <w:rFonts w:ascii="Times New Roman" w:hAnsi="Times New Roman" w:cs="Times New Roman"/>
          <w:noProof/>
          <w:sz w:val="24"/>
          <w:szCs w:val="24"/>
          <w:lang w:val="id-ID"/>
        </w:rPr>
        <w:fldChar w:fldCharType="begin" w:fldLock="1"/>
      </w:r>
      <w:r w:rsidR="00522B81">
        <w:rPr>
          <w:rFonts w:ascii="Times New Roman" w:hAnsi="Times New Roman" w:cs="Times New Roman"/>
          <w:noProof/>
          <w:sz w:val="24"/>
          <w:szCs w:val="24"/>
          <w:lang w:val="id-ID"/>
        </w:rPr>
        <w:instrText>ADDIN CSL_CITATION {"citationItems":[{"id":"ITEM-1","itemData":{"author":[{"dropping-particle":"","family":"Nurmantu","given":"Safri","non-dropping-particle":"","parse-names":false,"suffix":""}],"id":"ITEM-1","issued":{"date-parts":[["2010"]]},"publisher":"Yayasan Obor Indonesia","publisher-place":"Jakarta","title":"Pengantar Perpajakan","type":"book"},"uris":["http://www.mendeley.com/documents/?uuid=b3fcc4d1-b929-4ba1-ad55-636fe983f063"]}],"mendeley":{"formattedCitation":"(Nurmantu, 2010)","manualFormatting":"Nurmantu (2010)","plainTextFormattedCitation":"(Nurmantu, 2010)","previouslyFormattedCitation":"(Nurmantu, 2010)"},"properties":{"noteIndex":0},"schema":"https://github.com/citation-style-language/schema/raw/master/csl-citation.json"}</w:instrText>
      </w:r>
      <w:r w:rsidR="00522B81">
        <w:rPr>
          <w:rFonts w:ascii="Times New Roman" w:hAnsi="Times New Roman" w:cs="Times New Roman"/>
          <w:noProof/>
          <w:sz w:val="24"/>
          <w:szCs w:val="24"/>
          <w:lang w:val="id-ID"/>
        </w:rPr>
        <w:fldChar w:fldCharType="separate"/>
      </w:r>
      <w:r w:rsidR="00522B81" w:rsidRPr="00522B81">
        <w:rPr>
          <w:rFonts w:ascii="Times New Roman" w:hAnsi="Times New Roman" w:cs="Times New Roman"/>
          <w:noProof/>
          <w:sz w:val="24"/>
          <w:szCs w:val="24"/>
          <w:lang w:val="id-ID"/>
        </w:rPr>
        <w:t>Nurmantu</w:t>
      </w:r>
      <w:r w:rsidR="00522B81">
        <w:rPr>
          <w:rFonts w:ascii="Times New Roman" w:hAnsi="Times New Roman" w:cs="Times New Roman"/>
          <w:noProof/>
          <w:sz w:val="24"/>
          <w:szCs w:val="24"/>
          <w:lang w:val="en-US"/>
        </w:rPr>
        <w:t xml:space="preserve"> (</w:t>
      </w:r>
      <w:r w:rsidR="00522B81" w:rsidRPr="00522B81">
        <w:rPr>
          <w:rFonts w:ascii="Times New Roman" w:hAnsi="Times New Roman" w:cs="Times New Roman"/>
          <w:noProof/>
          <w:sz w:val="24"/>
          <w:szCs w:val="24"/>
          <w:lang w:val="id-ID"/>
        </w:rPr>
        <w:t>2010)</w:t>
      </w:r>
      <w:r w:rsidR="00522B81">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adalah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adaan di mana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finisi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gaskan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tidak hanya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kognitif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asp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af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dan konatif,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sikap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rtindak.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dapat dipahami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rnalisasi nilai bahwa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garaan yang har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rsama.</w:t>
      </w:r>
    </w:p>
    <w:p w14:paraId="3BF8F50D" w14:textId="15EABB45" w:rsidR="00476BA8" w:rsidRDefault="00476BA8" w:rsidP="00476BA8">
      <w:pPr>
        <w:spacing w:line="360" w:lineRule="auto"/>
        <w:ind w:firstLine="720"/>
        <w:jc w:val="both"/>
        <w:rPr>
          <w:rFonts w:ascii="Times New Roman" w:hAnsi="Times New Roman" w:cs="Times New Roman"/>
          <w:noProof/>
          <w:sz w:val="24"/>
          <w:szCs w:val="24"/>
          <w:lang w:val="id-ID"/>
        </w:rPr>
      </w:pPr>
      <w:r w:rsidRPr="008C4CD9">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ndapat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jalan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ngan </w:t>
      </w:r>
      <w:r w:rsidR="00522B81">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author":[{"dropping-particle":"","family":"Mardiasmo","given":"","non-dropping-particle":"","parse-names":false,"suffix":""}],"id":"ITEM-1","issued":{"date-parts":[["2022"]]},"publisher":"Andi","publisher-place":"Yogyakarta","title":"Perpajakan","type":"book"},"uris":["http://www.mendeley.com/documents/?uuid=2d944aae-e278-4055-995e-49920a742ac7"]}],"mendeley":{"formattedCitation":"(Mardiasmo, 2022)","manualFormatting":"Mardiasmo (2022)","plainTextFormattedCitation":"(Mardiasmo, 2022)","previouslyFormattedCitation":"(Mardiasmo, 2022)"},"properties":{"noteIndex":0},"schema":"https://github.com/citation-style-language/schema/raw/master/csl-citation.json"}</w:instrText>
      </w:r>
      <w:r w:rsidR="00522B81">
        <w:rPr>
          <w:rFonts w:ascii="Times New Roman" w:hAnsi="Times New Roman" w:cs="Times New Roman"/>
          <w:noProof/>
          <w:sz w:val="24"/>
          <w:szCs w:val="24"/>
          <w:lang w:val="id-ID"/>
        </w:rPr>
        <w:fldChar w:fldCharType="separate"/>
      </w:r>
      <w:r w:rsidR="00522B81" w:rsidRPr="00522B81">
        <w:rPr>
          <w:rFonts w:ascii="Times New Roman" w:hAnsi="Times New Roman" w:cs="Times New Roman"/>
          <w:noProof/>
          <w:sz w:val="24"/>
          <w:szCs w:val="24"/>
          <w:lang w:val="id-ID"/>
        </w:rPr>
        <w:t>Mardiasmo</w:t>
      </w:r>
      <w:r w:rsidR="00522B81">
        <w:rPr>
          <w:rFonts w:ascii="Times New Roman" w:hAnsi="Times New Roman" w:cs="Times New Roman"/>
          <w:noProof/>
          <w:sz w:val="24"/>
          <w:szCs w:val="24"/>
          <w:lang w:val="en-US"/>
        </w:rPr>
        <w:t xml:space="preserve"> (</w:t>
      </w:r>
      <w:r w:rsidR="00522B81" w:rsidRPr="00522B81">
        <w:rPr>
          <w:rFonts w:ascii="Times New Roman" w:hAnsi="Times New Roman" w:cs="Times New Roman"/>
          <w:noProof/>
          <w:sz w:val="24"/>
          <w:szCs w:val="24"/>
          <w:lang w:val="id-ID"/>
        </w:rPr>
        <w:t>20</w:t>
      </w:r>
      <w:r w:rsidR="00703372">
        <w:rPr>
          <w:rFonts w:ascii="Times New Roman" w:hAnsi="Times New Roman" w:cs="Times New Roman"/>
          <w:noProof/>
          <w:sz w:val="24"/>
          <w:szCs w:val="24"/>
          <w:lang w:val="en-US"/>
        </w:rPr>
        <w:t>22</w:t>
      </w:r>
      <w:r w:rsidR="00522B81" w:rsidRPr="00522B81">
        <w:rPr>
          <w:rFonts w:ascii="Times New Roman" w:hAnsi="Times New Roman" w:cs="Times New Roman"/>
          <w:noProof/>
          <w:sz w:val="24"/>
          <w:szCs w:val="24"/>
          <w:lang w:val="id-ID"/>
        </w:rPr>
        <w:t>)</w:t>
      </w:r>
      <w:r w:rsidR="00522B81">
        <w:rPr>
          <w:rFonts w:ascii="Times New Roman" w:hAnsi="Times New Roman" w:cs="Times New Roman"/>
          <w:noProof/>
          <w:sz w:val="24"/>
          <w:szCs w:val="24"/>
          <w:lang w:val="id-ID"/>
        </w:rPr>
        <w:fldChar w:fldCharType="end"/>
      </w:r>
      <w:r w:rsidRPr="008C4CD9">
        <w:rPr>
          <w:rFonts w:ascii="Times New Roman" w:hAnsi="Times New Roman" w:cs="Times New Roman"/>
          <w:noProof/>
          <w:sz w:val="24"/>
          <w:szCs w:val="24"/>
          <w:lang w:val="id-ID"/>
        </w:rPr>
        <w:t xml:space="preserve">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nyatakan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pakan salah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 faktor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tama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ndorong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knya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han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la. Wajib pajak yang sadar akan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ngsi dan manfaat pajak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miliki sikap positif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rhadap pajak dan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dia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rpajakannya tanpa har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s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 diawasi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 dipaksa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h otoritas pajak.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sadaran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ring diposisikan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bagai prasyarat awal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knya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han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tan.</w:t>
      </w:r>
    </w:p>
    <w:p w14:paraId="08D75578" w14:textId="77777777" w:rsidR="00385102" w:rsidRPr="00770E53" w:rsidRDefault="00385102" w:rsidP="00476BA8">
      <w:pPr>
        <w:spacing w:line="360" w:lineRule="auto"/>
        <w:ind w:firstLine="720"/>
        <w:jc w:val="both"/>
        <w:rPr>
          <w:rFonts w:ascii="Times New Roman" w:hAnsi="Times New Roman" w:cs="Times New Roman"/>
          <w:noProof/>
          <w:sz w:val="24"/>
          <w:szCs w:val="24"/>
          <w:lang w:val="id-ID"/>
        </w:rPr>
      </w:pPr>
    </w:p>
    <w:p w14:paraId="58DDC40B" w14:textId="4432B4CF" w:rsidR="00476BA8" w:rsidRPr="00E71E48" w:rsidRDefault="00476BA8" w:rsidP="00867140">
      <w:pPr>
        <w:pStyle w:val="Heading3"/>
        <w:numPr>
          <w:ilvl w:val="0"/>
          <w:numId w:val="37"/>
        </w:numPr>
        <w:ind w:left="630" w:hanging="630"/>
        <w:rPr>
          <w:rFonts w:cs="Times New Roman"/>
          <w:b w:val="0"/>
          <w:bCs/>
          <w:noProof/>
          <w:color w:val="auto"/>
          <w:szCs w:val="24"/>
          <w:lang w:val="id-ID"/>
        </w:rPr>
      </w:pPr>
      <w:bookmarkStart w:id="19" w:name="_Toc223008898"/>
      <w:r w:rsidRPr="00E71E48">
        <w:rPr>
          <w:rFonts w:cs="Times New Roman"/>
          <w:bCs/>
          <w:noProof/>
          <w:color w:val="auto"/>
          <w:szCs w:val="24"/>
          <w:lang w:val="id-ID"/>
        </w:rPr>
        <w:t>Unsur-Unsur Kesadaran Wajib Pajak</w:t>
      </w:r>
      <w:bookmarkEnd w:id="19"/>
    </w:p>
    <w:p w14:paraId="563FBAD2" w14:textId="3C923829" w:rsidR="00476BA8" w:rsidRPr="00E71E48" w:rsidRDefault="00476BA8" w:rsidP="00E71E48">
      <w:pPr>
        <w:spacing w:line="360" w:lineRule="auto"/>
        <w:ind w:firstLine="720"/>
        <w:jc w:val="both"/>
        <w:rPr>
          <w:rFonts w:ascii="Times New Roman" w:hAnsi="Times New Roman" w:cs="Times New Roman"/>
          <w:noProof/>
          <w:sz w:val="24"/>
          <w:szCs w:val="24"/>
          <w:lang w:val="id-ID"/>
        </w:rPr>
      </w:pPr>
      <w:r w:rsidRPr="008C4CD9">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sadaran wajib pajak tidak 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cara tiba-tiba,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lainkan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rbagai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 yang saling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raksi.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litian ini,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sadaran </w:t>
      </w:r>
      <w:r w:rsidRPr="008C4CD9">
        <w:rPr>
          <w:rFonts w:ascii="Times New Roman" w:hAnsi="Times New Roman" w:cs="Times New Roman"/>
          <w:noProof/>
          <w:sz w:val="24"/>
          <w:szCs w:val="24"/>
          <w:lang w:val="id-ID"/>
        </w:rPr>
        <w:lastRenderedPageBreak/>
        <w:t>wajib pajak dipahami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bagai konstr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ltidim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nsional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rdiri dari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rapa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rpajakan,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mahaman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rpajakan,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psi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rhadap manfaat pajak, dan motivasi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rnal wajib pajak.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mpat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rminkan 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nsi kognitif, af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ktif, dan motivasional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sadaran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 xml:space="preserve">cara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8C4CD9">
        <w:rPr>
          <w:rFonts w:ascii="Times New Roman" w:hAnsi="Times New Roman" w:cs="Times New Roman"/>
          <w:noProof/>
          <w:sz w:val="24"/>
          <w:szCs w:val="24"/>
          <w:lang w:val="id-ID"/>
        </w:rPr>
        <w:t>h.</w:t>
      </w:r>
    </w:p>
    <w:p w14:paraId="65EEF5A9" w14:textId="0DB0E156" w:rsidR="00476BA8" w:rsidRPr="001012F0" w:rsidRDefault="00476BA8">
      <w:pPr>
        <w:pStyle w:val="ListParagraph"/>
        <w:numPr>
          <w:ilvl w:val="0"/>
          <w:numId w:val="7"/>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1B533967" w14:textId="5EF14701" w:rsidR="00476BA8" w:rsidRPr="001012F0"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pakan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dasar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kons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dasar pajak,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hak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522B81">
        <w:rPr>
          <w:rFonts w:ascii="Times New Roman" w:hAnsi="Times New Roman" w:cs="Times New Roman"/>
          <w:noProof/>
          <w:sz w:val="24"/>
          <w:szCs w:val="24"/>
          <w:lang w:val="id-ID"/>
        </w:rPr>
        <w:fldChar w:fldCharType="begin" w:fldLock="1"/>
      </w:r>
      <w:r w:rsidR="00522B81">
        <w:rPr>
          <w:rFonts w:ascii="Times New Roman" w:hAnsi="Times New Roman" w:cs="Times New Roman"/>
          <w:noProof/>
          <w:sz w:val="24"/>
          <w:szCs w:val="24"/>
          <w:lang w:val="id-ID"/>
        </w:rPr>
        <w:instrText>ADDIN CSL_CITATION {"citationItems":[{"id":"ITEM-1","itemData":{"author":[{"dropping-particle":"","family":"Waluyo","given":"","non-dropping-particle":"","parse-names":false,"suffix":""}],"id":"ITEM-1","issued":{"date-parts":[["2022"]]},"publisher":"Salemba Empat","publisher-place":"Jakarta","title":"Perpajakan Indonesia","type":"book"},"uris":["http://www.mendeley.com/documents/?uuid=79dffaad-6a41-4a65-8dd1-80203590c7ce"]}],"mendeley":{"formattedCitation":"(Waluyo, 2022)","manualFormatting":"Waluyo (2022)","plainTextFormattedCitation":"(Waluyo, 2022)","previouslyFormattedCitation":"(Waluyo, 2022)"},"properties":{"noteIndex":0},"schema":"https://github.com/citation-style-language/schema/raw/master/csl-citation.json"}</w:instrText>
      </w:r>
      <w:r w:rsidR="00522B81">
        <w:rPr>
          <w:rFonts w:ascii="Times New Roman" w:hAnsi="Times New Roman" w:cs="Times New Roman"/>
          <w:noProof/>
          <w:sz w:val="24"/>
          <w:szCs w:val="24"/>
          <w:lang w:val="id-ID"/>
        </w:rPr>
        <w:fldChar w:fldCharType="separate"/>
      </w:r>
      <w:r w:rsidR="00522B81">
        <w:rPr>
          <w:rFonts w:ascii="Times New Roman" w:hAnsi="Times New Roman" w:cs="Times New Roman"/>
          <w:noProof/>
          <w:sz w:val="24"/>
          <w:szCs w:val="24"/>
          <w:lang w:val="en-US"/>
        </w:rPr>
        <w:t>W</w:t>
      </w:r>
      <w:r w:rsidR="00522B81" w:rsidRPr="00522B81">
        <w:rPr>
          <w:rFonts w:ascii="Times New Roman" w:hAnsi="Times New Roman" w:cs="Times New Roman"/>
          <w:noProof/>
          <w:sz w:val="24"/>
          <w:szCs w:val="24"/>
          <w:lang w:val="id-ID"/>
        </w:rPr>
        <w:t>aluyo</w:t>
      </w:r>
      <w:r w:rsidR="00522B81">
        <w:rPr>
          <w:rFonts w:ascii="Times New Roman" w:hAnsi="Times New Roman" w:cs="Times New Roman"/>
          <w:noProof/>
          <w:sz w:val="24"/>
          <w:szCs w:val="24"/>
          <w:lang w:val="en-US"/>
        </w:rPr>
        <w:t xml:space="preserve"> (</w:t>
      </w:r>
      <w:r w:rsidR="00522B81" w:rsidRPr="00522B81">
        <w:rPr>
          <w:rFonts w:ascii="Times New Roman" w:hAnsi="Times New Roman" w:cs="Times New Roman"/>
          <w:noProof/>
          <w:sz w:val="24"/>
          <w:szCs w:val="24"/>
          <w:lang w:val="id-ID"/>
        </w:rPr>
        <w:t>2022)</w:t>
      </w:r>
      <w:r w:rsidR="00522B81">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syarat awal agar wajib pajak 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tanpa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madai,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salahan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baik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ngaja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tidak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ngaja.</w:t>
      </w:r>
    </w:p>
    <w:p w14:paraId="0D05C7B2" w14:textId="35EE04BB" w:rsidR="00476BA8" w:rsidRPr="00E71E48"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Wajib pajak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tingkat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tinggi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kons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dan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konomi dari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bahwa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mbiayaan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hingga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ndorong sikap yang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positif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pajak.</w:t>
      </w:r>
    </w:p>
    <w:p w14:paraId="31CAB0FC" w14:textId="49F200F9" w:rsidR="00476BA8" w:rsidRPr="001012F0" w:rsidRDefault="00476BA8">
      <w:pPr>
        <w:pStyle w:val="ListParagraph"/>
        <w:numPr>
          <w:ilvl w:val="0"/>
          <w:numId w:val="7"/>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47F48BAA" w14:textId="08F6E832" w:rsidR="00476BA8" w:rsidRPr="001012F0"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tingkat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obj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pajak,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pajak, tarif pajak, tata cara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sanksi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64C3231E" w14:textId="5BBC4572" w:rsidR="00476BA8" w:rsidRPr="00E71E48"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522B81">
        <w:rPr>
          <w:rFonts w:ascii="Times New Roman" w:hAnsi="Times New Roman" w:cs="Times New Roman"/>
          <w:noProof/>
          <w:sz w:val="24"/>
          <w:szCs w:val="24"/>
          <w:lang w:val="id-ID"/>
        </w:rPr>
        <w:fldChar w:fldCharType="begin" w:fldLock="1"/>
      </w:r>
      <w:r w:rsidR="00522B81">
        <w:rPr>
          <w:rFonts w:ascii="Times New Roman" w:hAnsi="Times New Roman" w:cs="Times New Roman"/>
          <w:noProof/>
          <w:sz w:val="24"/>
          <w:szCs w:val="24"/>
          <w:lang w:val="id-ID"/>
        </w:rPr>
        <w:instrText>ADDIN CSL_CITATION {"citationItems":[{"id":"ITEM-1","itemData":{"author":[{"dropping-particle":"","family":"Nurmantu","given":"Safri","non-dropping-particle":"","parse-names":false,"suffix":""}],"id":"ITEM-1","issued":{"date-parts":[["2010"]]},"publisher":"Yayasan Obor Indonesia","publisher-place":"Jakarta","title":"Pengantar Perpajakan","type":"book"},"uris":["http://www.mendeley.com/documents/?uuid=b3fcc4d1-b929-4ba1-ad55-636fe983f063"]}],"mendeley":{"formattedCitation":"(Nurmantu, 2010)","manualFormatting":"Nurmantu (2010)","plainTextFormattedCitation":"(Nurmantu, 2010)","previouslyFormattedCitation":"(Nurmantu, 2010)"},"properties":{"noteIndex":0},"schema":"https://github.com/citation-style-language/schema/raw/master/csl-citation.json"}</w:instrText>
      </w:r>
      <w:r w:rsidR="00522B81">
        <w:rPr>
          <w:rFonts w:ascii="Times New Roman" w:hAnsi="Times New Roman" w:cs="Times New Roman"/>
          <w:noProof/>
          <w:sz w:val="24"/>
          <w:szCs w:val="24"/>
          <w:lang w:val="id-ID"/>
        </w:rPr>
        <w:fldChar w:fldCharType="separate"/>
      </w:r>
      <w:r w:rsidR="00522B81" w:rsidRPr="00522B81">
        <w:rPr>
          <w:rFonts w:ascii="Times New Roman" w:hAnsi="Times New Roman" w:cs="Times New Roman"/>
          <w:noProof/>
          <w:sz w:val="24"/>
          <w:szCs w:val="24"/>
          <w:lang w:val="id-ID"/>
        </w:rPr>
        <w:t>Nurmantu</w:t>
      </w:r>
      <w:r w:rsidR="00522B81">
        <w:rPr>
          <w:rFonts w:ascii="Times New Roman" w:hAnsi="Times New Roman" w:cs="Times New Roman"/>
          <w:noProof/>
          <w:sz w:val="24"/>
          <w:szCs w:val="24"/>
          <w:lang w:val="en-US"/>
        </w:rPr>
        <w:t xml:space="preserve"> (</w:t>
      </w:r>
      <w:r w:rsidR="00522B81" w:rsidRPr="00522B81">
        <w:rPr>
          <w:rFonts w:ascii="Times New Roman" w:hAnsi="Times New Roman" w:cs="Times New Roman"/>
          <w:noProof/>
          <w:sz w:val="24"/>
          <w:szCs w:val="24"/>
          <w:lang w:val="id-ID"/>
        </w:rPr>
        <w:t>2010)</w:t>
      </w:r>
      <w:r w:rsidR="00522B81">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yang baik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rangi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tidakpastian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Wajib pajak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baik akan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 diri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pajaknya dan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nghindari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langgaran yang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gikan dirinya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ndiri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w:t>
      </w:r>
    </w:p>
    <w:p w14:paraId="2D2721DF" w14:textId="2ABF66DE" w:rsidR="00476BA8" w:rsidRPr="001012F0" w:rsidRDefault="00476BA8">
      <w:pPr>
        <w:pStyle w:val="ListParagraph"/>
        <w:numPr>
          <w:ilvl w:val="0"/>
          <w:numId w:val="7"/>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lastRenderedPageBreak/>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Manfaat Pajak</w:t>
      </w:r>
    </w:p>
    <w:p w14:paraId="514B3809" w14:textId="3FAC65A7" w:rsidR="00476BA8" w:rsidRPr="001012F0"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manfaat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pandangan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mana pajak yang dibayarkan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manfaat nyata bagi masyarakat dan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yakinan bahwa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nakan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mbiayai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infrastr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ndidikan,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hatan,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lainnya.</w:t>
      </w:r>
    </w:p>
    <w:p w14:paraId="2F27035D" w14:textId="4CE9CCCD" w:rsidR="00476BA8" w:rsidRPr="00E71E48"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22B81">
        <w:rPr>
          <w:rFonts w:ascii="Times New Roman" w:hAnsi="Times New Roman" w:cs="Times New Roman"/>
          <w:noProof/>
          <w:sz w:val="24"/>
          <w:szCs w:val="24"/>
          <w:lang w:val="en-US"/>
        </w:rPr>
        <w:t xml:space="preserve"> </w:t>
      </w:r>
      <w:r w:rsidR="00522B81">
        <w:rPr>
          <w:rFonts w:ascii="Times New Roman" w:hAnsi="Times New Roman" w:cs="Times New Roman"/>
          <w:noProof/>
          <w:sz w:val="24"/>
          <w:szCs w:val="24"/>
          <w:lang w:val="en-US"/>
        </w:rPr>
        <w:fldChar w:fldCharType="begin" w:fldLock="1"/>
      </w:r>
      <w:r w:rsidR="00522B81">
        <w:rPr>
          <w:rFonts w:ascii="Times New Roman" w:hAnsi="Times New Roman" w:cs="Times New Roman"/>
          <w:noProof/>
          <w:sz w:val="24"/>
          <w:szCs w:val="24"/>
          <w:lang w:val="en-US"/>
        </w:rPr>
        <w:instrText>ADDIN CSL_CITATION {"citationItems":[{"id":"ITEM-1","itemData":{"author":[{"dropping-particle":"","family":"Siahaan","given":"Marihot Pahala","non-dropping-particle":"","parse-names":false,"suffix":""}],"id":"ITEM-1","issued":{"date-parts":[["2013"]]},"publisher":"Graha Ilmu","publisher-place":"Yogyakarta","title":"Hukum pajak elementer: konsep dasar perpajakan Indonesia","type":"book"},"uris":["http://www.mendeley.com/documents/?uuid=bf37d821-4afd-4c76-a2f8-097997434256"]}],"mendeley":{"formattedCitation":"(Siahaan, 2013)","manualFormatting":"Siahaan (2013)","plainTextFormattedCitation":"(Siahaan, 2013)","previouslyFormattedCitation":"(Siahaan, 2013)"},"properties":{"noteIndex":0},"schema":"https://github.com/citation-style-language/schema/raw/master/csl-citation.json"}</w:instrText>
      </w:r>
      <w:r w:rsidR="00522B81">
        <w:rPr>
          <w:rFonts w:ascii="Times New Roman" w:hAnsi="Times New Roman" w:cs="Times New Roman"/>
          <w:noProof/>
          <w:sz w:val="24"/>
          <w:szCs w:val="24"/>
          <w:lang w:val="en-US"/>
        </w:rPr>
        <w:fldChar w:fldCharType="separate"/>
      </w:r>
      <w:r w:rsidR="00522B81" w:rsidRPr="00522B81">
        <w:rPr>
          <w:rFonts w:ascii="Times New Roman" w:hAnsi="Times New Roman" w:cs="Times New Roman"/>
          <w:noProof/>
          <w:sz w:val="24"/>
          <w:szCs w:val="24"/>
          <w:lang w:val="en-US"/>
        </w:rPr>
        <w:t>Siahaan</w:t>
      </w:r>
      <w:r w:rsidR="00522B81">
        <w:rPr>
          <w:rFonts w:ascii="Times New Roman" w:hAnsi="Times New Roman" w:cs="Times New Roman"/>
          <w:noProof/>
          <w:sz w:val="24"/>
          <w:szCs w:val="24"/>
          <w:lang w:val="en-US"/>
        </w:rPr>
        <w:t xml:space="preserve"> (</w:t>
      </w:r>
      <w:r w:rsidR="00522B81" w:rsidRPr="00522B81">
        <w:rPr>
          <w:rFonts w:ascii="Times New Roman" w:hAnsi="Times New Roman" w:cs="Times New Roman"/>
          <w:noProof/>
          <w:sz w:val="24"/>
          <w:szCs w:val="24"/>
          <w:lang w:val="en-US"/>
        </w:rPr>
        <w:t>2013)</w:t>
      </w:r>
      <w:r w:rsidR="00522B81">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positif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manfaat pajak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baliknya,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gatif,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 anggapan bahwa pajak disalahg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tidak dik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lola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transparan,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mic</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manfaat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njadi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w:t>
      </w:r>
    </w:p>
    <w:p w14:paraId="06B8CA4D" w14:textId="7119F927" w:rsidR="00476BA8" w:rsidRPr="001012F0" w:rsidRDefault="00476BA8">
      <w:pPr>
        <w:pStyle w:val="ListParagraph"/>
        <w:numPr>
          <w:ilvl w:val="0"/>
          <w:numId w:val="7"/>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Motivasi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Wajib Pajak</w:t>
      </w:r>
    </w:p>
    <w:p w14:paraId="7A359255" w14:textId="3FB6676F" w:rsidR="00476BA8" w:rsidRPr="001012F0"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Motivasi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pakan dorongan dari dalam diri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tanpa adanya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kanan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Motivasi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nilai-nilai pribadi, rasa tangg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jawab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warga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sadaran moral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w:t>
      </w:r>
    </w:p>
    <w:p w14:paraId="743BC714" w14:textId="193B1BCF" w:rsidR="00476BA8" w:rsidRDefault="00476BA8" w:rsidP="00E71E48">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522B81">
        <w:rPr>
          <w:rFonts w:ascii="Times New Roman" w:hAnsi="Times New Roman" w:cs="Times New Roman"/>
          <w:noProof/>
          <w:sz w:val="24"/>
          <w:szCs w:val="24"/>
          <w:lang w:val="id-ID"/>
        </w:rPr>
        <w:fldChar w:fldCharType="begin" w:fldLock="1"/>
      </w:r>
      <w:r w:rsidR="00232B85">
        <w:rPr>
          <w:rFonts w:ascii="Times New Roman" w:hAnsi="Times New Roman" w:cs="Times New Roman"/>
          <w:noProof/>
          <w:sz w:val="24"/>
          <w:szCs w:val="24"/>
          <w:lang w:val="id-ID"/>
        </w:rPr>
        <w:instrText>ADDIN CSL_CITATION {"citationItems":[{"id":"ITEM-1","itemData":{"DOI":"10.59818/kontan.v","author":[{"dropping-particle":"","family":"Rusli","given":"Vani","non-dropping-particle":"","parse-names":false,"suffix":""},{"dropping-particle":"","family":"Sandra","given":"Amelia","non-dropping-particle":"","parse-names":false,"suffix":""}],"container-title":"KONTAN: Jurnal Ekonomi, Manajemen dan Bisnis","id":"ITEM-1","issue":"2","issued":{"date-parts":[["2023"]]},"page":"63-72","title":"Pengaruh Motivasi , Sanksi Perpajakan , Dan Modernisasi Perpajakan Terhadap Kepatuhan Wajib Pajak Orang Pribadi Pekerja Bebas","type":"article-journal","volume":"2"},"uris":["http://www.mendeley.com/documents/?uuid=f8d16005-3e5c-43f4-b0e7-489d1153303f"]}],"mendeley":{"formattedCitation":"(Rusli &amp; Sandra, 2023)","manualFormatting":"Rusli dan Sandra (2023)","plainTextFormattedCitation":"(Rusli &amp; Sandra, 2023)","previouslyFormattedCitation":"(Rusli &amp; Sandra, 2023)"},"properties":{"noteIndex":0},"schema":"https://github.com/citation-style-language/schema/raw/master/csl-citation.json"}</w:instrText>
      </w:r>
      <w:r w:rsidR="00522B81">
        <w:rPr>
          <w:rFonts w:ascii="Times New Roman" w:hAnsi="Times New Roman" w:cs="Times New Roman"/>
          <w:noProof/>
          <w:sz w:val="24"/>
          <w:szCs w:val="24"/>
          <w:lang w:val="id-ID"/>
        </w:rPr>
        <w:fldChar w:fldCharType="separate"/>
      </w:r>
      <w:r w:rsidR="00522B81" w:rsidRPr="00522B81">
        <w:rPr>
          <w:rFonts w:ascii="Times New Roman" w:hAnsi="Times New Roman" w:cs="Times New Roman"/>
          <w:noProof/>
          <w:sz w:val="24"/>
          <w:szCs w:val="24"/>
          <w:lang w:val="id-ID"/>
        </w:rPr>
        <w:t xml:space="preserve">Rusli </w:t>
      </w:r>
      <w:r w:rsidR="00522B81">
        <w:rPr>
          <w:rFonts w:ascii="Times New Roman" w:hAnsi="Times New Roman" w:cs="Times New Roman"/>
          <w:noProof/>
          <w:sz w:val="24"/>
          <w:szCs w:val="24"/>
          <w:lang w:val="en-US"/>
        </w:rPr>
        <w:t xml:space="preserve">dan </w:t>
      </w:r>
      <w:r w:rsidR="00522B81" w:rsidRPr="00522B81">
        <w:rPr>
          <w:rFonts w:ascii="Times New Roman" w:hAnsi="Times New Roman" w:cs="Times New Roman"/>
          <w:noProof/>
          <w:sz w:val="24"/>
          <w:szCs w:val="24"/>
          <w:lang w:val="id-ID"/>
        </w:rPr>
        <w:t>Sandra</w:t>
      </w:r>
      <w:r w:rsidR="00522B81">
        <w:rPr>
          <w:rFonts w:ascii="Times New Roman" w:hAnsi="Times New Roman" w:cs="Times New Roman"/>
          <w:noProof/>
          <w:sz w:val="24"/>
          <w:szCs w:val="24"/>
          <w:lang w:val="en-US"/>
        </w:rPr>
        <w:t xml:space="preserve"> (</w:t>
      </w:r>
      <w:r w:rsidR="00522B81" w:rsidRPr="00522B81">
        <w:rPr>
          <w:rFonts w:ascii="Times New Roman" w:hAnsi="Times New Roman" w:cs="Times New Roman"/>
          <w:noProof/>
          <w:sz w:val="24"/>
          <w:szCs w:val="24"/>
          <w:lang w:val="id-ID"/>
        </w:rPr>
        <w:t>2023)</w:t>
      </w:r>
      <w:r w:rsidR="00522B81">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motivasi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yang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Wajib pajak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rmotivasi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akan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skip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tingkat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ngawasan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latif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didorong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pribadi,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mata-mata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ancaman sanksi.</w:t>
      </w:r>
    </w:p>
    <w:p w14:paraId="2B4A9D2C" w14:textId="77777777" w:rsidR="00385102" w:rsidRPr="001012F0" w:rsidRDefault="00385102" w:rsidP="00E71E48">
      <w:pPr>
        <w:pStyle w:val="ListParagraph"/>
        <w:spacing w:line="360" w:lineRule="auto"/>
        <w:ind w:left="426" w:firstLine="720"/>
        <w:jc w:val="both"/>
        <w:rPr>
          <w:rFonts w:ascii="Times New Roman" w:hAnsi="Times New Roman" w:cs="Times New Roman"/>
          <w:noProof/>
          <w:sz w:val="24"/>
          <w:szCs w:val="24"/>
          <w:lang w:val="id-ID"/>
        </w:rPr>
      </w:pPr>
    </w:p>
    <w:p w14:paraId="34514260" w14:textId="3099B319" w:rsidR="00476BA8" w:rsidRPr="00E71E48" w:rsidRDefault="00476BA8" w:rsidP="00867140">
      <w:pPr>
        <w:pStyle w:val="Heading3"/>
        <w:numPr>
          <w:ilvl w:val="0"/>
          <w:numId w:val="37"/>
        </w:numPr>
        <w:ind w:left="630" w:hanging="630"/>
        <w:rPr>
          <w:rFonts w:cs="Times New Roman"/>
          <w:b w:val="0"/>
          <w:bCs/>
          <w:noProof/>
          <w:color w:val="auto"/>
          <w:szCs w:val="24"/>
          <w:lang w:val="id-ID"/>
        </w:rPr>
      </w:pPr>
      <w:bookmarkStart w:id="20" w:name="_Toc223008899"/>
      <w:r w:rsidRPr="00E71E48">
        <w:rPr>
          <w:rFonts w:cs="Times New Roman"/>
          <w:bCs/>
          <w:noProof/>
          <w:color w:val="auto"/>
          <w:szCs w:val="24"/>
          <w:lang w:val="id-ID"/>
        </w:rPr>
        <w:t>Peran Kesadaran Wajib Pajak dalam Sistem Self-Assessment</w:t>
      </w:r>
      <w:bookmarkEnd w:id="20"/>
    </w:p>
    <w:p w14:paraId="2C6C3D4F" w14:textId="66884099"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ntral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mpatkan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bagai aktor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dalam pros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pajak. Tanpa adanya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madai,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lkan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ndahnya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dan tidak optimalnya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4F78D0C5" w14:textId="2EF1BDAC"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lastRenderedPageBreak/>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faktor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ndorong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(vol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ntary complianc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Wajib pajak yang sadar 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dan manfaat pajak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laporkan pajaknya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 dan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wakt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ini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bih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dibandingkan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yang hanya didorong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p>
    <w:p w14:paraId="0E19D705" w14:textId="77852302" w:rsidR="00476BA8"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ngan yang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tinggi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maka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ngkinan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diposisikan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salah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ind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yang did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orang pribadi (ind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di KPP Pratama Samarinda Ilir.</w:t>
      </w:r>
    </w:p>
    <w:p w14:paraId="386A17B0" w14:textId="77777777" w:rsidR="00E71E48" w:rsidRPr="00E71E48" w:rsidRDefault="00E71E48" w:rsidP="00E71E48">
      <w:pPr>
        <w:pStyle w:val="ListParagraph"/>
        <w:spacing w:line="360" w:lineRule="auto"/>
        <w:ind w:left="0" w:firstLine="720"/>
        <w:jc w:val="both"/>
        <w:rPr>
          <w:rFonts w:ascii="Times New Roman" w:hAnsi="Times New Roman" w:cs="Times New Roman"/>
          <w:noProof/>
          <w:sz w:val="24"/>
          <w:szCs w:val="24"/>
          <w:lang w:val="id-ID"/>
        </w:rPr>
      </w:pPr>
    </w:p>
    <w:p w14:paraId="105AA393" w14:textId="0F5F0F65" w:rsidR="00476BA8" w:rsidRPr="00E71E48" w:rsidRDefault="00476BA8" w:rsidP="00867140">
      <w:pPr>
        <w:pStyle w:val="Heading2"/>
        <w:numPr>
          <w:ilvl w:val="0"/>
          <w:numId w:val="35"/>
        </w:numPr>
        <w:ind w:left="450" w:hanging="450"/>
        <w:rPr>
          <w:rFonts w:cs="Times New Roman"/>
          <w:b w:val="0"/>
          <w:bCs/>
          <w:noProof/>
          <w:color w:val="auto"/>
          <w:szCs w:val="24"/>
          <w:lang w:val="id-ID"/>
        </w:rPr>
      </w:pPr>
      <w:bookmarkStart w:id="21" w:name="_Toc223008900"/>
      <w:r w:rsidRPr="00E71E48">
        <w:rPr>
          <w:rFonts w:cs="Times New Roman"/>
          <w:bCs/>
          <w:noProof/>
          <w:color w:val="auto"/>
          <w:szCs w:val="24"/>
          <w:lang w:val="id-ID"/>
        </w:rPr>
        <w:t>Kualitas Pelayanan Perpajakan</w:t>
      </w:r>
      <w:bookmarkEnd w:id="21"/>
    </w:p>
    <w:p w14:paraId="00420032" w14:textId="4B85EDC6" w:rsidR="00476BA8" w:rsidRPr="00E71E48" w:rsidRDefault="00476BA8" w:rsidP="00867140">
      <w:pPr>
        <w:pStyle w:val="Heading3"/>
        <w:numPr>
          <w:ilvl w:val="0"/>
          <w:numId w:val="38"/>
        </w:numPr>
        <w:ind w:left="630" w:hanging="630"/>
        <w:rPr>
          <w:rFonts w:cs="Times New Roman"/>
          <w:b w:val="0"/>
          <w:bCs/>
          <w:noProof/>
          <w:color w:val="auto"/>
          <w:szCs w:val="24"/>
          <w:lang w:val="id-ID"/>
        </w:rPr>
      </w:pPr>
      <w:bookmarkStart w:id="22" w:name="_Toc223008901"/>
      <w:r w:rsidRPr="00E71E48">
        <w:rPr>
          <w:rFonts w:cs="Times New Roman"/>
          <w:bCs/>
          <w:noProof/>
          <w:color w:val="auto"/>
          <w:szCs w:val="24"/>
          <w:lang w:val="en-US"/>
        </w:rPr>
        <w:t>Teori</w:t>
      </w:r>
      <w:r w:rsidRPr="00E71E48">
        <w:rPr>
          <w:rFonts w:cs="Times New Roman"/>
          <w:bCs/>
          <w:noProof/>
          <w:color w:val="auto"/>
          <w:szCs w:val="24"/>
          <w:lang w:val="id-ID"/>
        </w:rPr>
        <w:t xml:space="preserve"> Pelayanan Publik dan Pelayanan Perpajakan</w:t>
      </w:r>
      <w:bookmarkEnd w:id="22"/>
    </w:p>
    <w:p w14:paraId="7F0E1DB5" w14:textId="6AD4E973"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pakan salah sat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ngsi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ndam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ntal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rintah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dkan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jaht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raan masyarakat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njamin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hinya hak-hak warga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gara.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ktif administrasi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mod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tidak lagi dipandang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bagai aktivitas birokratis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mata,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lainkan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bagai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 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timbal balik antara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gara dan warga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gara yang dilandasi nilai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mokrasi, 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ntabilitas,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ran paradigma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laskan dalam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blic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rvic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ory yang dik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mbangkan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nhardt dan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nhardt.</w:t>
      </w:r>
    </w:p>
    <w:p w14:paraId="5B9694A7" w14:textId="112D31C3"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t </w:t>
      </w:r>
      <w:r w:rsidR="00232B85">
        <w:rPr>
          <w:rFonts w:ascii="Times New Roman" w:hAnsi="Times New Roman" w:cs="Times New Roman"/>
          <w:sz w:val="24"/>
          <w:szCs w:val="24"/>
          <w:lang w:val="id-ID"/>
        </w:rPr>
        <w:fldChar w:fldCharType="begin" w:fldLock="1"/>
      </w:r>
      <w:r w:rsidR="00232B85">
        <w:rPr>
          <w:rFonts w:ascii="Times New Roman" w:hAnsi="Times New Roman" w:cs="Times New Roman"/>
          <w:sz w:val="24"/>
          <w:szCs w:val="24"/>
          <w:lang w:val="id-ID"/>
        </w:rPr>
        <w:instrText>ADDIN CSL_CITATION {"citationItems":[{"id":"ITEM-1","itemData":{"author":[{"dropping-particle":"V.","family":"Denhardt","given":"Janet","non-dropping-particle":"","parse-names":false,"suffix":""},{"dropping-particle":"","family":"Denhardt","given":"Robert B.","non-dropping-particle":"","parse-names":false,"suffix":""}],"id":"ITEM-1","issued":{"date-parts":[["2015"]]},"publisher":"Routledge","publisher-place":"New York","title":"The New Public Service: Serving, Not Steering","type":"book"},"uris":["http://www.mendeley.com/documents/?uuid=bd6fb370-7a52-4608-92f3-571dce5dd710"]}],"mendeley":{"formattedCitation":"(Denhardt &amp; Denhardt, 2015)","manualFormatting":"Denhardt dan Denhardt (2015)","plainTextFormattedCitation":"(Denhardt &amp; Denhardt, 2015)","previouslyFormattedCitation":"(Denhardt &amp; Denhardt, 2015)"},"properties":{"noteIndex":0},"schema":"https://github.com/citation-style-language/schema/raw/master/csl-citation.json"}</w:instrText>
      </w:r>
      <w:r w:rsidR="00232B85">
        <w:rPr>
          <w:rFonts w:ascii="Times New Roman" w:hAnsi="Times New Roman" w:cs="Times New Roman"/>
          <w:sz w:val="24"/>
          <w:szCs w:val="24"/>
          <w:lang w:val="id-ID"/>
        </w:rPr>
        <w:fldChar w:fldCharType="separate"/>
      </w:r>
      <w:r w:rsidR="00232B85" w:rsidRPr="00232B85">
        <w:rPr>
          <w:rFonts w:ascii="Times New Roman" w:hAnsi="Times New Roman" w:cs="Times New Roman"/>
          <w:noProof/>
          <w:sz w:val="24"/>
          <w:szCs w:val="24"/>
          <w:lang w:val="id-ID"/>
        </w:rPr>
        <w:t xml:space="preserve">Denhardt </w:t>
      </w:r>
      <w:r w:rsidR="00232B85">
        <w:rPr>
          <w:rFonts w:ascii="Times New Roman" w:hAnsi="Times New Roman" w:cs="Times New Roman"/>
          <w:noProof/>
          <w:sz w:val="24"/>
          <w:szCs w:val="24"/>
          <w:lang w:val="en-US"/>
        </w:rPr>
        <w:t xml:space="preserve">dan </w:t>
      </w:r>
      <w:r w:rsidR="00232B85" w:rsidRPr="00232B85">
        <w:rPr>
          <w:rFonts w:ascii="Times New Roman" w:hAnsi="Times New Roman" w:cs="Times New Roman"/>
          <w:noProof/>
          <w:sz w:val="24"/>
          <w:szCs w:val="24"/>
          <w:lang w:val="id-ID"/>
        </w:rPr>
        <w:t>Denhardt</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id-ID"/>
        </w:rPr>
        <w:t>2015)</w:t>
      </w:r>
      <w:r w:rsidR="00232B85">
        <w:rPr>
          <w:rFonts w:ascii="Times New Roman" w:hAnsi="Times New Roman" w:cs="Times New Roman"/>
          <w:sz w:val="24"/>
          <w:szCs w:val="24"/>
          <w:lang w:val="id-ID"/>
        </w:rPr>
        <w:fldChar w:fldCharType="end"/>
      </w:r>
      <w:r w:rsidRPr="00634798">
        <w:rPr>
          <w:rFonts w:ascii="Times New Roman" w:hAnsi="Times New Roman" w:cs="Times New Roman"/>
          <w:sz w:val="24"/>
          <w:szCs w:val="24"/>
          <w:lang w:val="id-ID"/>
        </w:rPr>
        <w: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blic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rvic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gaskan bahwa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rintah tidak hanya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ngsi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bagai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ndali (st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ring),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tapi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bagai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 masyarakat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rving citiz</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ns). Ori</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ntasi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tama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adalah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ntingan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yang dibang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i dialog, partisipasi, dan kolaborasi antara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rintah dan masyarakat. 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ks ini,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rhasilan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tidak hanya di</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r dari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fisi</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nsi administratif,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tapi dari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asan masyarakat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instit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si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 ini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kankan bahwa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at 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gitimasi </w:t>
      </w:r>
      <w:r w:rsidRPr="00634798">
        <w:rPr>
          <w:rFonts w:ascii="Times New Roman" w:hAnsi="Times New Roman" w:cs="Times New Roman"/>
          <w:sz w:val="24"/>
          <w:szCs w:val="24"/>
          <w:lang w:val="id-ID"/>
        </w:rPr>
        <w:lastRenderedPageBreak/>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rintah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ndorong partisipasi aktif warga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gara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wajiban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bliknya.</w:t>
      </w:r>
    </w:p>
    <w:p w14:paraId="3AD1A21C" w14:textId="218CAD21"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pakan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rsifat strat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gis 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langs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wajiban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garaan masyarakat.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m </w:t>
      </w:r>
      <w:proofErr w:type="spellStart"/>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634798">
        <w:rPr>
          <w:rFonts w:ascii="Times New Roman" w:hAnsi="Times New Roman" w:cs="Times New Roman"/>
          <w:sz w:val="24"/>
          <w:szCs w:val="24"/>
          <w:lang w:val="id-ID"/>
        </w:rPr>
        <w:t>rpajakan</w:t>
      </w:r>
      <w:proofErr w:type="spellEnd"/>
      <w:r w:rsidRPr="00634798">
        <w:rPr>
          <w:rFonts w:ascii="Times New Roman" w:hAnsi="Times New Roman" w:cs="Times New Roman"/>
          <w:sz w:val="24"/>
          <w:szCs w:val="24"/>
          <w:lang w:val="id-ID"/>
        </w:rPr>
        <w:t xml:space="preserve"> </w:t>
      </w:r>
      <w:proofErr w:type="spellStart"/>
      <w:r w:rsidRPr="00634798">
        <w:rPr>
          <w:rFonts w:ascii="Times New Roman" w:hAnsi="Times New Roman" w:cs="Times New Roman"/>
          <w:sz w:val="24"/>
          <w:szCs w:val="24"/>
          <w:lang w:val="id-ID"/>
        </w:rPr>
        <w:t>Indon</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sia yang </w:t>
      </w:r>
      <w:proofErr w:type="spellStart"/>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634798">
        <w:rPr>
          <w:rFonts w:ascii="Times New Roman" w:hAnsi="Times New Roman" w:cs="Times New Roman"/>
          <w:sz w:val="24"/>
          <w:szCs w:val="24"/>
          <w:lang w:val="id-ID"/>
        </w:rPr>
        <w:t>ngan</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t </w:t>
      </w:r>
      <w:r w:rsidR="00304A5A">
        <w:rPr>
          <w:rFonts w:ascii="Times New Roman" w:hAnsi="Times New Roman" w:cs="Times New Roman"/>
          <w:noProof/>
          <w:sz w:val="24"/>
          <w:szCs w:val="24"/>
          <w:lang w:val="id-ID"/>
        </w:rPr>
        <w:t>self-assessment</w:t>
      </w:r>
      <w:r w:rsidRPr="00634798">
        <w:rPr>
          <w:rFonts w:ascii="Times New Roman" w:hAnsi="Times New Roman" w:cs="Times New Roman"/>
          <w:sz w:val="24"/>
          <w:szCs w:val="24"/>
          <w:lang w:val="id-ID"/>
        </w:rPr>
        <w:t xml:space="preserve"> </w:t>
      </w:r>
      <w:proofErr w:type="spellStart"/>
      <w:r w:rsidRPr="00634798">
        <w:rPr>
          <w:rFonts w:ascii="Times New Roman" w:hAnsi="Times New Roman" w:cs="Times New Roman"/>
          <w:sz w:val="24"/>
          <w:szCs w:val="24"/>
          <w:lang w:val="id-ID"/>
        </w:rPr>
        <w:t>syst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pada wajib pajak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nghit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mbayar,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laporkan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wajiban pajaknya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cara mandiri.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 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na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njadi faktor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nting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 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rsifat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mitraan antara otoritas pajak dan wajib pajak.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yang transparan, adil, dan prof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sional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otoritas pajak.</w:t>
      </w:r>
    </w:p>
    <w:p w14:paraId="1744E50A" w14:textId="041F8B1D"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cara kons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laskan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rvic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Q</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ality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ory yang dik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mbangkan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h </w:t>
      </w:r>
      <w:r w:rsidR="00232B85">
        <w:rPr>
          <w:rFonts w:ascii="Times New Roman" w:hAnsi="Times New Roman" w:cs="Times New Roman"/>
          <w:sz w:val="24"/>
          <w:szCs w:val="24"/>
          <w:lang w:val="id-ID"/>
        </w:rPr>
        <w:fldChar w:fldCharType="begin" w:fldLock="1"/>
      </w:r>
      <w:r w:rsidR="00232B85">
        <w:rPr>
          <w:rFonts w:ascii="Times New Roman" w:hAnsi="Times New Roman" w:cs="Times New Roman"/>
          <w:sz w:val="24"/>
          <w:szCs w:val="24"/>
          <w:lang w:val="id-ID"/>
        </w:rPr>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E.","non-dropping-particle":"","parse-names":false,"suffix":""},{"dropping-particle":"","family":"Berry","given":"Leonard L.","non-dropping-particle":"","parse-names":false,"suffix":""}],"container-title":"Journal of Retailing","id":"ITEM-1","issue":"1","issued":{"date-parts":[["1988"]]},"page":"12-40","title":"SERQUAL: A Multiple-Item scale for Measuring Consumer Perceptions of Service Quality","type":"article-journal","volume":"64"},"uris":["http://www.mendeley.com/documents/?uuid=6d8e547b-f860-4972-b816-1441772d8aa9"]}],"mendeley":{"formattedCitation":"(Parasuraman et al., 1988)","manualFormatting":"Parasuraman et al. (1988)","plainTextFormattedCitation":"(Parasuraman et al., 1988)","previouslyFormattedCitation":"(Parasuraman et al., 1988)"},"properties":{"noteIndex":0},"schema":"https://github.com/citation-style-language/schema/raw/master/csl-citation.json"}</w:instrText>
      </w:r>
      <w:r w:rsidR="00232B85">
        <w:rPr>
          <w:rFonts w:ascii="Times New Roman" w:hAnsi="Times New Roman" w:cs="Times New Roman"/>
          <w:sz w:val="24"/>
          <w:szCs w:val="24"/>
          <w:lang w:val="id-ID"/>
        </w:rPr>
        <w:fldChar w:fldCharType="separate"/>
      </w:r>
      <w:r w:rsidR="00232B85" w:rsidRPr="00232B85">
        <w:rPr>
          <w:rFonts w:ascii="Times New Roman" w:hAnsi="Times New Roman" w:cs="Times New Roman"/>
          <w:noProof/>
          <w:sz w:val="24"/>
          <w:szCs w:val="24"/>
          <w:lang w:val="id-ID"/>
        </w:rPr>
        <w:t>Parasuraman et al.</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id-ID"/>
        </w:rPr>
        <w:t>1988)</w:t>
      </w:r>
      <w:r w:rsidR="00232B85">
        <w:rPr>
          <w:rFonts w:ascii="Times New Roman" w:hAnsi="Times New Roman" w:cs="Times New Roman"/>
          <w:sz w:val="24"/>
          <w:szCs w:val="24"/>
          <w:lang w:val="id-ID"/>
        </w:rPr>
        <w:fldChar w:fldCharType="end"/>
      </w:r>
      <w:r w:rsidRPr="00634798">
        <w:rPr>
          <w:rFonts w:ascii="Times New Roman" w:hAnsi="Times New Roman" w:cs="Times New Roman"/>
          <w:sz w:val="24"/>
          <w:szCs w:val="24"/>
          <w:lang w:val="id-ID"/>
        </w:rPr>
        <w:t xml:space="preserve">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i mod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RVQ</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 ini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nyatakan bahwa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dit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njangan antara harapan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xp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ctations)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na layanan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ptions)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yang dit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rima. Apabila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bihi ata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ai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harapan, maka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dinilai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baliknya, apabila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rada di bawah harapan, maka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rjadi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njangan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w:t>
      </w:r>
    </w:p>
    <w:p w14:paraId="49137471" w14:textId="2BE7D777"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Mod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RVQ</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ngid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ntifikasi lima dim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nsi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tama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yait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liability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andalan),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sponsiv</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ss (daya tanggap), ass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(jaminan),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mpathy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mpati), dan tangibl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 (b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kti fisik). 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andalan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rmin dari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ratan informasi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yang dib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pada wajib pajak. Daya tanggap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rlihat dari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gas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layani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spons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Jaminan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rkaitan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komp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nsi dan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gritas aparat pajak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rikan rasa aman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pada wajib pajak.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mpati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rmin dari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rhatian individ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wajib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dangkan 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kti fisik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ncak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 fasilitas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 digital,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rta sarana prasarana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 lainnya.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lima dim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nsi ini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njadi dasar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ran variab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litian ini.</w:t>
      </w:r>
    </w:p>
    <w:p w14:paraId="0A66FBA7" w14:textId="60FD8D9D"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lastRenderedPageBreak/>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lain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antara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pajak dapat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laskan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i Slipp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ry Slop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Fram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work yang dik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mbangkan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h </w:t>
      </w:r>
      <w:r w:rsidR="00232B85">
        <w:rPr>
          <w:rFonts w:ascii="Times New Roman" w:hAnsi="Times New Roman" w:cs="Times New Roman"/>
          <w:sz w:val="24"/>
          <w:szCs w:val="24"/>
          <w:lang w:val="id-ID"/>
        </w:rPr>
        <w:fldChar w:fldCharType="begin" w:fldLock="1"/>
      </w:r>
      <w:r w:rsidR="00232B85">
        <w:rPr>
          <w:rFonts w:ascii="Times New Roman" w:hAnsi="Times New Roman" w:cs="Times New Roman"/>
          <w:sz w:val="24"/>
          <w:szCs w:val="24"/>
          <w:lang w:val="id-ID"/>
        </w:rPr>
        <w:instrText>ADDIN CSL_CITATION {"citationItems":[{"id":"ITEM-1","itemData":{"DOI":"10.1016/j.joep.2007.05.004","ISSN":"01674870","abstract":"A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author":[{"dropping-particle":"","family":"Kirchler","given":"Erich","non-dropping-particle":"","parse-names":false,"suffix":""},{"dropping-particle":"","family":"Hoelzl","given":"Erik","non-dropping-particle":"","parse-names":false,"suffix":""},{"dropping-particle":"","family":"Wahl","given":"Ingrid","non-dropping-particle":"","parse-names":false,"suffix":""}],"container-title":"Journal of Economic Psychology","id":"ITEM-1","issue":"2","issued":{"date-parts":[["2008"]]},"page":"210-225","title":"Enforced versus voluntary tax compliance: The \"slippery slope\" framework","type":"article-journal","volume":"29"},"uris":["http://www.mendeley.com/documents/?uuid=fb240155-df2a-4f62-b532-75b0472e1216"]}],"mendeley":{"formattedCitation":"(Kirchler et al., 2008)","manualFormatting":"Kirchler et al. (2008)","plainTextFormattedCitation":"(Kirchler et al., 2008)","previouslyFormattedCitation":"(Kirchler et al., 2008)"},"properties":{"noteIndex":0},"schema":"https://github.com/citation-style-language/schema/raw/master/csl-citation.json"}</w:instrText>
      </w:r>
      <w:r w:rsidR="00232B85">
        <w:rPr>
          <w:rFonts w:ascii="Times New Roman" w:hAnsi="Times New Roman" w:cs="Times New Roman"/>
          <w:sz w:val="24"/>
          <w:szCs w:val="24"/>
          <w:lang w:val="id-ID"/>
        </w:rPr>
        <w:fldChar w:fldCharType="separate"/>
      </w:r>
      <w:r w:rsidR="00232B85" w:rsidRPr="00232B85">
        <w:rPr>
          <w:rFonts w:ascii="Times New Roman" w:hAnsi="Times New Roman" w:cs="Times New Roman"/>
          <w:noProof/>
          <w:sz w:val="24"/>
          <w:szCs w:val="24"/>
          <w:lang w:val="id-ID"/>
        </w:rPr>
        <w:t>Kirchler et al.</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id-ID"/>
        </w:rPr>
        <w:t>2008)</w:t>
      </w:r>
      <w:r w:rsidR="00232B85">
        <w:rPr>
          <w:rFonts w:ascii="Times New Roman" w:hAnsi="Times New Roman" w:cs="Times New Roman"/>
          <w:sz w:val="24"/>
          <w:szCs w:val="24"/>
          <w:lang w:val="id-ID"/>
        </w:rPr>
        <w:fldChar w:fldCharType="end"/>
      </w:r>
      <w:r w:rsidRPr="00634798">
        <w:rPr>
          <w:rFonts w:ascii="Times New Roman" w:hAnsi="Times New Roman" w:cs="Times New Roman"/>
          <w:sz w:val="24"/>
          <w:szCs w:val="24"/>
          <w:lang w:val="id-ID"/>
        </w:rPr>
        <w: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 ini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nyatakan bahwa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pajak dip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 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a faktor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tama, yait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atan otoritas (pow</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 of 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thority)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otoritas (tr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st in 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thority).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rsifat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 (vol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ntary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akan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 apabila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miliki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yang tinggi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otoritas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baliknya, apabila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hanya didasarkan pada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atan sanksi, maka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rsifat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rpaksa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nforc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d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t>
      </w:r>
    </w:p>
    <w:p w14:paraId="2BD0FF06" w14:textId="6CE41EEF"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Dalam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rangka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 ini,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pakan instr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nting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wajib pajak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otoritas pajak.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yang prof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sional, transparan, dan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sponsif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ningkatkan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psi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adilan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rta 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gitimasi otoritas pajak.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ningkatan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 pada akhirnya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ndorong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rkontrib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si langs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rimaan pajak.</w:t>
      </w:r>
    </w:p>
    <w:p w14:paraId="0BD45C5B" w14:textId="692AFF44"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lanj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tnya,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ktif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blic Val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ory yang dik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h </w:t>
      </w:r>
      <w:r w:rsidR="00232B85">
        <w:rPr>
          <w:rFonts w:ascii="Times New Roman" w:hAnsi="Times New Roman" w:cs="Times New Roman"/>
          <w:sz w:val="24"/>
          <w:szCs w:val="24"/>
          <w:lang w:val="id-ID"/>
        </w:rPr>
        <w:fldChar w:fldCharType="begin" w:fldLock="1"/>
      </w:r>
      <w:r w:rsidR="00232B85">
        <w:rPr>
          <w:rFonts w:ascii="Times New Roman" w:hAnsi="Times New Roman" w:cs="Times New Roman"/>
          <w:sz w:val="24"/>
          <w:szCs w:val="24"/>
          <w:lang w:val="id-ID"/>
        </w:rPr>
        <w:instrText>ADDIN CSL_CITATION {"citationItems":[{"id":"ITEM-1","itemData":{"author":[{"dropping-particle":"","family":"Moore","given":"Mark Harrison","non-dropping-particle":"","parse-names":false,"suffix":""}],"id":"ITEM-1","issued":{"date-parts":[["1995"]]},"publisher":"Harvard University Press","publisher-place":"Cambridge","title":"Creating Public Value: Strategic Management in Government","type":"book"},"uris":["http://www.mendeley.com/documents/?uuid=2b77dd9f-399d-4f47-9188-0791bb17afad"]}],"mendeley":{"formattedCitation":"(Moore, 1995)","manualFormatting":"Moore (1995)","plainTextFormattedCitation":"(Moore, 1995)","previouslyFormattedCitation":"(Moore, 1995)"},"properties":{"noteIndex":0},"schema":"https://github.com/citation-style-language/schema/raw/master/csl-citation.json"}</w:instrText>
      </w:r>
      <w:r w:rsidR="00232B85">
        <w:rPr>
          <w:rFonts w:ascii="Times New Roman" w:hAnsi="Times New Roman" w:cs="Times New Roman"/>
          <w:sz w:val="24"/>
          <w:szCs w:val="24"/>
          <w:lang w:val="id-ID"/>
        </w:rPr>
        <w:fldChar w:fldCharType="separate"/>
      </w:r>
      <w:r w:rsidR="00232B85" w:rsidRPr="00232B85">
        <w:rPr>
          <w:rFonts w:ascii="Times New Roman" w:hAnsi="Times New Roman" w:cs="Times New Roman"/>
          <w:noProof/>
          <w:sz w:val="24"/>
          <w:szCs w:val="24"/>
          <w:lang w:val="id-ID"/>
        </w:rPr>
        <w:t>Moore</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id-ID"/>
        </w:rPr>
        <w:t>1995)</w:t>
      </w:r>
      <w:r w:rsidR="00232B85">
        <w:rPr>
          <w:rFonts w:ascii="Times New Roman" w:hAnsi="Times New Roman" w:cs="Times New Roman"/>
          <w:sz w:val="24"/>
          <w:szCs w:val="24"/>
          <w:lang w:val="id-ID"/>
        </w:rPr>
        <w:fldChar w:fldCharType="end"/>
      </w:r>
      <w:r w:rsidRPr="00634798">
        <w:rPr>
          <w:rFonts w:ascii="Times New Roman" w:hAnsi="Times New Roman" w:cs="Times New Roman"/>
          <w:sz w:val="24"/>
          <w:szCs w:val="24"/>
          <w:lang w:val="id-ID"/>
        </w:rPr>
        <w:t>, organisasi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miliki tangg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ng jawab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nciptakan nilai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blic val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tidak hanya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ngsi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bagai administrasi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rimaan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tapi 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bagai sarana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nciptakan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psi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adilan, transparansi, dan 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ntabilitas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lolaan pajak.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tika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rasakan bahwa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dik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lola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cara prof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sional dan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rori</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ntasi pada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ntingan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blik, maka 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gitimasi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bagai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wajiban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garaan akan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makin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at.</w:t>
      </w:r>
    </w:p>
    <w:p w14:paraId="6CE7B3FF" w14:textId="6C87DA9D" w:rsidR="00476BA8" w:rsidRDefault="00476BA8" w:rsidP="00476BA8">
      <w:pPr>
        <w:spacing w:line="360" w:lineRule="auto"/>
        <w:ind w:firstLine="720"/>
        <w:jc w:val="both"/>
        <w:rPr>
          <w:rFonts w:ascii="Times New Roman" w:hAnsi="Times New Roman" w:cs="Times New Roman"/>
          <w:sz w:val="24"/>
          <w:szCs w:val="24"/>
          <w:lang w:val="id-ID"/>
        </w:rPr>
      </w:pPr>
      <w:r w:rsidRPr="00634798">
        <w:rPr>
          <w:rFonts w:ascii="Times New Roman" w:hAnsi="Times New Roman" w:cs="Times New Roman"/>
          <w:sz w:val="24"/>
          <w:szCs w:val="24"/>
          <w:lang w:val="id-ID"/>
        </w:rPr>
        <w:t>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mikian,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oritis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dapat diposisikan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bagai variab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 strat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gis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rimaan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kanism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wajib pajak.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rdasarkan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grasi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ori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blic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rvic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rvic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Q</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ality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ory, Slipp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ry Slop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Fram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work, dan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blic Val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ory, dapat disimp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lkan bahwa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rpajakan yang baik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ningkatkan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asan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rcayaan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 xml:space="preserve">ndorong </w:t>
      </w:r>
      <w:r w:rsidRPr="00634798">
        <w:rPr>
          <w:rFonts w:ascii="Times New Roman" w:hAnsi="Times New Roman" w:cs="Times New Roman"/>
          <w:sz w:val="24"/>
          <w:szCs w:val="24"/>
          <w:lang w:val="id-ID"/>
        </w:rPr>
        <w:lastRenderedPageBreak/>
        <w:t>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han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la, dan pada akhirnya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rkontrib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si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rhadap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634798">
        <w:rPr>
          <w:rFonts w:ascii="Times New Roman" w:hAnsi="Times New Roman" w:cs="Times New Roman"/>
          <w:sz w:val="24"/>
          <w:szCs w:val="24"/>
          <w:lang w:val="id-ID"/>
        </w:rPr>
        <w:t>rimaan pajak pada KPP Pratama Samarinda Ilir.</w:t>
      </w:r>
    </w:p>
    <w:p w14:paraId="2244A228" w14:textId="77777777" w:rsidR="00385102" w:rsidRPr="00634798" w:rsidRDefault="00385102" w:rsidP="00476BA8">
      <w:pPr>
        <w:spacing w:line="360" w:lineRule="auto"/>
        <w:ind w:firstLine="720"/>
        <w:jc w:val="both"/>
        <w:rPr>
          <w:rFonts w:ascii="Times New Roman" w:hAnsi="Times New Roman" w:cs="Times New Roman"/>
          <w:sz w:val="24"/>
          <w:szCs w:val="24"/>
          <w:lang w:val="id-ID"/>
        </w:rPr>
      </w:pPr>
    </w:p>
    <w:p w14:paraId="0FF12C89" w14:textId="34F141CC" w:rsidR="00476BA8" w:rsidRPr="00E71E48" w:rsidRDefault="00476BA8" w:rsidP="00867140">
      <w:pPr>
        <w:pStyle w:val="Heading3"/>
        <w:numPr>
          <w:ilvl w:val="0"/>
          <w:numId w:val="38"/>
        </w:numPr>
        <w:ind w:left="630" w:hanging="630"/>
        <w:rPr>
          <w:rFonts w:cs="Times New Roman"/>
          <w:b w:val="0"/>
          <w:bCs/>
          <w:noProof/>
          <w:color w:val="auto"/>
          <w:szCs w:val="24"/>
          <w:lang w:val="id-ID"/>
        </w:rPr>
      </w:pPr>
      <w:bookmarkStart w:id="23" w:name="_Toc223008902"/>
      <w:r w:rsidRPr="00E71E48">
        <w:rPr>
          <w:rFonts w:cs="Times New Roman"/>
          <w:bCs/>
          <w:noProof/>
          <w:color w:val="auto"/>
          <w:szCs w:val="24"/>
          <w:lang w:val="en-US"/>
        </w:rPr>
        <w:t xml:space="preserve">Pengertian </w:t>
      </w:r>
      <w:r w:rsidRPr="00E71E48">
        <w:rPr>
          <w:rFonts w:cs="Times New Roman"/>
          <w:bCs/>
          <w:noProof/>
          <w:color w:val="auto"/>
          <w:szCs w:val="24"/>
          <w:lang w:val="id-ID"/>
        </w:rPr>
        <w:t>Pelayanan Publik dan Pelayanan Perpajakan</w:t>
      </w:r>
      <w:bookmarkEnd w:id="23"/>
    </w:p>
    <w:p w14:paraId="324630A7" w14:textId="558BFDFB"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salah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ngsi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dalam rangka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masyarakat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njamin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hinya hak-hak warga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tidak hanya dipahami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aktivitas administratif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mata,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tangg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jawab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jaht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raan masyarakat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adilan sosial.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Sinamb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(201</w:t>
      </w:r>
      <w:r>
        <w:rPr>
          <w:rFonts w:ascii="Times New Roman" w:hAnsi="Times New Roman" w:cs="Times New Roman"/>
          <w:noProof/>
          <w:sz w:val="24"/>
          <w:szCs w:val="24"/>
          <w:lang w:val="id-ID"/>
        </w:rPr>
        <w:t>9</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adalah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tiap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giatan yang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rintah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masyarakat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prinsip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adilan, transparansi, dan 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ntabilitas</w:t>
      </w:r>
      <w:r w:rsidR="00232B85">
        <w:rPr>
          <w:rFonts w:ascii="Times New Roman" w:hAnsi="Times New Roman" w:cs="Times New Roman"/>
          <w:noProof/>
          <w:sz w:val="24"/>
          <w:szCs w:val="24"/>
          <w:lang w:val="en-US"/>
        </w:rPr>
        <w:t xml:space="preserve"> </w:t>
      </w:r>
      <w:r w:rsidR="00232B85">
        <w:rPr>
          <w:rFonts w:ascii="Times New Roman" w:hAnsi="Times New Roman" w:cs="Times New Roman"/>
          <w:noProof/>
          <w:sz w:val="24"/>
          <w:szCs w:val="24"/>
          <w:lang w:val="en-US"/>
        </w:rPr>
        <w:fldChar w:fldCharType="begin" w:fldLock="1"/>
      </w:r>
      <w:r w:rsidR="00232B85">
        <w:rPr>
          <w:rFonts w:ascii="Times New Roman" w:hAnsi="Times New Roman" w:cs="Times New Roman"/>
          <w:noProof/>
          <w:sz w:val="24"/>
          <w:szCs w:val="24"/>
          <w:lang w:val="en-US"/>
        </w:rPr>
        <w:instrText>ADDIN CSL_CITATION {"citationItems":[{"id":"ITEM-1","itemData":{"DOI":"10.36859/prinsip.v2i1.4752","author":[{"dropping-particle":"","family":"Christopel","given":"Batara","non-dropping-particle":"","parse-names":false,"suffix":""},{"dropping-particle":"","family":"Setiawan","given":"Agustina","non-dropping-particle":"","parse-names":false,"suffix":""},{"dropping-particle":"","family":"Nuradhawati","given":"Rira","non-dropping-particle":"","parse-names":false,"suffix":""}],"container-title":"Jurnal Prinsip","id":"ITEM-1","issue":"1","issued":{"date-parts":[["2025"]]},"page":"467-480","title":"Pelayanan Umum dalam Bidang Administrasi Kependudukan di Kecamatan Dayeuhkolot Kabupaten Bandung","type":"article-journal","volume":"2"},"uris":["http://www.mendeley.com/documents/?uuid=3f5b7638-897e-4e78-8fc3-51afbe54160c"]}],"mendeley":{"formattedCitation":"(Christopel, Setiawan, &amp; Nuradhawati, 2025)","plainTextFormattedCitation":"(Christopel, Setiawan, &amp; Nuradhawati, 2025)","previouslyFormattedCitation":"(Christopel, Setiawan, &amp; Nuradhawati, 2025)"},"properties":{"noteIndex":0},"schema":"https://github.com/citation-style-language/schema/raw/master/csl-citation.json"}</w:instrText>
      </w:r>
      <w:r w:rsidR="00232B85">
        <w:rPr>
          <w:rFonts w:ascii="Times New Roman" w:hAnsi="Times New Roman" w:cs="Times New Roman"/>
          <w:noProof/>
          <w:sz w:val="24"/>
          <w:szCs w:val="24"/>
          <w:lang w:val="en-US"/>
        </w:rPr>
        <w:fldChar w:fldCharType="separate"/>
      </w:r>
      <w:r w:rsidR="00232B85" w:rsidRPr="00232B85">
        <w:rPr>
          <w:rFonts w:ascii="Times New Roman" w:hAnsi="Times New Roman" w:cs="Times New Roman"/>
          <w:noProof/>
          <w:sz w:val="24"/>
          <w:szCs w:val="24"/>
          <w:lang w:val="en-US"/>
        </w:rPr>
        <w:t>(Christopel, Setiawan, &amp; Nuradhawati, 2025)</w:t>
      </w:r>
      <w:r w:rsidR="00232B85">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w:t>
      </w:r>
    </w:p>
    <w:p w14:paraId="49C548F0" w14:textId="39D0E458"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administrasi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indikator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rhasilan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nggaraan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rintahan (good gov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masyarakat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dangkan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dan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masyarakat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bijakan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w:t>
      </w:r>
    </w:p>
    <w:p w14:paraId="308C09F6" w14:textId="26122179"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bagian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gral dari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yang dis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nggarakan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Dir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ktorat 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ral Pajak (DJP)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otoritas pajak di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giatan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rian layanan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pada wajib pajak, baik dalam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administratif,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rian informasi, kons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ltasi,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fasilitasi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laksanaan hak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232B85">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author":[{"dropping-particle":"","family":"Mardiasmo","given":"","non-dropping-particle":"","parse-names":false,"suffix":""}],"id":"ITEM-1","issued":{"date-parts":[["2022"]]},"publisher":"Andi","publisher-place":"Yogyakarta","title":"Perpajakan","type":"book"},"uris":["http://www.mendeley.com/documents/?uuid=2d944aae-e278-4055-995e-49920a742ac7"]}],"mendeley":{"formattedCitation":"(Mardiasmo, 2022)","manualFormatting":"Mardiasmo (2022)","plainTextFormattedCitation":"(Mardiasmo, 2022)","previouslyFormattedCitation":"(Mardiasmo, 2022)"},"properties":{"noteIndex":0},"schema":"https://github.com/citation-style-language/schema/raw/master/csl-citation.json"}</w:instrText>
      </w:r>
      <w:r w:rsidR="00232B85">
        <w:rPr>
          <w:rFonts w:ascii="Times New Roman" w:hAnsi="Times New Roman" w:cs="Times New Roman"/>
          <w:noProof/>
          <w:sz w:val="24"/>
          <w:szCs w:val="24"/>
          <w:lang w:val="id-ID"/>
        </w:rPr>
        <w:fldChar w:fldCharType="separate"/>
      </w:r>
      <w:r w:rsidR="00232B85" w:rsidRPr="00232B85">
        <w:rPr>
          <w:rFonts w:ascii="Times New Roman" w:hAnsi="Times New Roman" w:cs="Times New Roman"/>
          <w:noProof/>
          <w:sz w:val="24"/>
          <w:szCs w:val="24"/>
          <w:lang w:val="id-ID"/>
        </w:rPr>
        <w:t>Mardiasmo</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id-ID"/>
        </w:rPr>
        <w:t>20</w:t>
      </w:r>
      <w:r w:rsidR="00703372">
        <w:rPr>
          <w:rFonts w:ascii="Times New Roman" w:hAnsi="Times New Roman" w:cs="Times New Roman"/>
          <w:noProof/>
          <w:sz w:val="24"/>
          <w:szCs w:val="24"/>
          <w:lang w:val="en-US"/>
        </w:rPr>
        <w:t>22</w:t>
      </w:r>
      <w:r w:rsidR="00232B85" w:rsidRPr="00232B85">
        <w:rPr>
          <w:rFonts w:ascii="Times New Roman" w:hAnsi="Times New Roman" w:cs="Times New Roman"/>
          <w:noProof/>
          <w:sz w:val="24"/>
          <w:szCs w:val="24"/>
          <w:lang w:val="id-ID"/>
        </w:rPr>
        <w:t>)</w:t>
      </w:r>
      <w:r w:rsidR="00232B85">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wajib pajak agar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 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dah, dan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wakt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t>
      </w:r>
    </w:p>
    <w:p w14:paraId="0766F5FE" w14:textId="19A0FFEC"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syst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aktif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laporkan pajaknya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cara </w:t>
      </w:r>
      <w:r w:rsidRPr="001012F0">
        <w:rPr>
          <w:rFonts w:ascii="Times New Roman" w:hAnsi="Times New Roman" w:cs="Times New Roman"/>
          <w:noProof/>
          <w:sz w:val="24"/>
          <w:szCs w:val="24"/>
          <w:lang w:val="id-ID"/>
        </w:rPr>
        <w:lastRenderedPageBreak/>
        <w:t>mandiri.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apabila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tidak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madai, wajib pajak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ngalami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litan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yang pada akhirnya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nkan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rdampak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13F7B9AA" w14:textId="77777777" w:rsidR="00476BA8" w:rsidRPr="001012F0" w:rsidRDefault="00476BA8" w:rsidP="00476BA8">
      <w:pPr>
        <w:pStyle w:val="ListParagraph"/>
        <w:spacing w:line="360" w:lineRule="auto"/>
        <w:jc w:val="both"/>
        <w:rPr>
          <w:rFonts w:ascii="Times New Roman" w:hAnsi="Times New Roman" w:cs="Times New Roman"/>
          <w:noProof/>
          <w:sz w:val="24"/>
          <w:szCs w:val="24"/>
          <w:lang w:val="id-ID"/>
        </w:rPr>
      </w:pPr>
    </w:p>
    <w:p w14:paraId="219A5E90" w14:textId="12AA902A" w:rsidR="00476BA8" w:rsidRPr="00E71E48" w:rsidRDefault="00476BA8" w:rsidP="00867140">
      <w:pPr>
        <w:pStyle w:val="Heading3"/>
        <w:numPr>
          <w:ilvl w:val="0"/>
          <w:numId w:val="38"/>
        </w:numPr>
        <w:ind w:left="630" w:hanging="630"/>
        <w:rPr>
          <w:rFonts w:cs="Times New Roman"/>
          <w:b w:val="0"/>
          <w:bCs/>
          <w:noProof/>
          <w:color w:val="auto"/>
          <w:szCs w:val="24"/>
          <w:lang w:val="id-ID"/>
        </w:rPr>
      </w:pPr>
      <w:bookmarkStart w:id="24" w:name="_Toc223008903"/>
      <w:r w:rsidRPr="00E71E48">
        <w:rPr>
          <w:rFonts w:cs="Times New Roman"/>
          <w:bCs/>
          <w:noProof/>
          <w:color w:val="auto"/>
          <w:szCs w:val="24"/>
          <w:lang w:val="id-ID"/>
        </w:rPr>
        <w:t>Konsep Kualitas Pelayanan (SERVQUA</w:t>
      </w:r>
      <w:r w:rsidR="00E71E48">
        <w:rPr>
          <w:rFonts w:cs="Times New Roman"/>
          <w:bCs/>
          <w:noProof/>
          <w:color w:val="auto"/>
          <w:szCs w:val="24"/>
          <w:lang w:val="en-US"/>
        </w:rPr>
        <w:t>L</w:t>
      </w:r>
      <w:r w:rsidRPr="00E71E48">
        <w:rPr>
          <w:rFonts w:cs="Times New Roman"/>
          <w:bCs/>
          <w:noProof/>
          <w:color w:val="auto"/>
          <w:szCs w:val="24"/>
          <w:lang w:val="id-ID"/>
        </w:rPr>
        <w:t>)</w:t>
      </w:r>
      <w:bookmarkEnd w:id="24"/>
    </w:p>
    <w:p w14:paraId="3A2A8FCE" w14:textId="5E6941FF"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layanan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 dibandingkan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harapannya. Salah sat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paling banyak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adalah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RVQ</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 yang dik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232B85">
        <w:rPr>
          <w:rFonts w:ascii="Times New Roman" w:hAnsi="Times New Roman" w:cs="Times New Roman"/>
          <w:noProof/>
          <w:sz w:val="24"/>
          <w:szCs w:val="24"/>
          <w:lang w:val="id-ID"/>
        </w:rPr>
        <w:fldChar w:fldCharType="begin" w:fldLock="1"/>
      </w:r>
      <w:r w:rsidR="00232B85">
        <w:rPr>
          <w:rFonts w:ascii="Times New Roman" w:hAnsi="Times New Roman" w:cs="Times New Roman"/>
          <w:noProof/>
          <w:sz w:val="24"/>
          <w:szCs w:val="24"/>
          <w:lang w:val="id-ID"/>
        </w:rPr>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E.","non-dropping-particle":"","parse-names":false,"suffix":""},{"dropping-particle":"","family":"Berry","given":"Leonard L.","non-dropping-particle":"","parse-names":false,"suffix":""}],"container-title":"Journal of Retailing","id":"ITEM-1","issue":"1","issued":{"date-parts":[["1988"]]},"page":"12-40","title":"SERQUAL: A Multiple-Item scale for Measuring Consumer Perceptions of Service Quality","type":"article-journal","volume":"64"},"uris":["http://www.mendeley.com/documents/?uuid=6d8e547b-f860-4972-b816-1441772d8aa9"]}],"mendeley":{"formattedCitation":"(Parasuraman et al., 1988)","manualFormatting":"Parasuraman et al. (1988)","plainTextFormattedCitation":"(Parasuraman et al., 1988)","previouslyFormattedCitation":"(Parasuraman et al., 1988)"},"properties":{"noteIndex":0},"schema":"https://github.com/citation-style-language/schema/raw/master/csl-citation.json"}</w:instrText>
      </w:r>
      <w:r w:rsidR="00232B85">
        <w:rPr>
          <w:rFonts w:ascii="Times New Roman" w:hAnsi="Times New Roman" w:cs="Times New Roman"/>
          <w:noProof/>
          <w:sz w:val="24"/>
          <w:szCs w:val="24"/>
          <w:lang w:val="id-ID"/>
        </w:rPr>
        <w:fldChar w:fldCharType="separate"/>
      </w:r>
      <w:r w:rsidR="00232B85" w:rsidRPr="00232B85">
        <w:rPr>
          <w:rFonts w:ascii="Times New Roman" w:hAnsi="Times New Roman" w:cs="Times New Roman"/>
          <w:noProof/>
          <w:sz w:val="24"/>
          <w:szCs w:val="24"/>
          <w:lang w:val="id-ID"/>
        </w:rPr>
        <w:t>Parasuraman et al.</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id-ID"/>
        </w:rPr>
        <w:t>1988)</w:t>
      </w:r>
      <w:r w:rsidR="00232B85">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Mod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RVQ</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nyatakan bahwa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dapat di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lima 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nsi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andalan, daya tanggap, jaminan,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mpati, dan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 fisik.</w:t>
      </w:r>
    </w:p>
    <w:p w14:paraId="5567559C" w14:textId="68C6584D" w:rsidR="00232B85" w:rsidRPr="00B60D77" w:rsidRDefault="00476BA8" w:rsidP="00B60D77">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lima 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RVQ</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 ini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nakan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nilai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mana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dib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aparat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pajak 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harapan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tiap 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yang saling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ngkapi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w:t>
      </w:r>
    </w:p>
    <w:p w14:paraId="6D9B6C99" w14:textId="2E97C1B3" w:rsidR="00476BA8" w:rsidRPr="001012F0" w:rsidRDefault="00476BA8" w:rsidP="00E71E48">
      <w:pPr>
        <w:pStyle w:val="ListParagraph"/>
        <w:spacing w:line="360" w:lineRule="auto"/>
        <w:ind w:left="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1.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andalan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liability)</w:t>
      </w:r>
    </w:p>
    <w:p w14:paraId="7EA22822" w14:textId="62776BF1"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andalan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aparat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dijanjikan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 dan konsist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andalan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 dari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patan informasi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dib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lasan pros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konsist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rapan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232B85">
        <w:rPr>
          <w:rFonts w:ascii="Times New Roman" w:hAnsi="Times New Roman" w:cs="Times New Roman"/>
          <w:noProof/>
          <w:sz w:val="24"/>
          <w:szCs w:val="24"/>
          <w:lang w:val="id-ID"/>
        </w:rPr>
        <w:fldChar w:fldCharType="begin" w:fldLock="1"/>
      </w:r>
      <w:r w:rsidR="00232B85">
        <w:rPr>
          <w:rFonts w:ascii="Times New Roman" w:hAnsi="Times New Roman" w:cs="Times New Roman"/>
          <w:noProof/>
          <w:sz w:val="24"/>
          <w:szCs w:val="24"/>
          <w:lang w:val="id-ID"/>
        </w:rPr>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E.","non-dropping-particle":"","parse-names":false,"suffix":""},{"dropping-particle":"","family":"Berry","given":"Leonard L.","non-dropping-particle":"","parse-names":false,"suffix":""}],"container-title":"Journal of Retailing","id":"ITEM-1","issue":"1","issued":{"date-parts":[["1988"]]},"page":"12-40","title":"SERQUAL: A Multiple-Item scale for Measuring Consumer Perceptions of Service Quality","type":"article-journal","volume":"64"},"uris":["http://www.mendeley.com/documents/?uuid=6d8e547b-f860-4972-b816-1441772d8aa9"]}],"mendeley":{"formattedCitation":"(Parasuraman et al., 1988)","manualFormatting":"Parasuraman et al. (1988)","plainTextFormattedCitation":"(Parasuraman et al., 1988)","previouslyFormattedCitation":"(Parasuraman et al., 1988)"},"properties":{"noteIndex":0},"schema":"https://github.com/citation-style-language/schema/raw/master/csl-citation.json"}</w:instrText>
      </w:r>
      <w:r w:rsidR="00232B85">
        <w:rPr>
          <w:rFonts w:ascii="Times New Roman" w:hAnsi="Times New Roman" w:cs="Times New Roman"/>
          <w:noProof/>
          <w:sz w:val="24"/>
          <w:szCs w:val="24"/>
          <w:lang w:val="id-ID"/>
        </w:rPr>
        <w:fldChar w:fldCharType="separate"/>
      </w:r>
      <w:r w:rsidR="00232B85" w:rsidRPr="00232B85">
        <w:rPr>
          <w:rFonts w:ascii="Times New Roman" w:hAnsi="Times New Roman" w:cs="Times New Roman"/>
          <w:noProof/>
          <w:sz w:val="24"/>
          <w:szCs w:val="24"/>
          <w:lang w:val="id-ID"/>
        </w:rPr>
        <w:t>Parasuraman et al.</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id-ID"/>
        </w:rPr>
        <w:t>1988)</w:t>
      </w:r>
      <w:r w:rsidR="00232B85">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andalan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paling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ndasar dalam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layanan.</w:t>
      </w:r>
    </w:p>
    <w:p w14:paraId="3EB0E4FC" w14:textId="14E2EB85" w:rsidR="00E71E48" w:rsidRPr="00232B85" w:rsidRDefault="00476BA8" w:rsidP="00232B85">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andalan sangat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salahan informasi ata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pros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nimb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salahan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mbayaran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gikan wajib pajak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andal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yakinan wajib pajak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dapat dis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saikan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 dan aman.</w:t>
      </w:r>
    </w:p>
    <w:p w14:paraId="026279D5" w14:textId="72E50CA7" w:rsidR="00476BA8" w:rsidRPr="001012F0" w:rsidRDefault="00476BA8" w:rsidP="00E71E48">
      <w:pPr>
        <w:pStyle w:val="ListParagraph"/>
        <w:spacing w:line="360" w:lineRule="auto"/>
        <w:ind w:left="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2. Daya Tanggap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sponsiv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ss)</w:t>
      </w:r>
    </w:p>
    <w:p w14:paraId="16E882C6" w14:textId="505F24FE"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lastRenderedPageBreak/>
        <w:t>Daya tanggap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diaan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aparat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dan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Daya tanggap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 dari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sigapan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gas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njawab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rtanyaan,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nangani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232B85">
        <w:rPr>
          <w:rFonts w:ascii="Times New Roman" w:hAnsi="Times New Roman" w:cs="Times New Roman"/>
          <w:noProof/>
          <w:sz w:val="24"/>
          <w:szCs w:val="24"/>
          <w:lang w:val="en-US"/>
        </w:rPr>
        <w:t xml:space="preserve"> </w:t>
      </w:r>
      <w:r w:rsidR="00232B85">
        <w:rPr>
          <w:rFonts w:ascii="Times New Roman" w:hAnsi="Times New Roman" w:cs="Times New Roman"/>
          <w:noProof/>
          <w:sz w:val="24"/>
          <w:szCs w:val="24"/>
          <w:lang w:val="en-US"/>
        </w:rPr>
        <w:fldChar w:fldCharType="begin" w:fldLock="1"/>
      </w:r>
      <w:r w:rsidR="00232B85">
        <w:rPr>
          <w:rFonts w:ascii="Times New Roman" w:hAnsi="Times New Roman" w:cs="Times New Roman"/>
          <w:noProof/>
          <w:sz w:val="24"/>
          <w:szCs w:val="24"/>
          <w:lang w:val="en-US"/>
        </w:rPr>
        <w:instrText>ADDIN CSL_CITATION {"citationItems":[{"id":"ITEM-1","itemData":{"author":[{"dropping-particle":"","family":"Tjiptono","given":"Fandy","non-dropping-particle":"","parse-names":false,"suffix":""}],"edition":"Terbaru","id":"ITEM-1","issued":{"date-parts":[["2014"]]},"publisher":"Andi Offset","publisher-place":"Yogyakarta","title":"Pemasaran Jasa - Prinsip, Penerapan, dan Penelitian","type":"book"},"uris":["http://www.mendeley.com/documents/?uuid=6266ef7b-3be9-4657-af7a-507aa223059e"]}],"mendeley":{"formattedCitation":"(Tjiptono, 2014)","manualFormatting":"Tjiptono (2014)","plainTextFormattedCitation":"(Tjiptono, 2014)","previouslyFormattedCitation":"(Tjiptono, 2014)"},"properties":{"noteIndex":0},"schema":"https://github.com/citation-style-language/schema/raw/master/csl-citation.json"}</w:instrText>
      </w:r>
      <w:r w:rsidR="00232B85">
        <w:rPr>
          <w:rFonts w:ascii="Times New Roman" w:hAnsi="Times New Roman" w:cs="Times New Roman"/>
          <w:noProof/>
          <w:sz w:val="24"/>
          <w:szCs w:val="24"/>
          <w:lang w:val="en-US"/>
        </w:rPr>
        <w:fldChar w:fldCharType="separate"/>
      </w:r>
      <w:r w:rsidR="00232B85" w:rsidRPr="00232B85">
        <w:rPr>
          <w:rFonts w:ascii="Times New Roman" w:hAnsi="Times New Roman" w:cs="Times New Roman"/>
          <w:noProof/>
          <w:sz w:val="24"/>
          <w:szCs w:val="24"/>
          <w:lang w:val="en-US"/>
        </w:rPr>
        <w:t>Tjiptono</w:t>
      </w:r>
      <w:r w:rsidR="00232B85">
        <w:rPr>
          <w:rFonts w:ascii="Times New Roman" w:hAnsi="Times New Roman" w:cs="Times New Roman"/>
          <w:noProof/>
          <w:sz w:val="24"/>
          <w:szCs w:val="24"/>
          <w:lang w:val="en-US"/>
        </w:rPr>
        <w:t xml:space="preserve"> (</w:t>
      </w:r>
      <w:r w:rsidR="00232B85" w:rsidRPr="00232B85">
        <w:rPr>
          <w:rFonts w:ascii="Times New Roman" w:hAnsi="Times New Roman" w:cs="Times New Roman"/>
          <w:noProof/>
          <w:sz w:val="24"/>
          <w:szCs w:val="24"/>
          <w:lang w:val="en-US"/>
        </w:rPr>
        <w:t>2014)</w:t>
      </w:r>
      <w:r w:rsidR="00232B85">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daya tanggap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komitm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organisasi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rori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ntasi pada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w:t>
      </w:r>
    </w:p>
    <w:p w14:paraId="68481AC1" w14:textId="21219AC3"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daya tanggap yang baik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rangi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tidakpastian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Hal ini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bagi wajib pajak orang pribadi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rbatasan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313740F2" w14:textId="4465ADFC" w:rsidR="00476BA8" w:rsidRPr="001012F0" w:rsidRDefault="00476BA8">
      <w:pPr>
        <w:pStyle w:val="ListParagraph"/>
        <w:numPr>
          <w:ilvl w:val="0"/>
          <w:numId w:val="6"/>
        </w:numPr>
        <w:spacing w:line="360" w:lineRule="auto"/>
        <w:ind w:left="284"/>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Jaminan (Ass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t>
      </w:r>
    </w:p>
    <w:p w14:paraId="2FC34DCB" w14:textId="324C1C5D" w:rsidR="00476BA8" w:rsidRPr="001012F0" w:rsidRDefault="00476BA8" w:rsidP="00E71E48">
      <w:pPr>
        <w:pStyle w:val="ListParagraph"/>
        <w:spacing w:line="360" w:lineRule="auto"/>
        <w:ind w:left="0"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Jaminan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komp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dan sikap aparat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rasa aman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pada wajib pajak. Dim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gas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laskan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sopanan,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gritas aparat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3C2DF7">
        <w:rPr>
          <w:rFonts w:ascii="Times New Roman" w:hAnsi="Times New Roman" w:cs="Times New Roman"/>
          <w:noProof/>
          <w:sz w:val="24"/>
          <w:szCs w:val="24"/>
          <w:lang w:val="en-US"/>
        </w:rPr>
        <w:t xml:space="preserve"> </w:t>
      </w:r>
      <w:r w:rsidR="003C2DF7">
        <w:rPr>
          <w:rFonts w:ascii="Times New Roman" w:hAnsi="Times New Roman" w:cs="Times New Roman"/>
          <w:noProof/>
          <w:sz w:val="24"/>
          <w:szCs w:val="24"/>
          <w:lang w:val="en-US"/>
        </w:rPr>
        <w:fldChar w:fldCharType="begin" w:fldLock="1"/>
      </w:r>
      <w:r w:rsidR="003C2DF7">
        <w:rPr>
          <w:rFonts w:ascii="Times New Roman" w:hAnsi="Times New Roman" w:cs="Times New Roman"/>
          <w:noProof/>
          <w:sz w:val="24"/>
          <w:szCs w:val="24"/>
          <w:lang w:val="en-US"/>
        </w:rPr>
        <w:instrText>ADDIN CSL_CITATION {"citationItems":[{"id":"ITEM-1","itemData":{"author":[{"dropping-particle":"","family":"Zeithaml","given":"Valarie A.","non-dropping-particle":"","parse-names":false,"suffix":""},{"dropping-particle":"","family":"Bitner","given":"Mary Jo","non-dropping-particle":"","parse-names":false,"suffix":""},{"dropping-particle":"","family":"Gremler","given":"Dwayne D.","non-dropping-particle":"","parse-names":false,"suffix":""}],"id":"ITEM-1","issued":{"date-parts":[["2009"]]},"publisher":"McGraw-Hill","publisher-place":"Irwin","title":"Services Marketing: Integrating Customer Focus Across the Firm","type":"book"},"uris":["http://www.mendeley.com/documents/?uuid=f186e867-2bd3-4147-a3e1-2186cff027d2"]}],"mendeley":{"formattedCitation":"(Zeithaml, Bitner, &amp; Gremler, 2009)","manualFormatting":"Zeithaml, Bitner, dan Gremler (2009)","plainTextFormattedCitation":"(Zeithaml, Bitner, &amp; Gremler, 2009)","previouslyFormattedCitation":"(Zeithaml, Bitner, &amp; Gremler, 2009)"},"properties":{"noteIndex":0},"schema":"https://github.com/citation-style-language/schema/raw/master/csl-citation.json"}</w:instrText>
      </w:r>
      <w:r w:rsidR="003C2DF7">
        <w:rPr>
          <w:rFonts w:ascii="Times New Roman" w:hAnsi="Times New Roman" w:cs="Times New Roman"/>
          <w:noProof/>
          <w:sz w:val="24"/>
          <w:szCs w:val="24"/>
          <w:lang w:val="en-US"/>
        </w:rPr>
        <w:fldChar w:fldCharType="separate"/>
      </w:r>
      <w:r w:rsidR="003C2DF7" w:rsidRPr="003C2DF7">
        <w:rPr>
          <w:rFonts w:ascii="Times New Roman" w:hAnsi="Times New Roman" w:cs="Times New Roman"/>
          <w:noProof/>
          <w:sz w:val="24"/>
          <w:szCs w:val="24"/>
          <w:lang w:val="en-US"/>
        </w:rPr>
        <w:t xml:space="preserve">Zeithaml, Bitner, </w:t>
      </w:r>
      <w:r w:rsidR="003C2DF7">
        <w:rPr>
          <w:rFonts w:ascii="Times New Roman" w:hAnsi="Times New Roman" w:cs="Times New Roman"/>
          <w:noProof/>
          <w:sz w:val="24"/>
          <w:szCs w:val="24"/>
          <w:lang w:val="en-US"/>
        </w:rPr>
        <w:t>dan</w:t>
      </w:r>
      <w:r w:rsidR="003C2DF7" w:rsidRPr="003C2DF7">
        <w:rPr>
          <w:rFonts w:ascii="Times New Roman" w:hAnsi="Times New Roman" w:cs="Times New Roman"/>
          <w:noProof/>
          <w:sz w:val="24"/>
          <w:szCs w:val="24"/>
          <w:lang w:val="en-US"/>
        </w:rPr>
        <w:t xml:space="preserve"> Gremler</w:t>
      </w:r>
      <w:r w:rsidR="003C2DF7">
        <w:rPr>
          <w:rFonts w:ascii="Times New Roman" w:hAnsi="Times New Roman" w:cs="Times New Roman"/>
          <w:noProof/>
          <w:sz w:val="24"/>
          <w:szCs w:val="24"/>
          <w:lang w:val="en-US"/>
        </w:rPr>
        <w:t xml:space="preserve"> (</w:t>
      </w:r>
      <w:r w:rsidR="003C2DF7" w:rsidRPr="003C2DF7">
        <w:rPr>
          <w:rFonts w:ascii="Times New Roman" w:hAnsi="Times New Roman" w:cs="Times New Roman"/>
          <w:noProof/>
          <w:sz w:val="24"/>
          <w:szCs w:val="24"/>
          <w:lang w:val="en-US"/>
        </w:rPr>
        <w:t>2009)</w:t>
      </w:r>
      <w:r w:rsidR="003C2DF7">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jaminan sangat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dalam layanan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kompl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dan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risiko tinggi,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rmas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09D98BB4" w14:textId="2AF7E04B" w:rsidR="00476BA8" w:rsidRPr="001012F0" w:rsidRDefault="00476BA8" w:rsidP="00E71E48">
      <w:pPr>
        <w:pStyle w:val="ListParagraph"/>
        <w:spacing w:line="360" w:lineRule="auto"/>
        <w:ind w:left="0"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Jaminan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baik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 yang pada akhirnya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ndorong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w:t>
      </w:r>
    </w:p>
    <w:p w14:paraId="79D11D2D" w14:textId="374E40F2" w:rsidR="00476BA8" w:rsidRPr="001012F0" w:rsidRDefault="005C1487">
      <w:pPr>
        <w:pStyle w:val="ListParagraph"/>
        <w:numPr>
          <w:ilvl w:val="0"/>
          <w:numId w:val="6"/>
        </w:numPr>
        <w:spacing w:line="360" w:lineRule="auto"/>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mpati (</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mpathy)</w:t>
      </w:r>
    </w:p>
    <w:p w14:paraId="66594EAB" w14:textId="5F01B3C2" w:rsidR="00476BA8" w:rsidRPr="001012F0" w:rsidRDefault="005C1487" w:rsidP="00E71E48">
      <w:pPr>
        <w:pStyle w:val="ListParagraph"/>
        <w:spacing w:line="360" w:lineRule="auto"/>
        <w:ind w:left="0" w:firstLine="36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mpati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pakan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rhatian dan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d</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lian individ</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al yang dib</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rikan ol</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 aparat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 pajak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pada wajib pajak. </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mpati 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rc</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rmin dari sikap ramah,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diaan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nd</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ngarkan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han,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rta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mamp</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an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mahami kondisi dan k</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b</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t</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han wajib pajak.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 xml:space="preserve">t </w:t>
      </w:r>
      <w:r w:rsidR="003C2DF7">
        <w:rPr>
          <w:rFonts w:ascii="Times New Roman" w:hAnsi="Times New Roman" w:cs="Times New Roman"/>
          <w:noProof/>
          <w:sz w:val="24"/>
          <w:szCs w:val="24"/>
          <w:lang w:val="id-ID"/>
        </w:rPr>
        <w:fldChar w:fldCharType="begin" w:fldLock="1"/>
      </w:r>
      <w:r w:rsidR="003C2DF7">
        <w:rPr>
          <w:rFonts w:ascii="Times New Roman" w:hAnsi="Times New Roman" w:cs="Times New Roman"/>
          <w:noProof/>
          <w:sz w:val="24"/>
          <w:szCs w:val="24"/>
          <w:lang w:val="id-ID"/>
        </w:rPr>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E.","non-dropping-particle":"","parse-names":false,"suffix":""},{"dropping-particle":"","family":"Berry","given":"Leonard L.","non-dropping-particle":"","parse-names":false,"suffix":""}],"container-title":"Journal of Retailing","id":"ITEM-1","issue":"1","issued":{"date-parts":[["1988"]]},"page":"12-40","title":"SERQUAL: A Multiple-Item scale for Measuring Consumer Perceptions of Service Quality","type":"article-journal","volume":"64"},"uris":["http://www.mendeley.com/documents/?uuid=6d8e547b-f860-4972-b816-1441772d8aa9"]}],"mendeley":{"formattedCitation":"(Parasuraman et al., 1988)","manualFormatting":"Parasuraman et al. (1988)","plainTextFormattedCitation":"(Parasuraman et al., 1988)","previouslyFormattedCitation":"(Parasuraman et al., 1988)"},"properties":{"noteIndex":0},"schema":"https://github.com/citation-style-language/schema/raw/master/csl-citation.json"}</w:instrText>
      </w:r>
      <w:r w:rsidR="003C2DF7">
        <w:rPr>
          <w:rFonts w:ascii="Times New Roman" w:hAnsi="Times New Roman" w:cs="Times New Roman"/>
          <w:noProof/>
          <w:sz w:val="24"/>
          <w:szCs w:val="24"/>
          <w:lang w:val="id-ID"/>
        </w:rPr>
        <w:fldChar w:fldCharType="separate"/>
      </w:r>
      <w:r w:rsidR="003C2DF7" w:rsidRPr="003C2DF7">
        <w:rPr>
          <w:rFonts w:ascii="Times New Roman" w:hAnsi="Times New Roman" w:cs="Times New Roman"/>
          <w:noProof/>
          <w:sz w:val="24"/>
          <w:szCs w:val="24"/>
          <w:lang w:val="id-ID"/>
        </w:rPr>
        <w:t>Parasuraman et al.</w:t>
      </w:r>
      <w:r w:rsidR="003C2DF7">
        <w:rPr>
          <w:rFonts w:ascii="Times New Roman" w:hAnsi="Times New Roman" w:cs="Times New Roman"/>
          <w:noProof/>
          <w:sz w:val="24"/>
          <w:szCs w:val="24"/>
          <w:lang w:val="en-US"/>
        </w:rPr>
        <w:t xml:space="preserve"> (</w:t>
      </w:r>
      <w:r w:rsidR="003C2DF7" w:rsidRPr="003C2DF7">
        <w:rPr>
          <w:rFonts w:ascii="Times New Roman" w:hAnsi="Times New Roman" w:cs="Times New Roman"/>
          <w:noProof/>
          <w:sz w:val="24"/>
          <w:szCs w:val="24"/>
          <w:lang w:val="id-ID"/>
        </w:rPr>
        <w:t>1988)</w:t>
      </w:r>
      <w:r w:rsidR="003C2DF7">
        <w:rPr>
          <w:rFonts w:ascii="Times New Roman" w:hAnsi="Times New Roman" w:cs="Times New Roman"/>
          <w:noProof/>
          <w:sz w:val="24"/>
          <w:szCs w:val="24"/>
          <w:lang w:val="id-ID"/>
        </w:rPr>
        <w:fldChar w:fldCharType="end"/>
      </w:r>
      <w:r w:rsidR="00476BA8" w:rsidRPr="001012F0">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mpati 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nc</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rminkan ori</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ntasi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layanan yang b</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rp</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sat pada p</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ngg</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na (c</w:t>
      </w:r>
      <w:r>
        <w:rPr>
          <w:rFonts w:ascii="Times New Roman" w:hAnsi="Times New Roman" w:cs="Times New Roman"/>
          <w:noProof/>
          <w:sz w:val="24"/>
          <w:szCs w:val="24"/>
          <w:lang w:val="id-ID"/>
        </w:rPr>
        <w:t>u</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stom</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r-ori</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nt</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d s</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rvic</w:t>
      </w:r>
      <w:r>
        <w:rPr>
          <w:rFonts w:ascii="Times New Roman" w:hAnsi="Times New Roman" w:cs="Times New Roman"/>
          <w:noProof/>
          <w:sz w:val="24"/>
          <w:szCs w:val="24"/>
          <w:lang w:val="id-ID"/>
        </w:rPr>
        <w:t>e</w:t>
      </w:r>
      <w:r w:rsidRPr="005C1487">
        <w:rPr>
          <w:rFonts w:ascii="Microsoft Himalaya" w:hAnsi="Microsoft Himalaya" w:cs="Times New Roman"/>
          <w:noProof/>
          <w:color w:val="DDDDDD"/>
          <w:spacing w:val="-20"/>
          <w:position w:val="2"/>
          <w:sz w:val="5"/>
          <w:szCs w:val="24"/>
          <w:lang w:val="id-ID"/>
        </w:rPr>
        <w:t>i</w:t>
      </w:r>
      <w:r w:rsidR="00476BA8" w:rsidRPr="001012F0">
        <w:rPr>
          <w:rFonts w:ascii="Times New Roman" w:hAnsi="Times New Roman" w:cs="Times New Roman"/>
          <w:noProof/>
          <w:sz w:val="24"/>
          <w:szCs w:val="24"/>
          <w:lang w:val="id-ID"/>
        </w:rPr>
        <w:t>).</w:t>
      </w:r>
    </w:p>
    <w:p w14:paraId="2B1ADEF0" w14:textId="21321BF0" w:rsidR="00476BA8" w:rsidRPr="001012F0" w:rsidRDefault="00476BA8" w:rsidP="00E71E48">
      <w:pPr>
        <w:pStyle w:val="ListParagraph"/>
        <w:spacing w:line="360" w:lineRule="auto"/>
        <w:ind w:left="0" w:firstLine="36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rpajakan,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mpati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rangi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san birokrasi yang kak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nyamanan wajib pajak dalam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raksi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aparat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pajak.</w:t>
      </w:r>
    </w:p>
    <w:p w14:paraId="40E76066" w14:textId="3C6C13DE" w:rsidR="00476BA8" w:rsidRPr="001012F0" w:rsidRDefault="00476BA8" w:rsidP="00E71E48">
      <w:pPr>
        <w:pStyle w:val="ListParagraph"/>
        <w:spacing w:line="360" w:lineRule="auto"/>
        <w:ind w:left="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5.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 Fisik (Tangibl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p>
    <w:p w14:paraId="076A0046" w14:textId="23AD9FBB" w:rsidR="00476BA8" w:rsidRPr="001012F0"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 fisik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fasilitas fisik,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ralatan,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knologi,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nampilan aparat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pajak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pros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kti fisik </w:t>
      </w:r>
      <w:r w:rsidRPr="001012F0">
        <w:rPr>
          <w:rFonts w:ascii="Times New Roman" w:hAnsi="Times New Roman" w:cs="Times New Roman"/>
          <w:noProof/>
          <w:sz w:val="24"/>
          <w:szCs w:val="24"/>
          <w:lang w:val="id-ID"/>
        </w:rPr>
        <w:lastRenderedPageBreak/>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prof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sionalism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san instansi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 fisik dapat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nyamanan 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ang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diaan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informasi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dahan aks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s layanan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ktronik.</w:t>
      </w:r>
    </w:p>
    <w:p w14:paraId="08994165" w14:textId="425BE8F2" w:rsidR="00476BA8" w:rsidRDefault="00476BA8" w:rsidP="00E71E48">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 fisik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madai 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psi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instit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p>
    <w:p w14:paraId="1AF70B87" w14:textId="77777777" w:rsidR="00385102" w:rsidRPr="00770E53" w:rsidRDefault="00385102" w:rsidP="00E71E48">
      <w:pPr>
        <w:pStyle w:val="ListParagraph"/>
        <w:spacing w:line="360" w:lineRule="auto"/>
        <w:ind w:left="0" w:firstLine="720"/>
        <w:jc w:val="both"/>
        <w:rPr>
          <w:rFonts w:ascii="Times New Roman" w:hAnsi="Times New Roman" w:cs="Times New Roman"/>
          <w:noProof/>
          <w:sz w:val="24"/>
          <w:szCs w:val="24"/>
          <w:lang w:val="id-ID"/>
        </w:rPr>
      </w:pPr>
    </w:p>
    <w:p w14:paraId="7A6E6980" w14:textId="03F38467" w:rsidR="00476BA8" w:rsidRPr="00385102" w:rsidRDefault="00476BA8" w:rsidP="00867140">
      <w:pPr>
        <w:pStyle w:val="Heading2"/>
        <w:numPr>
          <w:ilvl w:val="0"/>
          <w:numId w:val="35"/>
        </w:numPr>
        <w:ind w:left="450" w:hanging="450"/>
        <w:rPr>
          <w:rFonts w:cs="Times New Roman"/>
          <w:b w:val="0"/>
          <w:bCs/>
          <w:noProof/>
          <w:color w:val="auto"/>
          <w:szCs w:val="24"/>
          <w:lang w:val="id-ID"/>
        </w:rPr>
      </w:pPr>
      <w:bookmarkStart w:id="25" w:name="_Toc223008904"/>
      <w:r w:rsidRPr="00385102">
        <w:rPr>
          <w:rFonts w:cs="Times New Roman"/>
          <w:bCs/>
          <w:noProof/>
          <w:color w:val="auto"/>
          <w:szCs w:val="24"/>
          <w:lang w:val="id-ID"/>
        </w:rPr>
        <w:t>Penerimaan Pajak</w:t>
      </w:r>
      <w:bookmarkEnd w:id="25"/>
    </w:p>
    <w:p w14:paraId="78D23AF9" w14:textId="636924C6" w:rsidR="00476BA8" w:rsidRPr="00385102" w:rsidRDefault="00476BA8" w:rsidP="00867140">
      <w:pPr>
        <w:pStyle w:val="Heading3"/>
        <w:numPr>
          <w:ilvl w:val="0"/>
          <w:numId w:val="39"/>
        </w:numPr>
        <w:ind w:left="630" w:hanging="630"/>
        <w:rPr>
          <w:rFonts w:cs="Times New Roman"/>
          <w:b w:val="0"/>
          <w:bCs/>
          <w:noProof/>
          <w:color w:val="auto"/>
          <w:szCs w:val="24"/>
          <w:lang w:val="id-ID"/>
        </w:rPr>
      </w:pPr>
      <w:bookmarkStart w:id="26" w:name="_Toc223008905"/>
      <w:r w:rsidRPr="00385102">
        <w:rPr>
          <w:rFonts w:cs="Times New Roman"/>
          <w:bCs/>
          <w:noProof/>
          <w:color w:val="auto"/>
          <w:szCs w:val="24"/>
          <w:lang w:val="en-US"/>
        </w:rPr>
        <w:t xml:space="preserve">Teori </w:t>
      </w:r>
      <w:r w:rsidRPr="00385102">
        <w:rPr>
          <w:rFonts w:cs="Times New Roman"/>
          <w:bCs/>
          <w:noProof/>
          <w:color w:val="auto"/>
          <w:szCs w:val="24"/>
          <w:lang w:val="id-ID"/>
        </w:rPr>
        <w:t>Penerimaan Pajak</w:t>
      </w:r>
      <w:bookmarkEnd w:id="26"/>
    </w:p>
    <w:p w14:paraId="342D5CD1" w14:textId="0D3842B3"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pakan kompon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tama dalam str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ndapatan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 yang dig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nakan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mbiayai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aran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rintah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nan nasional.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ktif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konomi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blik, pajak dipandang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bagai instr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 fiskal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ngsi tidak hanya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bagai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 (b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tary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nction),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tapi 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bagai alat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latory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nction)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konomian.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njadi indikator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nting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ktivitas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w:t>
      </w:r>
    </w:p>
    <w:p w14:paraId="4B4E893A" w14:textId="4ED6A90F"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oritis,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rakar pada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angan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blik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blic Financ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ory).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t </w:t>
      </w:r>
      <w:r w:rsidR="003C2DF7">
        <w:rPr>
          <w:rFonts w:ascii="Times New Roman" w:hAnsi="Times New Roman" w:cs="Times New Roman"/>
          <w:sz w:val="24"/>
          <w:szCs w:val="24"/>
          <w:lang w:val="id-ID"/>
        </w:rPr>
        <w:fldChar w:fldCharType="begin" w:fldLock="1"/>
      </w:r>
      <w:r w:rsidR="003C2DF7">
        <w:rPr>
          <w:rFonts w:ascii="Times New Roman" w:hAnsi="Times New Roman" w:cs="Times New Roman"/>
          <w:sz w:val="24"/>
          <w:szCs w:val="24"/>
          <w:lang w:val="id-ID"/>
        </w:rPr>
        <w:instrText>ADDIN CSL_CITATION {"citationItems":[{"id":"ITEM-1","itemData":{"author":[{"dropping-particle":"","family":"Musgrave","given":"Richard Abel","non-dropping-particle":"","parse-names":false,"suffix":""},{"dropping-particle":"","family":"Musgrave","given":"Peggy B.","non-dropping-particle":"","parse-names":false,"suffix":""}],"id":"ITEM-1","issued":{"date-parts":[["1989"]]},"publisher":"McGraw-Hill Book Company","publisher-place":"New York","title":"Public Finance in Theory and Practice","type":"book"},"uris":["http://www.mendeley.com/documents/?uuid=455dee2d-d4ed-4c49-a12f-4c2187d307a9"]}],"mendeley":{"formattedCitation":"(Musgrave &amp; Musgrave, 1989)","manualFormatting":"Musgrave dan Musgrave (1989)","plainTextFormattedCitation":"(Musgrave &amp; Musgrave, 1989)","previouslyFormattedCitation":"(Musgrave &amp; Musgrave, 1989)"},"properties":{"noteIndex":0},"schema":"https://github.com/citation-style-language/schema/raw/master/csl-citation.json"}</w:instrText>
      </w:r>
      <w:r w:rsidR="003C2DF7">
        <w:rPr>
          <w:rFonts w:ascii="Times New Roman" w:hAnsi="Times New Roman" w:cs="Times New Roman"/>
          <w:sz w:val="24"/>
          <w:szCs w:val="24"/>
          <w:lang w:val="id-ID"/>
        </w:rPr>
        <w:fldChar w:fldCharType="separate"/>
      </w:r>
      <w:r w:rsidR="003C2DF7" w:rsidRPr="003C2DF7">
        <w:rPr>
          <w:rFonts w:ascii="Times New Roman" w:hAnsi="Times New Roman" w:cs="Times New Roman"/>
          <w:noProof/>
          <w:sz w:val="24"/>
          <w:szCs w:val="24"/>
          <w:lang w:val="id-ID"/>
        </w:rPr>
        <w:t xml:space="preserve">Musgrave </w:t>
      </w:r>
      <w:r w:rsidR="003C2DF7">
        <w:rPr>
          <w:rFonts w:ascii="Times New Roman" w:hAnsi="Times New Roman" w:cs="Times New Roman"/>
          <w:noProof/>
          <w:sz w:val="24"/>
          <w:szCs w:val="24"/>
          <w:lang w:val="en-US"/>
        </w:rPr>
        <w:t xml:space="preserve">dan </w:t>
      </w:r>
      <w:r w:rsidR="003C2DF7" w:rsidRPr="003C2DF7">
        <w:rPr>
          <w:rFonts w:ascii="Times New Roman" w:hAnsi="Times New Roman" w:cs="Times New Roman"/>
          <w:noProof/>
          <w:sz w:val="24"/>
          <w:szCs w:val="24"/>
          <w:lang w:val="id-ID"/>
        </w:rPr>
        <w:t>Musgrave</w:t>
      </w:r>
      <w:r w:rsidR="003C2DF7">
        <w:rPr>
          <w:rFonts w:ascii="Times New Roman" w:hAnsi="Times New Roman" w:cs="Times New Roman"/>
          <w:noProof/>
          <w:sz w:val="24"/>
          <w:szCs w:val="24"/>
          <w:lang w:val="en-US"/>
        </w:rPr>
        <w:t xml:space="preserve"> (</w:t>
      </w:r>
      <w:r w:rsidR="003C2DF7" w:rsidRPr="003C2DF7">
        <w:rPr>
          <w:rFonts w:ascii="Times New Roman" w:hAnsi="Times New Roman" w:cs="Times New Roman"/>
          <w:noProof/>
          <w:sz w:val="24"/>
          <w:szCs w:val="24"/>
          <w:lang w:val="id-ID"/>
        </w:rPr>
        <w:t>1989)</w:t>
      </w:r>
      <w:r w:rsidR="003C2DF7">
        <w:rPr>
          <w:rFonts w:ascii="Times New Roman" w:hAnsi="Times New Roman" w:cs="Times New Roman"/>
          <w:sz w:val="24"/>
          <w:szCs w:val="24"/>
          <w:lang w:val="id-ID"/>
        </w:rPr>
        <w:fldChar w:fldCharType="end"/>
      </w:r>
      <w:r w:rsidRPr="0026292C">
        <w:rPr>
          <w:rFonts w:ascii="Times New Roman" w:hAnsi="Times New Roman" w:cs="Times New Roman"/>
          <w:sz w:val="24"/>
          <w:szCs w:val="24"/>
          <w:lang w:val="id-ID"/>
        </w:rPr>
        <w:t>, dalam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angan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blik,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rintah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miliki tiga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ngsi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tama, yait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ngsi alokasi, distrib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si, dan stabilisasi.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njalankan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tiga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ngsi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rintah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mbiayaan yang stabil dan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lanj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tan, yang salah sat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nya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rasal dari pajak. 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ks ini,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rminkan kapasitas fiskal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njalankan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ran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konominya.</w:t>
      </w:r>
    </w:p>
    <w:p w14:paraId="1EF364F7" w14:textId="2B0C034E"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bih lanj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w:t>
      </w:r>
      <w:r w:rsidR="003C2DF7">
        <w:rPr>
          <w:rFonts w:ascii="Times New Roman" w:hAnsi="Times New Roman" w:cs="Times New Roman"/>
          <w:sz w:val="24"/>
          <w:szCs w:val="24"/>
          <w:lang w:val="en-US"/>
        </w:rPr>
        <w:t xml:space="preserve"> </w:t>
      </w:r>
      <w:r w:rsidR="003C2DF7">
        <w:rPr>
          <w:rFonts w:ascii="Times New Roman" w:hAnsi="Times New Roman" w:cs="Times New Roman"/>
          <w:sz w:val="24"/>
          <w:szCs w:val="24"/>
          <w:lang w:val="en-US"/>
        </w:rPr>
        <w:fldChar w:fldCharType="begin" w:fldLock="1"/>
      </w:r>
      <w:r w:rsidR="003C2DF7">
        <w:rPr>
          <w:rFonts w:ascii="Times New Roman" w:hAnsi="Times New Roman" w:cs="Times New Roman"/>
          <w:sz w:val="24"/>
          <w:szCs w:val="24"/>
          <w:lang w:val="en-US"/>
        </w:rPr>
        <w:instrText>ADDIN CSL_CITATION {"citationItems":[{"id":"ITEM-1","itemData":{"author":[{"dropping-particle":"","family":"Rosen","given":"Harvey S.","non-dropping-particle":"","parse-names":false,"suffix":""},{"dropping-particle":"","family":"Gayer","given":"Ted","non-dropping-particle":"","parse-names":false,"suffix":""}],"id":"ITEM-1","issued":{"date-parts":[["2014"]]},"publisher":"McGraw-Hill Education","publisher-place":"New York","title":"Public Finance","type":"book"},"uris":["http://www.mendeley.com/documents/?uuid=0df809f2-a5c3-4c72-9bc0-4271f01f4809"]}],"mendeley":{"formattedCitation":"(Rosen &amp; Gayer, 2014)","manualFormatting":"Rosen dan Gayer (2014)","plainTextFormattedCitation":"(Rosen &amp; Gayer, 2014)","previouslyFormattedCitation":"(Rosen &amp; Gayer, 2014)"},"properties":{"noteIndex":0},"schema":"https://github.com/citation-style-language/schema/raw/master/csl-citation.json"}</w:instrText>
      </w:r>
      <w:r w:rsidR="003C2DF7">
        <w:rPr>
          <w:rFonts w:ascii="Times New Roman" w:hAnsi="Times New Roman" w:cs="Times New Roman"/>
          <w:sz w:val="24"/>
          <w:szCs w:val="24"/>
          <w:lang w:val="en-US"/>
        </w:rPr>
        <w:fldChar w:fldCharType="separate"/>
      </w:r>
      <w:r w:rsidR="003C2DF7" w:rsidRPr="003C2DF7">
        <w:rPr>
          <w:rFonts w:ascii="Times New Roman" w:hAnsi="Times New Roman" w:cs="Times New Roman"/>
          <w:noProof/>
          <w:sz w:val="24"/>
          <w:szCs w:val="24"/>
          <w:lang w:val="en-US"/>
        </w:rPr>
        <w:t xml:space="preserve">Rosen </w:t>
      </w:r>
      <w:r w:rsidR="003C2DF7">
        <w:rPr>
          <w:rFonts w:ascii="Times New Roman" w:hAnsi="Times New Roman" w:cs="Times New Roman"/>
          <w:noProof/>
          <w:sz w:val="24"/>
          <w:szCs w:val="24"/>
          <w:lang w:val="en-US"/>
        </w:rPr>
        <w:t xml:space="preserve">dan </w:t>
      </w:r>
      <w:r w:rsidR="003C2DF7" w:rsidRPr="003C2DF7">
        <w:rPr>
          <w:rFonts w:ascii="Times New Roman" w:hAnsi="Times New Roman" w:cs="Times New Roman"/>
          <w:noProof/>
          <w:sz w:val="24"/>
          <w:szCs w:val="24"/>
          <w:lang w:val="en-US"/>
        </w:rPr>
        <w:t>Gayer</w:t>
      </w:r>
      <w:r w:rsidR="003C2DF7">
        <w:rPr>
          <w:rFonts w:ascii="Times New Roman" w:hAnsi="Times New Roman" w:cs="Times New Roman"/>
          <w:noProof/>
          <w:sz w:val="24"/>
          <w:szCs w:val="24"/>
          <w:lang w:val="en-US"/>
        </w:rPr>
        <w:t xml:space="preserve"> (</w:t>
      </w:r>
      <w:r w:rsidR="003C2DF7" w:rsidRPr="003C2DF7">
        <w:rPr>
          <w:rFonts w:ascii="Times New Roman" w:hAnsi="Times New Roman" w:cs="Times New Roman"/>
          <w:noProof/>
          <w:sz w:val="24"/>
          <w:szCs w:val="24"/>
          <w:lang w:val="en-US"/>
        </w:rPr>
        <w:t>2014)</w:t>
      </w:r>
      <w:r w:rsidR="003C2DF7">
        <w:rPr>
          <w:rFonts w:ascii="Times New Roman" w:hAnsi="Times New Roman" w:cs="Times New Roman"/>
          <w:sz w:val="24"/>
          <w:szCs w:val="24"/>
          <w:lang w:val="en-US"/>
        </w:rPr>
        <w:fldChar w:fldCharType="end"/>
      </w:r>
      <w:r w:rsidRPr="0026292C">
        <w:rPr>
          <w:rFonts w:ascii="Times New Roman" w:hAnsi="Times New Roman" w:cs="Times New Roman"/>
          <w:sz w:val="24"/>
          <w:szCs w:val="24"/>
          <w:lang w:val="id-ID"/>
        </w:rPr>
        <w:t>,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pakan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tama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rintah yang dig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nakan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mbiayai barang dan jasa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blik. Tingkat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 dip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str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konomi,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 administrasi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wajib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rta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ktivitas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bijakan fiskal.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mikian,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tidak hanya dit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tarif ata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obj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k pajak, </w:t>
      </w:r>
      <w:proofErr w:type="spellStart"/>
      <w:r w:rsidRPr="0026292C">
        <w:rPr>
          <w:rFonts w:ascii="Times New Roman" w:hAnsi="Times New Roman" w:cs="Times New Roman"/>
          <w:sz w:val="24"/>
          <w:szCs w:val="24"/>
          <w:lang w:val="id-ID"/>
        </w:rPr>
        <w:t>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tapi 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ga</w:t>
      </w:r>
      <w:proofErr w:type="spellEnd"/>
      <w:r w:rsidRPr="0026292C">
        <w:rPr>
          <w:rFonts w:ascii="Times New Roman" w:hAnsi="Times New Roman" w:cs="Times New Roman"/>
          <w:sz w:val="24"/>
          <w:szCs w:val="24"/>
          <w:lang w:val="id-ID"/>
        </w:rPr>
        <w:t xml:space="preserve"> </w:t>
      </w:r>
      <w:proofErr w:type="spellStart"/>
      <w:r w:rsidRPr="0026292C">
        <w:rPr>
          <w:rFonts w:ascii="Times New Roman" w:hAnsi="Times New Roman" w:cs="Times New Roman"/>
          <w:sz w:val="24"/>
          <w:szCs w:val="24"/>
          <w:lang w:val="id-ID"/>
        </w:rPr>
        <w:t>ol</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h faktor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dan administrasi.</w:t>
      </w:r>
    </w:p>
    <w:p w14:paraId="7A752AF9" w14:textId="5CCA559F"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lastRenderedPageBreak/>
        <w:t>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Indon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sia,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did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finisikan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bagai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rasal dari pajak dalam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 dan pajak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rdagangan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rnasional yang dip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rdasarkan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ndang </w:t>
      </w:r>
      <w:r w:rsidR="003C2DF7">
        <w:rPr>
          <w:rFonts w:ascii="Times New Roman" w:hAnsi="Times New Roman" w:cs="Times New Roman"/>
          <w:sz w:val="24"/>
          <w:szCs w:val="24"/>
          <w:lang w:val="id-ID"/>
        </w:rPr>
        <w:fldChar w:fldCharType="begin" w:fldLock="1"/>
      </w:r>
      <w:r w:rsidR="00703372">
        <w:rPr>
          <w:rFonts w:ascii="Times New Roman" w:hAnsi="Times New Roman" w:cs="Times New Roman"/>
          <w:sz w:val="24"/>
          <w:szCs w:val="24"/>
          <w:lang w:val="id-ID"/>
        </w:rPr>
        <w:instrText>ADDIN CSL_CITATION {"citationItems":[{"id":"ITEM-1","itemData":{"author":[{"dropping-particle":"","family":"Mardiasmo","given":"","non-dropping-particle":"","parse-names":false,"suffix":""}],"id":"ITEM-1","issued":{"date-parts":[["2022"]]},"publisher":"Andi","publisher-place":"Yogyakarta","title":"Perpajakan","type":"book"},"uris":["http://www.mendeley.com/documents/?uuid=2d944aae-e278-4055-995e-49920a742ac7"]}],"mendeley":{"formattedCitation":"(Mardiasmo, 2022)","manualFormatting":"(Mardiasmo, 2022)","plainTextFormattedCitation":"(Mardiasmo, 2022)","previouslyFormattedCitation":"(Mardiasmo, 2022)"},"properties":{"noteIndex":0},"schema":"https://github.com/citation-style-language/schema/raw/master/csl-citation.json"}</w:instrText>
      </w:r>
      <w:r w:rsidR="003C2DF7">
        <w:rPr>
          <w:rFonts w:ascii="Times New Roman" w:hAnsi="Times New Roman" w:cs="Times New Roman"/>
          <w:sz w:val="24"/>
          <w:szCs w:val="24"/>
          <w:lang w:val="id-ID"/>
        </w:rPr>
        <w:fldChar w:fldCharType="separate"/>
      </w:r>
      <w:r w:rsidR="003C2DF7" w:rsidRPr="003C2DF7">
        <w:rPr>
          <w:rFonts w:ascii="Times New Roman" w:hAnsi="Times New Roman" w:cs="Times New Roman"/>
          <w:noProof/>
          <w:sz w:val="24"/>
          <w:szCs w:val="24"/>
          <w:lang w:val="id-ID"/>
        </w:rPr>
        <w:t>(Mardiasmo, 20</w:t>
      </w:r>
      <w:r w:rsidR="00703372">
        <w:rPr>
          <w:rFonts w:ascii="Times New Roman" w:hAnsi="Times New Roman" w:cs="Times New Roman"/>
          <w:noProof/>
          <w:sz w:val="24"/>
          <w:szCs w:val="24"/>
          <w:lang w:val="en-US"/>
        </w:rPr>
        <w:t>22</w:t>
      </w:r>
      <w:r w:rsidR="003C2DF7" w:rsidRPr="003C2DF7">
        <w:rPr>
          <w:rFonts w:ascii="Times New Roman" w:hAnsi="Times New Roman" w:cs="Times New Roman"/>
          <w:noProof/>
          <w:sz w:val="24"/>
          <w:szCs w:val="24"/>
          <w:lang w:val="id-ID"/>
        </w:rPr>
        <w:t>)</w:t>
      </w:r>
      <w:r w:rsidR="003C2DF7">
        <w:rPr>
          <w:rFonts w:ascii="Times New Roman" w:hAnsi="Times New Roman" w:cs="Times New Roman"/>
          <w:sz w:val="24"/>
          <w:szCs w:val="24"/>
          <w:lang w:val="id-ID"/>
        </w:rPr>
        <w:fldChar w:fldCharType="end"/>
      </w:r>
      <w:r w:rsidRPr="0026292C">
        <w:rPr>
          <w:rFonts w:ascii="Times New Roman" w:hAnsi="Times New Roman" w:cs="Times New Roman"/>
          <w:sz w:val="24"/>
          <w:szCs w:val="24"/>
          <w:lang w:val="id-ID"/>
        </w:rPr>
        <w: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orang pribadi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pakan bagian dari pajak dalam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 yang kontrib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sinya sangat signifikan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total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 Tinggi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ndahnya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rimaan pajak orang pribadi sangat </w:t>
      </w:r>
      <w:proofErr w:type="spellStart"/>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rgant</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ng</w:t>
      </w:r>
      <w:proofErr w:type="spellEnd"/>
      <w:r w:rsidRPr="0026292C">
        <w:rPr>
          <w:rFonts w:ascii="Times New Roman" w:hAnsi="Times New Roman" w:cs="Times New Roman"/>
          <w:sz w:val="24"/>
          <w:szCs w:val="24"/>
          <w:lang w:val="id-ID"/>
        </w:rPr>
        <w:t xml:space="preserve"> pada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f</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ktivitas</w:t>
      </w:r>
      <w:proofErr w:type="spellEnd"/>
      <w:r w:rsidRPr="0026292C">
        <w:rPr>
          <w:rFonts w:ascii="Times New Roman" w:hAnsi="Times New Roman" w:cs="Times New Roman"/>
          <w:sz w:val="24"/>
          <w:szCs w:val="24"/>
          <w:lang w:val="id-ID"/>
        </w:rPr>
        <w:t xml:space="preserve"> </w:t>
      </w:r>
      <w:proofErr w:type="spellStart"/>
      <w:r w:rsidRPr="0026292C">
        <w:rPr>
          <w:rFonts w:ascii="Times New Roman" w:hAnsi="Times New Roman" w:cs="Times New Roman"/>
          <w:sz w:val="24"/>
          <w:szCs w:val="24"/>
          <w:lang w:val="id-ID"/>
        </w:rPr>
        <w:t>sist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m </w:t>
      </w:r>
      <w:r w:rsidR="00304A5A">
        <w:rPr>
          <w:rFonts w:ascii="Times New Roman" w:hAnsi="Times New Roman" w:cs="Times New Roman"/>
          <w:noProof/>
          <w:sz w:val="24"/>
          <w:szCs w:val="24"/>
          <w:lang w:val="id-ID"/>
        </w:rPr>
        <w:t>self-assessment</w:t>
      </w:r>
      <w:r w:rsidRPr="0026292C">
        <w:rPr>
          <w:rFonts w:ascii="Times New Roman" w:hAnsi="Times New Roman" w:cs="Times New Roman"/>
          <w:sz w:val="24"/>
          <w:szCs w:val="24"/>
          <w:lang w:val="id-ID"/>
        </w:rPr>
        <w:t xml:space="preserve"> </w:t>
      </w:r>
      <w:proofErr w:type="spellStart"/>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rta</w:t>
      </w:r>
      <w:proofErr w:type="spellEnd"/>
      <w:r w:rsidRPr="0026292C">
        <w:rPr>
          <w:rFonts w:ascii="Times New Roman" w:hAnsi="Times New Roman" w:cs="Times New Roman"/>
          <w:sz w:val="24"/>
          <w:szCs w:val="24"/>
          <w:lang w:val="id-ID"/>
        </w:rPr>
        <w:t xml:space="preserve">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wajib pajak.</w:t>
      </w:r>
    </w:p>
    <w:p w14:paraId="7BFE8B17" w14:textId="20A6ED6E"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administrasi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dapat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laskan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pajak (Tax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ory).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t </w:t>
      </w:r>
      <w:r w:rsidR="003C2DF7">
        <w:rPr>
          <w:rFonts w:ascii="Times New Roman" w:hAnsi="Times New Roman" w:cs="Times New Roman"/>
          <w:sz w:val="24"/>
          <w:szCs w:val="24"/>
          <w:lang w:val="id-ID"/>
        </w:rPr>
        <w:fldChar w:fldCharType="begin" w:fldLock="1"/>
      </w:r>
      <w:r w:rsidR="003C2DF7">
        <w:rPr>
          <w:rFonts w:ascii="Times New Roman" w:hAnsi="Times New Roman" w:cs="Times New Roman"/>
          <w:sz w:val="24"/>
          <w:szCs w:val="24"/>
          <w:lang w:val="id-ID"/>
        </w:rPr>
        <w:instrText>ADDIN CSL_CITATION {"citationItems":[{"id":"ITEM-1","itemData":{"DOI":"10.1017/CBO9780511628238","ISBN":"9780-521-87674-2 (Hardcover)","abstract":"Tax evasion is a complex phenomenon which is influenced not just by economic motives but by psychological factors as well. Economic psychological research focuses on individual and social representations of taxation as well as decision-making. In this book, Erich Kirchler assembles research on tax compliance, with a focus on tax evasion, and integrates the findings into a model based on the interaction climate between tax authorities and taxpayers. The interaction climate is defined by citizens' trust in authorities and the power of authorities to control taxpayers effectively; depending on trust and power, either voluntary compliance, enforced compliance or no compliance are likely outcomes. Featuring chapters on the social representations of taxation, decision-making and self-employed income tax behaviour, this book will appeal to researchers in economic psychology, behavioural economics and public administration. (PsycInfo Database Record (c) 2025 APA, all rights reserved)","author":[{"dropping-particle":"","family":"Kirchler","given":"Erich","non-dropping-particle":"","parse-names":false,"suffix":""}],"id":"ITEM-1","issued":{"date-parts":[["2007"]]},"publisher":"Cambridge University Press","publisher-place":"New York","title":"The economic psychology of tax behaviour","type":"book"},"uris":["http://www.mendeley.com/documents/?uuid=6f23c67f-2d17-4488-9395-dd643cecae34"]}],"mendeley":{"formattedCitation":"(Kirchler, 2007)","manualFormatting":"Kirchler (2007)","plainTextFormattedCitation":"(Kirchler, 2007)","previouslyFormattedCitation":"(Kirchler, 2007)"},"properties":{"noteIndex":0},"schema":"https://github.com/citation-style-language/schema/raw/master/csl-citation.json"}</w:instrText>
      </w:r>
      <w:r w:rsidR="003C2DF7">
        <w:rPr>
          <w:rFonts w:ascii="Times New Roman" w:hAnsi="Times New Roman" w:cs="Times New Roman"/>
          <w:sz w:val="24"/>
          <w:szCs w:val="24"/>
          <w:lang w:val="id-ID"/>
        </w:rPr>
        <w:fldChar w:fldCharType="separate"/>
      </w:r>
      <w:r w:rsidR="003C2DF7" w:rsidRPr="003C2DF7">
        <w:rPr>
          <w:rFonts w:ascii="Times New Roman" w:hAnsi="Times New Roman" w:cs="Times New Roman"/>
          <w:noProof/>
          <w:sz w:val="24"/>
          <w:szCs w:val="24"/>
          <w:lang w:val="id-ID"/>
        </w:rPr>
        <w:t>Kirchler</w:t>
      </w:r>
      <w:r w:rsidR="003C2DF7">
        <w:rPr>
          <w:rFonts w:ascii="Times New Roman" w:hAnsi="Times New Roman" w:cs="Times New Roman"/>
          <w:noProof/>
          <w:sz w:val="24"/>
          <w:szCs w:val="24"/>
          <w:lang w:val="en-US"/>
        </w:rPr>
        <w:t xml:space="preserve"> (</w:t>
      </w:r>
      <w:r w:rsidR="003C2DF7" w:rsidRPr="003C2DF7">
        <w:rPr>
          <w:rFonts w:ascii="Times New Roman" w:hAnsi="Times New Roman" w:cs="Times New Roman"/>
          <w:noProof/>
          <w:sz w:val="24"/>
          <w:szCs w:val="24"/>
          <w:lang w:val="id-ID"/>
        </w:rPr>
        <w:t>2007)</w:t>
      </w:r>
      <w:r w:rsidR="003C2DF7">
        <w:rPr>
          <w:rFonts w:ascii="Times New Roman" w:hAnsi="Times New Roman" w:cs="Times New Roman"/>
          <w:sz w:val="24"/>
          <w:szCs w:val="24"/>
          <w:lang w:val="id-ID"/>
        </w:rPr>
        <w:fldChar w:fldCharType="end"/>
      </w:r>
      <w:r w:rsidRPr="0026292C">
        <w:rPr>
          <w:rFonts w:ascii="Times New Roman" w:hAnsi="Times New Roman" w:cs="Times New Roman"/>
          <w:sz w:val="24"/>
          <w:szCs w:val="24"/>
          <w:lang w:val="id-ID"/>
        </w:rPr>
        <w: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dip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raksi antara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atan otoritas pajak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rcayaan wajib pajak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otoritas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(vol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ntary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yang tinggi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nghasilkan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yang 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bih optimal dan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lanj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tan dibandingkan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yang hanya didasarkan pada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gakan 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p>
    <w:p w14:paraId="6F2ADC47" w14:textId="67567980"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lain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ktif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bijakan fiskal,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ori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ktivitas administrasi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nyatakan bahwa optimalisasi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sangat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rgant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 pada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ngawasan,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rta transparansi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lolaan pajak. Sist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 administrasi yang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rhana, transparan, dan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rbasis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knologi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rm</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dah wajib pajak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wajibannya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hingga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ningkatkan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w:t>
      </w:r>
    </w:p>
    <w:p w14:paraId="5A51716C" w14:textId="3548438F"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litian ini,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orang pribadi dipahami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bagai tingkat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yang dihimp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 dari wajib pajak orang pribadi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riod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dibandingkan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targ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yang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lah dit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tapkan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Dir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ktorat 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ral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rasional, indikator yang dig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lip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ti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dan capaian targ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oritis,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dip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faktor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rnal wajib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rta faktor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rnal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rti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w:t>
      </w:r>
    </w:p>
    <w:p w14:paraId="01793027" w14:textId="7E0559B1" w:rsidR="00476BA8" w:rsidRDefault="00476BA8" w:rsidP="00476BA8">
      <w:pPr>
        <w:spacing w:line="360" w:lineRule="auto"/>
        <w:ind w:firstLine="72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lastRenderedPageBreak/>
        <w:t>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mikian,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rdasarkan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angan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blik,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pajak, dan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 administrasi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dapat disimp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lkan bahwa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pakan hasil akhir dari int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raksi antara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bijakan</w:t>
      </w:r>
      <w:proofErr w:type="spellEnd"/>
      <w:r w:rsidRPr="0026292C">
        <w:rPr>
          <w:rFonts w:ascii="Times New Roman" w:hAnsi="Times New Roman" w:cs="Times New Roman"/>
          <w:sz w:val="24"/>
          <w:szCs w:val="24"/>
          <w:lang w:val="id-ID"/>
        </w:rPr>
        <w:t xml:space="preserve"> fiskal, </w:t>
      </w:r>
      <w:proofErr w:type="spellStart"/>
      <w:r w:rsidRPr="0026292C">
        <w:rPr>
          <w:rFonts w:ascii="Times New Roman" w:hAnsi="Times New Roman" w:cs="Times New Roman"/>
          <w:sz w:val="24"/>
          <w:szCs w:val="24"/>
          <w:lang w:val="id-ID"/>
        </w:rPr>
        <w:t>sist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m administrasi, </w:t>
      </w:r>
      <w:proofErr w:type="spellStart"/>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rta</w:t>
      </w:r>
      <w:proofErr w:type="spellEnd"/>
      <w:r w:rsidRPr="0026292C">
        <w:rPr>
          <w:rFonts w:ascii="Times New Roman" w:hAnsi="Times New Roman" w:cs="Times New Roman"/>
          <w:sz w:val="24"/>
          <w:szCs w:val="24"/>
          <w:lang w:val="id-ID"/>
        </w:rPr>
        <w:t xml:space="preserve">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wajib pajak.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wajib pajak akan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rdampak positif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optimalisasi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kh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snya pada KPP Pratama Samarinda Ilir.</w:t>
      </w:r>
    </w:p>
    <w:p w14:paraId="0A13D6E2" w14:textId="77777777" w:rsidR="00385102" w:rsidRPr="0026292C" w:rsidRDefault="00385102" w:rsidP="00476BA8">
      <w:pPr>
        <w:spacing w:line="360" w:lineRule="auto"/>
        <w:ind w:firstLine="720"/>
        <w:jc w:val="both"/>
        <w:rPr>
          <w:rFonts w:ascii="Times New Roman" w:hAnsi="Times New Roman" w:cs="Times New Roman"/>
          <w:sz w:val="24"/>
          <w:szCs w:val="24"/>
          <w:lang w:val="id-ID"/>
        </w:rPr>
      </w:pPr>
    </w:p>
    <w:p w14:paraId="2138FB92" w14:textId="2B177934" w:rsidR="00476BA8" w:rsidRPr="00385102" w:rsidRDefault="00476BA8" w:rsidP="00867140">
      <w:pPr>
        <w:pStyle w:val="Heading3"/>
        <w:numPr>
          <w:ilvl w:val="0"/>
          <w:numId w:val="39"/>
        </w:numPr>
        <w:ind w:left="630" w:hanging="630"/>
        <w:rPr>
          <w:rFonts w:cs="Times New Roman"/>
          <w:b w:val="0"/>
          <w:bCs/>
          <w:noProof/>
          <w:color w:val="auto"/>
          <w:szCs w:val="24"/>
          <w:lang w:val="en-US"/>
        </w:rPr>
      </w:pPr>
      <w:bookmarkStart w:id="27" w:name="_Toc223008906"/>
      <w:r w:rsidRPr="00385102">
        <w:rPr>
          <w:rFonts w:cs="Times New Roman"/>
          <w:bCs/>
          <w:noProof/>
          <w:color w:val="auto"/>
          <w:szCs w:val="24"/>
          <w:lang w:val="en-US"/>
        </w:rPr>
        <w:t xml:space="preserve">Pengertian </w:t>
      </w:r>
      <w:r w:rsidRPr="00385102">
        <w:rPr>
          <w:rFonts w:cs="Times New Roman"/>
          <w:bCs/>
          <w:noProof/>
          <w:color w:val="auto"/>
          <w:szCs w:val="24"/>
          <w:lang w:val="id-ID"/>
        </w:rPr>
        <w:t>Penerimaan Pajak</w:t>
      </w:r>
      <w:bookmarkEnd w:id="27"/>
    </w:p>
    <w:p w14:paraId="2217DABF" w14:textId="1DF1A2D1"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kompon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ndapatan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strat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gis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 nasional.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angan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pajak dipandang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instr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gara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 daya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konomi dari masyarakat 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mbiayai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aran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blik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kol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ktif.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tingkat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kapasitas fiskal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rta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ktivitas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bijakan dan administrasi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rapkan.</w:t>
      </w:r>
    </w:p>
    <w:p w14:paraId="082F940A" w14:textId="3DFBC7FA"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3C2DF7">
        <w:rPr>
          <w:rFonts w:ascii="Times New Roman" w:hAnsi="Times New Roman" w:cs="Times New Roman"/>
          <w:noProof/>
          <w:sz w:val="24"/>
          <w:szCs w:val="24"/>
          <w:lang w:val="en-US"/>
        </w:rPr>
        <w:t xml:space="preserve"> </w:t>
      </w:r>
      <w:r w:rsidR="003C2DF7">
        <w:rPr>
          <w:rFonts w:ascii="Times New Roman" w:hAnsi="Times New Roman" w:cs="Times New Roman"/>
          <w:noProof/>
          <w:sz w:val="24"/>
          <w:szCs w:val="24"/>
          <w:lang w:val="en-US"/>
        </w:rPr>
        <w:fldChar w:fldCharType="begin" w:fldLock="1"/>
      </w:r>
      <w:r w:rsidR="003C2DF7">
        <w:rPr>
          <w:rFonts w:ascii="Times New Roman" w:hAnsi="Times New Roman" w:cs="Times New Roman"/>
          <w:noProof/>
          <w:sz w:val="24"/>
          <w:szCs w:val="24"/>
          <w:lang w:val="en-US"/>
        </w:rPr>
        <w:instrText>ADDIN CSL_CITATION {"citationItems":[{"id":"ITEM-1","itemData":{"author":[{"dropping-particle":"","family":"Musgrave","given":"Richard Abel","non-dropping-particle":"","parse-names":false,"suffix":""},{"dropping-particle":"","family":"Musgrave","given":"Peggy B.","non-dropping-particle":"","parse-names":false,"suffix":""}],"id":"ITEM-1","issued":{"date-parts":[["1989"]]},"publisher":"McGraw-Hill Book Company","publisher-place":"New York","title":"Public Finance in Theory and Practice","type":"book"},"uris":["http://www.mendeley.com/documents/?uuid=455dee2d-d4ed-4c49-a12f-4c2187d307a9"]}],"mendeley":{"formattedCitation":"(Musgrave &amp; Musgrave, 1989)","manualFormatting":"Musgrave dan Musgrave  (1989)","plainTextFormattedCitation":"(Musgrave &amp; Musgrave, 1989)","previouslyFormattedCitation":"(Musgrave &amp; Musgrave, 1989)"},"properties":{"noteIndex":0},"schema":"https://github.com/citation-style-language/schema/raw/master/csl-citation.json"}</w:instrText>
      </w:r>
      <w:r w:rsidR="003C2DF7">
        <w:rPr>
          <w:rFonts w:ascii="Times New Roman" w:hAnsi="Times New Roman" w:cs="Times New Roman"/>
          <w:noProof/>
          <w:sz w:val="24"/>
          <w:szCs w:val="24"/>
          <w:lang w:val="en-US"/>
        </w:rPr>
        <w:fldChar w:fldCharType="separate"/>
      </w:r>
      <w:r w:rsidR="003C2DF7" w:rsidRPr="003C2DF7">
        <w:rPr>
          <w:rFonts w:ascii="Times New Roman" w:hAnsi="Times New Roman" w:cs="Times New Roman"/>
          <w:noProof/>
          <w:sz w:val="24"/>
          <w:szCs w:val="24"/>
          <w:lang w:val="en-US"/>
        </w:rPr>
        <w:t xml:space="preserve">Musgrave </w:t>
      </w:r>
      <w:r w:rsidR="003C2DF7">
        <w:rPr>
          <w:rFonts w:ascii="Times New Roman" w:hAnsi="Times New Roman" w:cs="Times New Roman"/>
          <w:noProof/>
          <w:sz w:val="24"/>
          <w:szCs w:val="24"/>
          <w:lang w:val="en-US"/>
        </w:rPr>
        <w:t>dan</w:t>
      </w:r>
      <w:r w:rsidR="003C2DF7" w:rsidRPr="003C2DF7">
        <w:rPr>
          <w:rFonts w:ascii="Times New Roman" w:hAnsi="Times New Roman" w:cs="Times New Roman"/>
          <w:noProof/>
          <w:sz w:val="24"/>
          <w:szCs w:val="24"/>
          <w:lang w:val="en-US"/>
        </w:rPr>
        <w:t xml:space="preserve"> Musgrave</w:t>
      </w:r>
      <w:r w:rsidR="003C2DF7">
        <w:rPr>
          <w:rFonts w:ascii="Times New Roman" w:hAnsi="Times New Roman" w:cs="Times New Roman"/>
          <w:noProof/>
          <w:sz w:val="24"/>
          <w:szCs w:val="24"/>
          <w:lang w:val="en-US"/>
        </w:rPr>
        <w:t xml:space="preserve">  (</w:t>
      </w:r>
      <w:r w:rsidR="003C2DF7" w:rsidRPr="003C2DF7">
        <w:rPr>
          <w:rFonts w:ascii="Times New Roman" w:hAnsi="Times New Roman" w:cs="Times New Roman"/>
          <w:noProof/>
          <w:sz w:val="24"/>
          <w:szCs w:val="24"/>
          <w:lang w:val="en-US"/>
        </w:rPr>
        <w:t>1989)</w:t>
      </w:r>
      <w:r w:rsidR="003C2DF7">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tiga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ngsi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alokasi,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distrib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dan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stabilisasi.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hanya dapat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rjalan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optimal apabila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dapat dihimp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madai.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mikian,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tidak hanya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ngsi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dana,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tapi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instr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bijakan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konomi dan sosial.</w:t>
      </w:r>
    </w:p>
    <w:p w14:paraId="04D0CA42" w14:textId="0CFE68E5" w:rsidR="00476BA8"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administrasi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w:t>
      </w:r>
      <w:r w:rsidR="00703372">
        <w:rPr>
          <w:rFonts w:ascii="Times New Roman" w:hAnsi="Times New Roman" w:cs="Times New Roman"/>
          <w:noProof/>
          <w:sz w:val="24"/>
          <w:szCs w:val="24"/>
          <w:lang w:val="en-US"/>
        </w:rPr>
        <w:t xml:space="preserve"> </w:t>
      </w:r>
      <w:r w:rsidR="00703372">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author":[{"dropping-particle":"","family":"Mardiasmo","given":"","non-dropping-particle":"","parse-names":false,"suffix":""}],"id":"ITEM-1","issued":{"date-parts":[["2022"]]},"publisher":"Andi","publisher-place":"Yogyakarta","title":"Perpajakan","type":"book"},"uris":["http://www.mendeley.com/documents/?uuid=2d944aae-e278-4055-995e-49920a742ac7"]}],"mendeley":{"formattedCitation":"(Mardiasmo, 2022)","manualFormatting":"Mardiasmo (2022)","plainTextFormattedCitation":"(Mardiasmo, 2022)","previouslyFormattedCitation":"(Mardiasmo, 2022)"},"properties":{"noteIndex":0},"schema":"https://github.com/citation-style-language/schema/raw/master/csl-citation.json"}</w:instrText>
      </w:r>
      <w:r w:rsidR="00703372">
        <w:rPr>
          <w:rFonts w:ascii="Times New Roman" w:hAnsi="Times New Roman" w:cs="Times New Roman"/>
          <w:noProof/>
          <w:sz w:val="24"/>
          <w:szCs w:val="24"/>
          <w:lang w:val="id-ID"/>
        </w:rPr>
        <w:fldChar w:fldCharType="separate"/>
      </w:r>
      <w:r w:rsidR="00703372" w:rsidRPr="00232B85">
        <w:rPr>
          <w:rFonts w:ascii="Times New Roman" w:hAnsi="Times New Roman" w:cs="Times New Roman"/>
          <w:noProof/>
          <w:sz w:val="24"/>
          <w:szCs w:val="24"/>
          <w:lang w:val="id-ID"/>
        </w:rPr>
        <w:t>Mardiasmo</w:t>
      </w:r>
      <w:r w:rsidR="00703372">
        <w:rPr>
          <w:rFonts w:ascii="Times New Roman" w:hAnsi="Times New Roman" w:cs="Times New Roman"/>
          <w:noProof/>
          <w:sz w:val="24"/>
          <w:szCs w:val="24"/>
          <w:lang w:val="en-US"/>
        </w:rPr>
        <w:t xml:space="preserve"> (</w:t>
      </w:r>
      <w:r w:rsidR="00703372" w:rsidRPr="00232B85">
        <w:rPr>
          <w:rFonts w:ascii="Times New Roman" w:hAnsi="Times New Roman" w:cs="Times New Roman"/>
          <w:noProof/>
          <w:sz w:val="24"/>
          <w:szCs w:val="24"/>
          <w:lang w:val="id-ID"/>
        </w:rPr>
        <w:t>20</w:t>
      </w:r>
      <w:r w:rsidR="00703372">
        <w:rPr>
          <w:rFonts w:ascii="Times New Roman" w:hAnsi="Times New Roman" w:cs="Times New Roman"/>
          <w:noProof/>
          <w:sz w:val="24"/>
          <w:szCs w:val="24"/>
          <w:lang w:val="en-US"/>
        </w:rPr>
        <w:t>22</w:t>
      </w:r>
      <w:r w:rsidR="00703372" w:rsidRPr="00232B85">
        <w:rPr>
          <w:rFonts w:ascii="Times New Roman" w:hAnsi="Times New Roman" w:cs="Times New Roman"/>
          <w:noProof/>
          <w:sz w:val="24"/>
          <w:szCs w:val="24"/>
          <w:lang w:val="id-ID"/>
        </w:rPr>
        <w:t>)</w:t>
      </w:r>
      <w:r w:rsidR="00703372">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finisikan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rasal dari pajak yang dip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rdasarkan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rsifat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maksa, dan tidak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imbalan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pada wajib pajak.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finisi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gaskan bahwa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sangat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pada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rta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ktivitas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pajak yang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rapkan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otoritas pajak.</w:t>
      </w:r>
    </w:p>
    <w:p w14:paraId="1E125976" w14:textId="77777777" w:rsidR="00385102" w:rsidRPr="001012F0" w:rsidRDefault="00385102" w:rsidP="00385102">
      <w:pPr>
        <w:pStyle w:val="ListParagraph"/>
        <w:spacing w:line="360" w:lineRule="auto"/>
        <w:ind w:left="0" w:firstLine="720"/>
        <w:jc w:val="both"/>
        <w:rPr>
          <w:rFonts w:ascii="Times New Roman" w:hAnsi="Times New Roman" w:cs="Times New Roman"/>
          <w:noProof/>
          <w:sz w:val="24"/>
          <w:szCs w:val="24"/>
          <w:lang w:val="id-ID"/>
        </w:rPr>
      </w:pPr>
    </w:p>
    <w:p w14:paraId="58EBECFA" w14:textId="75E0FEF0" w:rsidR="00476BA8" w:rsidRPr="00385102" w:rsidRDefault="00476BA8" w:rsidP="00867140">
      <w:pPr>
        <w:pStyle w:val="Heading3"/>
        <w:numPr>
          <w:ilvl w:val="0"/>
          <w:numId w:val="39"/>
        </w:numPr>
        <w:ind w:left="630" w:hanging="630"/>
        <w:rPr>
          <w:rFonts w:cs="Times New Roman"/>
          <w:b w:val="0"/>
          <w:bCs/>
          <w:noProof/>
          <w:color w:val="auto"/>
          <w:szCs w:val="24"/>
          <w:lang w:val="id-ID"/>
        </w:rPr>
      </w:pPr>
      <w:bookmarkStart w:id="28" w:name="_Toc223008907"/>
      <w:r w:rsidRPr="00385102">
        <w:rPr>
          <w:rFonts w:cs="Times New Roman"/>
          <w:bCs/>
          <w:noProof/>
          <w:color w:val="auto"/>
          <w:szCs w:val="24"/>
          <w:lang w:val="id-ID"/>
        </w:rPr>
        <w:lastRenderedPageBreak/>
        <w:t>Penerimaan Pajak dalam Sistem Self-Assessment</w:t>
      </w:r>
      <w:bookmarkEnd w:id="28"/>
    </w:p>
    <w:p w14:paraId="6DEF0E58" w14:textId="11A845C4"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syst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yait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pada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 dan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laporkan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ndiri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mpatkan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bagai aktor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dalam pros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ntara otoritas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ngawas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mbina.</w:t>
      </w:r>
    </w:p>
    <w:p w14:paraId="07062E1F" w14:textId="1F7ED5AF"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3C2DF7">
        <w:rPr>
          <w:rFonts w:ascii="Times New Roman" w:hAnsi="Times New Roman" w:cs="Times New Roman"/>
          <w:noProof/>
          <w:sz w:val="24"/>
          <w:szCs w:val="24"/>
          <w:lang w:val="en-US"/>
        </w:rPr>
        <w:t xml:space="preserve"> </w:t>
      </w:r>
      <w:r w:rsidR="003C2DF7">
        <w:rPr>
          <w:rFonts w:ascii="Times New Roman" w:hAnsi="Times New Roman" w:cs="Times New Roman"/>
          <w:noProof/>
          <w:sz w:val="24"/>
          <w:szCs w:val="24"/>
          <w:lang w:val="en-US"/>
        </w:rPr>
        <w:fldChar w:fldCharType="begin" w:fldLock="1"/>
      </w:r>
      <w:r w:rsidR="00703372">
        <w:rPr>
          <w:rFonts w:ascii="Times New Roman" w:hAnsi="Times New Roman" w:cs="Times New Roman"/>
          <w:noProof/>
          <w:sz w:val="24"/>
          <w:szCs w:val="24"/>
          <w:lang w:val="en-US"/>
        </w:rPr>
        <w:instrText>ADDIN CSL_CITATION {"citationItems":[{"id":"ITEM-1","itemData":{"author":[{"dropping-particle":"","family":"James","given":"Simon","non-dropping-particle":"","parse-names":false,"suffix":""},{"dropping-particle":"","family":"Alley","given":"Clinton","non-dropping-particle":"","parse-names":false,"suffix":""}],"container-title":"Munich Personal RePEc Archive","id":"ITEM-1","issue":"26906","issued":{"date-parts":[["2002"]]},"page":"27-42","title":"Tax compliance, self-assessment and tax administration","type":"article-journal"},"uris":["http://www.mendeley.com/documents/?uuid=5c345af0-a089-436d-bdca-d1700c1f179f"]}],"mendeley":{"formattedCitation":"(James &amp; Alley, 2002)","manualFormatting":"James dan Alley (2002)","plainTextFormattedCitation":"(James &amp; Alley, 2002)","previouslyFormattedCitation":"(James &amp; Alley, 2002)"},"properties":{"noteIndex":0},"schema":"https://github.com/citation-style-language/schema/raw/master/csl-citation.json"}</w:instrText>
      </w:r>
      <w:r w:rsidR="003C2DF7">
        <w:rPr>
          <w:rFonts w:ascii="Times New Roman" w:hAnsi="Times New Roman" w:cs="Times New Roman"/>
          <w:noProof/>
          <w:sz w:val="24"/>
          <w:szCs w:val="24"/>
          <w:lang w:val="en-US"/>
        </w:rPr>
        <w:fldChar w:fldCharType="separate"/>
      </w:r>
      <w:r w:rsidR="003C2DF7" w:rsidRPr="003C2DF7">
        <w:rPr>
          <w:rFonts w:ascii="Times New Roman" w:hAnsi="Times New Roman" w:cs="Times New Roman"/>
          <w:noProof/>
          <w:sz w:val="24"/>
          <w:szCs w:val="24"/>
          <w:lang w:val="en-US"/>
        </w:rPr>
        <w:t xml:space="preserve">James </w:t>
      </w:r>
      <w:r w:rsidR="003C2DF7">
        <w:rPr>
          <w:rFonts w:ascii="Times New Roman" w:hAnsi="Times New Roman" w:cs="Times New Roman"/>
          <w:noProof/>
          <w:sz w:val="24"/>
          <w:szCs w:val="24"/>
          <w:lang w:val="en-US"/>
        </w:rPr>
        <w:t>dan</w:t>
      </w:r>
      <w:r w:rsidR="003C2DF7" w:rsidRPr="003C2DF7">
        <w:rPr>
          <w:rFonts w:ascii="Times New Roman" w:hAnsi="Times New Roman" w:cs="Times New Roman"/>
          <w:noProof/>
          <w:sz w:val="24"/>
          <w:szCs w:val="24"/>
          <w:lang w:val="en-US"/>
        </w:rPr>
        <w:t xml:space="preserve"> Alley</w:t>
      </w:r>
      <w:r w:rsidR="003C2DF7">
        <w:rPr>
          <w:rFonts w:ascii="Times New Roman" w:hAnsi="Times New Roman" w:cs="Times New Roman"/>
          <w:noProof/>
          <w:sz w:val="24"/>
          <w:szCs w:val="24"/>
          <w:lang w:val="en-US"/>
        </w:rPr>
        <w:t xml:space="preserve"> (</w:t>
      </w:r>
      <w:r w:rsidR="003C2DF7" w:rsidRPr="003C2DF7">
        <w:rPr>
          <w:rFonts w:ascii="Times New Roman" w:hAnsi="Times New Roman" w:cs="Times New Roman"/>
          <w:noProof/>
          <w:sz w:val="24"/>
          <w:szCs w:val="24"/>
          <w:lang w:val="en-US"/>
        </w:rPr>
        <w:t>2002)</w:t>
      </w:r>
      <w:r w:rsidR="003C2DF7">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rhasilan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syst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sangat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xml:space="preserve"> wajib pajak dan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administrasi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ini,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tidak dapat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mata-mata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pada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lainkan har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ditopang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w:t>
      </w:r>
    </w:p>
    <w:p w14:paraId="6C1F1A42" w14:textId="0CE004BA" w:rsidR="00476BA8"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Implikasinya,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pajak orang pribadi sangat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rhadap faktor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Apabila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yang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ndah, maka 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yang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snya dapat dihimp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tidak akan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rcapai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optimal.</w:t>
      </w:r>
    </w:p>
    <w:p w14:paraId="6F0DA08C" w14:textId="77777777" w:rsidR="00385102" w:rsidRPr="00385102" w:rsidRDefault="00385102" w:rsidP="00385102">
      <w:pPr>
        <w:pStyle w:val="ListParagraph"/>
        <w:spacing w:line="360" w:lineRule="auto"/>
        <w:ind w:left="0" w:firstLine="720"/>
        <w:jc w:val="both"/>
        <w:rPr>
          <w:rFonts w:ascii="Times New Roman" w:hAnsi="Times New Roman" w:cs="Times New Roman"/>
          <w:noProof/>
          <w:sz w:val="24"/>
          <w:szCs w:val="24"/>
          <w:lang w:val="id-ID"/>
        </w:rPr>
      </w:pPr>
    </w:p>
    <w:p w14:paraId="003F3D28" w14:textId="629123A9" w:rsidR="00476BA8" w:rsidRPr="00385102" w:rsidRDefault="00476BA8" w:rsidP="00867140">
      <w:pPr>
        <w:pStyle w:val="Heading3"/>
        <w:numPr>
          <w:ilvl w:val="0"/>
          <w:numId w:val="39"/>
        </w:numPr>
        <w:ind w:left="630" w:hanging="630"/>
        <w:rPr>
          <w:rFonts w:cs="Times New Roman"/>
          <w:b w:val="0"/>
          <w:bCs/>
          <w:noProof/>
          <w:color w:val="auto"/>
          <w:szCs w:val="24"/>
          <w:lang w:val="id-ID"/>
        </w:rPr>
      </w:pPr>
      <w:bookmarkStart w:id="29" w:name="_Toc223008908"/>
      <w:r w:rsidRPr="00385102">
        <w:rPr>
          <w:rFonts w:cs="Times New Roman"/>
          <w:bCs/>
          <w:noProof/>
          <w:color w:val="auto"/>
          <w:szCs w:val="24"/>
          <w:lang w:val="id-ID"/>
        </w:rPr>
        <w:t>Jenis Penerimaan Pajak yang Dikelola Direktorat Jenderal Pajak</w:t>
      </w:r>
      <w:bookmarkEnd w:id="29"/>
    </w:p>
    <w:p w14:paraId="1519DFA8" w14:textId="1DDFC4D8"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Dir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ktorat 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ral Pajak (DJP)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mbaga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rtangg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jawab atas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lolaan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sat di Indon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rdasarkan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ndang-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ndang Nomor 7 </w:t>
      </w:r>
      <w:r w:rsidR="00703372">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{"citationItems":[{"id":"ITEM-1","itemData":{"author":[{"dropping-particle":"","family":"Pemerintah Indonesia","given":"","non-dropping-particle":"","parse-names":false,"suffix":""}],"id":"ITEM-1","issued":{"date-parts":[["2021"]]},"title":"Undang-Undang Nomor 7 Tahun 2021 tentang Harmonisasi Peraturan Perpajakan","type":"legislation"},"uris":["http://www.mendeley.com/documents/?uuid=93ff83b5-2b33-4f28-9de8-1d360b57b61e"]}],"mendeley":{"formattedCitation":"(Pemerintah Indonesia, 2021)","manualFormatting":"Tahun 2021 ","plainTextFormattedCitation":"(Pemerintah Indonesia, 2021)","previouslyFormattedCitation":"(Pemerintah Indonesia, 2021)"},"properties":{"noteIndex":0},"schema":"https://github.com/citation-style-language/schema/raw/master/csl-citation.json"}</w:instrText>
      </w:r>
      <w:r w:rsidR="00703372">
        <w:rPr>
          <w:rFonts w:ascii="Times New Roman" w:hAnsi="Times New Roman" w:cs="Times New Roman"/>
          <w:noProof/>
          <w:sz w:val="24"/>
          <w:szCs w:val="24"/>
          <w:lang w:val="id-ID"/>
        </w:rPr>
        <w:fldChar w:fldCharType="separate"/>
      </w:r>
      <w:r w:rsidR="00703372">
        <w:rPr>
          <w:rFonts w:ascii="Times New Roman" w:hAnsi="Times New Roman" w:cs="Times New Roman"/>
          <w:noProof/>
          <w:sz w:val="24"/>
          <w:szCs w:val="24"/>
          <w:lang w:val="en-US"/>
        </w:rPr>
        <w:t xml:space="preserve">Tahun </w:t>
      </w:r>
      <w:r w:rsidR="00703372" w:rsidRPr="00703372">
        <w:rPr>
          <w:rFonts w:ascii="Times New Roman" w:hAnsi="Times New Roman" w:cs="Times New Roman"/>
          <w:noProof/>
          <w:sz w:val="24"/>
          <w:szCs w:val="24"/>
          <w:lang w:val="id-ID"/>
        </w:rPr>
        <w:t>2021</w:t>
      </w:r>
      <w:r w:rsidR="00703372">
        <w:rPr>
          <w:rFonts w:ascii="Times New Roman" w:hAnsi="Times New Roman" w:cs="Times New Roman"/>
          <w:noProof/>
          <w:sz w:val="24"/>
          <w:szCs w:val="24"/>
          <w:lang w:val="en-US"/>
        </w:rPr>
        <w:t xml:space="preserve"> </w:t>
      </w:r>
      <w:r w:rsidR="00703372">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ntang Harmonisasi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yang dik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lola DJP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nghasilan (PPh),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rtambahan Nilai (PPN),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alan atas Barang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wah (PPnBM),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pajak-pajak lainnya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njadi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sat.</w:t>
      </w:r>
    </w:p>
    <w:p w14:paraId="235DAF09" w14:textId="7BCDEE00" w:rsidR="00476BA8"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fok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diarahkan pada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nghasilan Orang Pribadi (Ind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PPh Orang Pribadi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karakt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ristik kh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dari individ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tingkat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mahaman dan </w:t>
      </w:r>
      <w:r w:rsidR="00B2271F">
        <w:rPr>
          <w:rFonts w:ascii="Times New Roman" w:hAnsi="Times New Roman" w:cs="Times New Roman"/>
          <w:noProof/>
          <w:sz w:val="24"/>
          <w:szCs w:val="24"/>
          <w:lang w:val="id-ID"/>
        </w:rPr>
        <w:t>perilaku</w:t>
      </w:r>
      <w:r w:rsidRPr="001012F0">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ragam.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orang pribadi sangat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faktor non-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konomi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w:t>
      </w:r>
    </w:p>
    <w:p w14:paraId="582244D8" w14:textId="77777777" w:rsidR="00385102" w:rsidRPr="00385102" w:rsidRDefault="00385102" w:rsidP="00385102">
      <w:pPr>
        <w:pStyle w:val="ListParagraph"/>
        <w:spacing w:line="360" w:lineRule="auto"/>
        <w:ind w:left="0" w:firstLine="720"/>
        <w:jc w:val="both"/>
        <w:rPr>
          <w:rFonts w:ascii="Times New Roman" w:hAnsi="Times New Roman" w:cs="Times New Roman"/>
          <w:noProof/>
          <w:sz w:val="24"/>
          <w:szCs w:val="24"/>
          <w:lang w:val="id-ID"/>
        </w:rPr>
      </w:pPr>
    </w:p>
    <w:p w14:paraId="5C10AE6E" w14:textId="297EA6B6" w:rsidR="00476BA8" w:rsidRPr="00385102" w:rsidRDefault="00476BA8" w:rsidP="00867140">
      <w:pPr>
        <w:pStyle w:val="Heading3"/>
        <w:numPr>
          <w:ilvl w:val="0"/>
          <w:numId w:val="39"/>
        </w:numPr>
        <w:ind w:left="630" w:hanging="630"/>
        <w:rPr>
          <w:rFonts w:cs="Times New Roman"/>
          <w:b w:val="0"/>
          <w:bCs/>
          <w:noProof/>
          <w:color w:val="auto"/>
          <w:szCs w:val="24"/>
          <w:lang w:val="id-ID"/>
        </w:rPr>
      </w:pPr>
      <w:bookmarkStart w:id="30" w:name="_Toc223008909"/>
      <w:r w:rsidRPr="00385102">
        <w:rPr>
          <w:rFonts w:cs="Times New Roman"/>
          <w:bCs/>
          <w:noProof/>
          <w:color w:val="auto"/>
          <w:szCs w:val="24"/>
          <w:lang w:val="id-ID"/>
        </w:rPr>
        <w:lastRenderedPageBreak/>
        <w:t>Indikator Penerimaan Pajak sebagai Variabel Penelitian</w:t>
      </w:r>
      <w:bookmarkEnd w:id="30"/>
    </w:p>
    <w:p w14:paraId="07009AB7" w14:textId="19CDF484"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antitatif,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diop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rasionalisasikan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dalam indikator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Indikator ini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nakan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nggambarkan kin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rja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cara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w:t>
      </w:r>
    </w:p>
    <w:p w14:paraId="3D3C0F69" w14:textId="357F0F81" w:rsidR="00476BA8" w:rsidRPr="001012F0" w:rsidRDefault="00476BA8">
      <w:pPr>
        <w:pStyle w:val="ListParagraph"/>
        <w:numPr>
          <w:ilvl w:val="0"/>
          <w:numId w:val="8"/>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4427FA13" w14:textId="77D82F77"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mlah pajak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rhasil dihimp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otoritas pajak dalam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rminkan tingkat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ktivitas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rta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703372">
        <w:rPr>
          <w:rFonts w:ascii="Times New Roman" w:hAnsi="Times New Roman" w:cs="Times New Roman"/>
          <w:noProof/>
          <w:sz w:val="24"/>
          <w:szCs w:val="24"/>
          <w:lang w:val="en-US"/>
        </w:rPr>
        <w:t xml:space="preserve"> </w:t>
      </w:r>
      <w:r w:rsidR="00703372">
        <w:rPr>
          <w:rFonts w:ascii="Times New Roman" w:hAnsi="Times New Roman" w:cs="Times New Roman"/>
          <w:noProof/>
          <w:sz w:val="24"/>
          <w:szCs w:val="24"/>
          <w:lang w:val="en-US"/>
        </w:rPr>
        <w:fldChar w:fldCharType="begin" w:fldLock="1"/>
      </w:r>
      <w:r w:rsidR="00703372">
        <w:rPr>
          <w:rFonts w:ascii="Times New Roman" w:hAnsi="Times New Roman" w:cs="Times New Roman"/>
          <w:noProof/>
          <w:sz w:val="24"/>
          <w:szCs w:val="24"/>
          <w:lang w:val="en-US"/>
        </w:rPr>
        <w:instrText>ADDIN CSL_CITATION {"citationItems":[{"id":"ITEM-1","itemData":{"author":[{"dropping-particle":"","family":"Bastian","given":"Indra","non-dropping-particle":"","parse-names":false,"suffix":""}],"id":"ITEM-1","issued":{"date-parts":[["2014"]]},"publisher":"Salemba Empat","publisher-place":"Jakarta","title":"Sistem Akuntansi Sektor Publik","type":"book"},"uris":["http://www.mendeley.com/documents/?uuid=c8a6c6cb-62df-4e40-8bd4-7bf61e19e829"]}],"mendeley":{"formattedCitation":"(Bastian, 2014)","manualFormatting":"Bastian (2014)","plainTextFormattedCitation":"(Bastian, 2014)","previouslyFormattedCitation":"(Bastian, 2014)"},"properties":{"noteIndex":0},"schema":"https://github.com/citation-style-language/schema/raw/master/csl-citation.json"}</w:instrText>
      </w:r>
      <w:r w:rsidR="00703372">
        <w:rPr>
          <w:rFonts w:ascii="Times New Roman" w:hAnsi="Times New Roman" w:cs="Times New Roman"/>
          <w:noProof/>
          <w:sz w:val="24"/>
          <w:szCs w:val="24"/>
          <w:lang w:val="en-US"/>
        </w:rPr>
        <w:fldChar w:fldCharType="separate"/>
      </w:r>
      <w:r w:rsidR="00703372" w:rsidRPr="00703372">
        <w:rPr>
          <w:rFonts w:ascii="Times New Roman" w:hAnsi="Times New Roman" w:cs="Times New Roman"/>
          <w:noProof/>
          <w:sz w:val="24"/>
          <w:szCs w:val="24"/>
          <w:lang w:val="en-US"/>
        </w:rPr>
        <w:t>Bastian</w:t>
      </w:r>
      <w:r w:rsidR="00703372">
        <w:rPr>
          <w:rFonts w:ascii="Times New Roman" w:hAnsi="Times New Roman" w:cs="Times New Roman"/>
          <w:noProof/>
          <w:sz w:val="24"/>
          <w:szCs w:val="24"/>
          <w:lang w:val="en-US"/>
        </w:rPr>
        <w:t xml:space="preserve"> (</w:t>
      </w:r>
      <w:r w:rsidR="00703372" w:rsidRPr="00703372">
        <w:rPr>
          <w:rFonts w:ascii="Times New Roman" w:hAnsi="Times New Roman" w:cs="Times New Roman"/>
          <w:noProof/>
          <w:sz w:val="24"/>
          <w:szCs w:val="24"/>
          <w:lang w:val="en-US"/>
        </w:rPr>
        <w:t>2014)</w:t>
      </w:r>
      <w:r w:rsidR="00703372">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indikator kin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rja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dalam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lolaan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angan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w:t>
      </w:r>
    </w:p>
    <w:p w14:paraId="4F2D567E" w14:textId="298A395D" w:rsidR="00476BA8"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Dalam kont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 pajak orang pribadi,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sangat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wakt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w:t>
      </w:r>
    </w:p>
    <w:p w14:paraId="63D140F2" w14:textId="77777777" w:rsidR="00385102" w:rsidRPr="00385102" w:rsidRDefault="00385102" w:rsidP="00385102">
      <w:pPr>
        <w:pStyle w:val="ListParagraph"/>
        <w:spacing w:line="360" w:lineRule="auto"/>
        <w:ind w:left="0" w:firstLine="720"/>
        <w:jc w:val="both"/>
        <w:rPr>
          <w:rFonts w:ascii="Times New Roman" w:hAnsi="Times New Roman" w:cs="Times New Roman"/>
          <w:noProof/>
          <w:sz w:val="24"/>
          <w:szCs w:val="24"/>
          <w:lang w:val="id-ID"/>
        </w:rPr>
      </w:pPr>
    </w:p>
    <w:p w14:paraId="195BF02D" w14:textId="1F21D3E4" w:rsidR="00476BA8" w:rsidRPr="001012F0" w:rsidRDefault="00476BA8">
      <w:pPr>
        <w:pStyle w:val="ListParagraph"/>
        <w:numPr>
          <w:ilvl w:val="0"/>
          <w:numId w:val="8"/>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dan Capaian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77199E00" w14:textId="4E9C2F55"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mlah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yang dit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tapkan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rintah dalam APBN,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dangkan capaian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rhasilan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dibandingkan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rbandingan antara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dan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rikan gambaran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nai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f</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ktivitas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administrasi pajak.</w:t>
      </w:r>
    </w:p>
    <w:p w14:paraId="2CCF53EC" w14:textId="1D3ABE58" w:rsidR="00476BA8" w:rsidRPr="001012F0" w:rsidRDefault="00476BA8" w:rsidP="00385102">
      <w:pPr>
        <w:pStyle w:val="ListParagraph"/>
        <w:spacing w:line="360" w:lineRule="auto"/>
        <w:ind w:left="0"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parmoko (2018),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tidakt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rcapaian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dapat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ngindikasikan adanya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rmasalahan str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ral, baik dari sisi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bijakan, administrasi,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wajib pajak.</w:t>
      </w:r>
    </w:p>
    <w:p w14:paraId="28D34A32" w14:textId="77777777" w:rsidR="00476BA8" w:rsidRPr="001012F0" w:rsidRDefault="00476BA8" w:rsidP="00476BA8">
      <w:pPr>
        <w:pStyle w:val="ListParagraph"/>
        <w:spacing w:line="360" w:lineRule="auto"/>
        <w:jc w:val="both"/>
        <w:rPr>
          <w:rFonts w:ascii="Times New Roman" w:hAnsi="Times New Roman" w:cs="Times New Roman"/>
          <w:noProof/>
          <w:sz w:val="24"/>
          <w:szCs w:val="24"/>
          <w:lang w:val="id-ID"/>
        </w:rPr>
      </w:pPr>
    </w:p>
    <w:p w14:paraId="4CD22240" w14:textId="0B83AA3B" w:rsidR="00476BA8" w:rsidRPr="00385102" w:rsidRDefault="00476BA8" w:rsidP="00867140">
      <w:pPr>
        <w:pStyle w:val="Heading3"/>
        <w:numPr>
          <w:ilvl w:val="0"/>
          <w:numId w:val="39"/>
        </w:numPr>
        <w:ind w:left="630" w:hanging="630"/>
        <w:rPr>
          <w:rFonts w:cs="Times New Roman"/>
          <w:b w:val="0"/>
          <w:bCs/>
          <w:noProof/>
          <w:color w:val="auto"/>
          <w:szCs w:val="24"/>
          <w:lang w:val="id-ID"/>
        </w:rPr>
      </w:pPr>
      <w:bookmarkStart w:id="31" w:name="_Toc223008910"/>
      <w:r w:rsidRPr="00385102">
        <w:rPr>
          <w:rFonts w:cs="Times New Roman"/>
          <w:bCs/>
          <w:noProof/>
          <w:color w:val="auto"/>
          <w:szCs w:val="24"/>
          <w:lang w:val="id-ID"/>
        </w:rPr>
        <w:t>Faktor-Faktor yang Memengaruhi Penerimaan Pajak</w:t>
      </w:r>
      <w:bookmarkEnd w:id="31"/>
    </w:p>
    <w:p w14:paraId="3478D308" w14:textId="406ADAE5" w:rsidR="00476BA8" w:rsidRPr="001012F0" w:rsidRDefault="00476BA8">
      <w:pPr>
        <w:pStyle w:val="ListParagraph"/>
        <w:numPr>
          <w:ilvl w:val="0"/>
          <w:numId w:val="9"/>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1A44B552" w14:textId="07B86750" w:rsidR="00476BA8" w:rsidRPr="001012F0" w:rsidRDefault="00476BA8" w:rsidP="00385102">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faktor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ndorong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la. Dalam </w:t>
      </w:r>
      <w:r w:rsidR="00785ADD">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syst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njadi fondasi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(vol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ntary complianc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Wajib pajak yang sadar akan f</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ngsi dan manfaat pajak </w:t>
      </w:r>
      <w:r w:rsidRPr="001012F0">
        <w:rPr>
          <w:rFonts w:ascii="Times New Roman" w:hAnsi="Times New Roman" w:cs="Times New Roman"/>
          <w:noProof/>
          <w:sz w:val="24"/>
          <w:szCs w:val="24"/>
          <w:lang w:val="id-ID"/>
        </w:rPr>
        <w:lastRenderedPageBreak/>
        <w:t>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miliki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mbayar pajak tanpa paksaan,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hingga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58ECD557" w14:textId="77777777" w:rsidR="00476BA8" w:rsidRPr="001012F0" w:rsidRDefault="00476BA8" w:rsidP="00385102">
      <w:pPr>
        <w:pStyle w:val="ListParagraph"/>
        <w:spacing w:line="360" w:lineRule="auto"/>
        <w:ind w:left="426" w:firstLine="720"/>
        <w:jc w:val="both"/>
        <w:rPr>
          <w:rFonts w:ascii="Times New Roman" w:hAnsi="Times New Roman" w:cs="Times New Roman"/>
          <w:noProof/>
          <w:sz w:val="24"/>
          <w:szCs w:val="24"/>
          <w:lang w:val="id-ID"/>
        </w:rPr>
      </w:pPr>
    </w:p>
    <w:p w14:paraId="10C1608C" w14:textId="0515D304" w:rsidR="00476BA8" w:rsidRPr="001012F0" w:rsidRDefault="00476BA8">
      <w:pPr>
        <w:pStyle w:val="ListParagraph"/>
        <w:numPr>
          <w:ilvl w:val="0"/>
          <w:numId w:val="9"/>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65A18A96" w14:textId="2E5D4D21" w:rsidR="00476BA8" w:rsidRPr="001012F0" w:rsidRDefault="00476BA8" w:rsidP="00385102">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pakan faktor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asan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t </w:t>
      </w:r>
      <w:r w:rsidR="00703372">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{"citationItems":[{"id":"ITEM-1","itemData":{"DOI":"10.1016/j.joep.2007.05.004","ISSN":"01674870","abstract":"A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author":[{"dropping-particle":"","family":"Kirchler","given":"Erich","non-dropping-particle":"","parse-names":false,"suffix":""},{"dropping-particle":"","family":"Hoelzl","given":"Erik","non-dropping-particle":"","parse-names":false,"suffix":""},{"dropping-particle":"","family":"Wahl","given":"Ingrid","non-dropping-particle":"","parse-names":false,"suffix":""}],"container-title":"Journal of Economic Psychology","id":"ITEM-1","issue":"2","issued":{"date-parts":[["2008"]]},"page":"210-225","title":"Enforced versus voluntary tax compliance: The \"slippery slope\" framework","type":"article-journal","volume":"29"},"uris":["http://www.mendeley.com/documents/?uuid=fb240155-df2a-4f62-b532-75b0472e1216"]}],"mendeley":{"formattedCitation":"(Kirchler et al., 2008)","manualFormatting":"Kirchler et al. (2008)","plainTextFormattedCitation":"(Kirchler et al., 2008)","previouslyFormattedCitation":"(Kirchler et al., 2008)"},"properties":{"noteIndex":0},"schema":"https://github.com/citation-style-language/schema/raw/master/csl-citation.json"}</w:instrText>
      </w:r>
      <w:r w:rsidR="00703372">
        <w:rPr>
          <w:rFonts w:ascii="Times New Roman" w:hAnsi="Times New Roman" w:cs="Times New Roman"/>
          <w:noProof/>
          <w:sz w:val="24"/>
          <w:szCs w:val="24"/>
          <w:lang w:val="id-ID"/>
        </w:rPr>
        <w:fldChar w:fldCharType="separate"/>
      </w:r>
      <w:r w:rsidR="00703372" w:rsidRPr="00703372">
        <w:rPr>
          <w:rFonts w:ascii="Times New Roman" w:hAnsi="Times New Roman" w:cs="Times New Roman"/>
          <w:noProof/>
          <w:sz w:val="24"/>
          <w:szCs w:val="24"/>
          <w:lang w:val="id-ID"/>
        </w:rPr>
        <w:t>Kirchler et al.</w:t>
      </w:r>
      <w:r w:rsidR="00703372">
        <w:rPr>
          <w:rFonts w:ascii="Times New Roman" w:hAnsi="Times New Roman" w:cs="Times New Roman"/>
          <w:noProof/>
          <w:sz w:val="24"/>
          <w:szCs w:val="24"/>
          <w:lang w:val="en-US"/>
        </w:rPr>
        <w:t xml:space="preserve"> (</w:t>
      </w:r>
      <w:r w:rsidR="00703372" w:rsidRPr="00703372">
        <w:rPr>
          <w:rFonts w:ascii="Times New Roman" w:hAnsi="Times New Roman" w:cs="Times New Roman"/>
          <w:noProof/>
          <w:sz w:val="24"/>
          <w:szCs w:val="24"/>
          <w:lang w:val="id-ID"/>
        </w:rPr>
        <w:t>2008)</w:t>
      </w:r>
      <w:r w:rsidR="00703372">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rcayaan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otoritas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nci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tama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 yang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rdampak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pada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014E9162" w14:textId="77777777" w:rsidR="00476BA8" w:rsidRPr="001012F0" w:rsidRDefault="00476BA8" w:rsidP="00385102">
      <w:pPr>
        <w:pStyle w:val="ListParagraph"/>
        <w:spacing w:line="360" w:lineRule="auto"/>
        <w:ind w:left="426" w:firstLine="720"/>
        <w:jc w:val="both"/>
        <w:rPr>
          <w:rFonts w:ascii="Times New Roman" w:hAnsi="Times New Roman" w:cs="Times New Roman"/>
          <w:noProof/>
          <w:sz w:val="24"/>
          <w:szCs w:val="24"/>
          <w:lang w:val="id-ID"/>
        </w:rPr>
      </w:pPr>
    </w:p>
    <w:p w14:paraId="3E2C1DDD" w14:textId="4ADC99E1" w:rsidR="00476BA8" w:rsidRPr="001012F0" w:rsidRDefault="00476BA8">
      <w:pPr>
        <w:pStyle w:val="ListParagraph"/>
        <w:numPr>
          <w:ilvl w:val="0"/>
          <w:numId w:val="9"/>
        </w:numPr>
        <w:spacing w:line="360" w:lineRule="auto"/>
        <w:ind w:left="426"/>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3D828925" w14:textId="0669DB9C" w:rsidR="00476BA8" w:rsidRDefault="00476BA8" w:rsidP="00385102">
      <w:pPr>
        <w:pStyle w:val="ListParagraph"/>
        <w:spacing w:line="360" w:lineRule="auto"/>
        <w:ind w:left="426"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faktor paling langs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formal dan mat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rial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mastikan bahwa pajak dibayar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 wakt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tinggi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yang dapat dihimp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gara.</w:t>
      </w:r>
    </w:p>
    <w:p w14:paraId="438CD9F8" w14:textId="77777777" w:rsidR="00385102" w:rsidRPr="001012F0" w:rsidRDefault="00385102" w:rsidP="00385102">
      <w:pPr>
        <w:pStyle w:val="ListParagraph"/>
        <w:spacing w:line="360" w:lineRule="auto"/>
        <w:ind w:left="426" w:firstLine="720"/>
        <w:jc w:val="both"/>
        <w:rPr>
          <w:rFonts w:ascii="Times New Roman" w:hAnsi="Times New Roman" w:cs="Times New Roman"/>
          <w:noProof/>
          <w:sz w:val="24"/>
          <w:szCs w:val="24"/>
          <w:lang w:val="id-ID"/>
        </w:rPr>
      </w:pPr>
    </w:p>
    <w:p w14:paraId="53D417EC" w14:textId="21D586FC" w:rsidR="00476BA8" w:rsidRPr="00385102" w:rsidRDefault="00476BA8" w:rsidP="00867140">
      <w:pPr>
        <w:pStyle w:val="Heading2"/>
        <w:numPr>
          <w:ilvl w:val="0"/>
          <w:numId w:val="35"/>
        </w:numPr>
        <w:ind w:left="450" w:hanging="450"/>
        <w:rPr>
          <w:rFonts w:cs="Times New Roman"/>
          <w:b w:val="0"/>
          <w:bCs/>
          <w:noProof/>
          <w:color w:val="auto"/>
          <w:szCs w:val="24"/>
          <w:lang w:val="en-US"/>
        </w:rPr>
      </w:pPr>
      <w:bookmarkStart w:id="32" w:name="_Toc223008911"/>
      <w:r w:rsidRPr="00385102">
        <w:rPr>
          <w:rFonts w:cs="Times New Roman"/>
          <w:bCs/>
          <w:noProof/>
          <w:color w:val="auto"/>
          <w:szCs w:val="24"/>
          <w:lang w:val="en-US"/>
        </w:rPr>
        <w:t>Penjelasan Teoritis Variabel Penelitian</w:t>
      </w:r>
      <w:bookmarkEnd w:id="32"/>
    </w:p>
    <w:p w14:paraId="0AA69D84" w14:textId="77777777" w:rsidR="00476BA8" w:rsidRPr="00385102" w:rsidRDefault="00476BA8" w:rsidP="00867140">
      <w:pPr>
        <w:pStyle w:val="Heading3"/>
        <w:numPr>
          <w:ilvl w:val="0"/>
          <w:numId w:val="40"/>
        </w:numPr>
        <w:ind w:left="630" w:hanging="630"/>
        <w:rPr>
          <w:rFonts w:cs="Times New Roman"/>
          <w:b w:val="0"/>
          <w:bCs/>
          <w:color w:val="auto"/>
          <w:szCs w:val="24"/>
          <w:lang w:val="id-ID"/>
        </w:rPr>
      </w:pPr>
      <w:bookmarkStart w:id="33" w:name="_Toc223008912"/>
      <w:r w:rsidRPr="00385102">
        <w:rPr>
          <w:rFonts w:cs="Times New Roman"/>
          <w:bCs/>
          <w:color w:val="auto"/>
          <w:szCs w:val="24"/>
          <w:lang w:val="id-ID"/>
        </w:rPr>
        <w:t>Hubungan Kepatuhan Wajib Pajak terhadap Penerimaan Pajak</w:t>
      </w:r>
      <w:bookmarkEnd w:id="33"/>
    </w:p>
    <w:p w14:paraId="34F59032" w14:textId="6FD11CA2"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wajib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pakan faktor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tama yang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langs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tingkat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rimaan pajak. Dalam </w:t>
      </w:r>
      <w:proofErr w:type="spellStart"/>
      <w:r w:rsidRPr="0026292C">
        <w:rPr>
          <w:rFonts w:ascii="Times New Roman" w:hAnsi="Times New Roman" w:cs="Times New Roman"/>
          <w:sz w:val="24"/>
          <w:szCs w:val="24"/>
          <w:lang w:val="id-ID"/>
        </w:rPr>
        <w:t>sist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m </w:t>
      </w:r>
      <w:proofErr w:type="spellStart"/>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rpajakan</w:t>
      </w:r>
      <w:proofErr w:type="spellEnd"/>
      <w:r w:rsidRPr="0026292C">
        <w:rPr>
          <w:rFonts w:ascii="Times New Roman" w:hAnsi="Times New Roman" w:cs="Times New Roman"/>
          <w:sz w:val="24"/>
          <w:szCs w:val="24"/>
          <w:lang w:val="id-ID"/>
        </w:rPr>
        <w:t xml:space="preserve"> yang </w:t>
      </w:r>
      <w:proofErr w:type="spellStart"/>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ngan</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t </w:t>
      </w:r>
      <w:r w:rsidR="00304A5A">
        <w:rPr>
          <w:rFonts w:ascii="Times New Roman" w:hAnsi="Times New Roman" w:cs="Times New Roman"/>
          <w:noProof/>
          <w:sz w:val="24"/>
          <w:szCs w:val="24"/>
          <w:lang w:val="id-ID"/>
        </w:rPr>
        <w:t>self-assessment</w:t>
      </w:r>
      <w:r w:rsidRPr="0026292C">
        <w:rPr>
          <w:rFonts w:ascii="Times New Roman" w:hAnsi="Times New Roman" w:cs="Times New Roman"/>
          <w:sz w:val="24"/>
          <w:szCs w:val="24"/>
          <w:lang w:val="id-ID"/>
        </w:rPr>
        <w:t xml:space="preserve"> </w:t>
      </w:r>
      <w:proofErr w:type="spellStart"/>
      <w:r w:rsidRPr="0026292C">
        <w:rPr>
          <w:rFonts w:ascii="Times New Roman" w:hAnsi="Times New Roman" w:cs="Times New Roman"/>
          <w:sz w:val="24"/>
          <w:szCs w:val="24"/>
          <w:lang w:val="id-ID"/>
        </w:rPr>
        <w:t>syst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 wajib pajak dib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rcayaan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nghit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mbayar,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laporkan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ndiri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rpajakannya.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sangat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rgant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 pada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formal dan mat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rial wajib pajak.</w:t>
      </w:r>
    </w:p>
    <w:p w14:paraId="4BA98D54" w14:textId="4A948E77"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oritis, 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antara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dapat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laskan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i Tax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ory.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w:t>
      </w:r>
      <w:r w:rsidR="00703372">
        <w:rPr>
          <w:rFonts w:ascii="Times New Roman" w:hAnsi="Times New Roman" w:cs="Times New Roman"/>
          <w:sz w:val="24"/>
          <w:szCs w:val="24"/>
          <w:lang w:val="en-US"/>
        </w:rPr>
        <w:t xml:space="preserve"> </w:t>
      </w:r>
      <w:r w:rsidR="00703372">
        <w:rPr>
          <w:rFonts w:ascii="Times New Roman" w:hAnsi="Times New Roman" w:cs="Times New Roman"/>
          <w:sz w:val="24"/>
          <w:szCs w:val="24"/>
          <w:lang w:val="en-US"/>
        </w:rPr>
        <w:fldChar w:fldCharType="begin" w:fldLock="1"/>
      </w:r>
      <w:r w:rsidR="00703372">
        <w:rPr>
          <w:rFonts w:ascii="Times New Roman" w:hAnsi="Times New Roman" w:cs="Times New Roman"/>
          <w:sz w:val="24"/>
          <w:szCs w:val="24"/>
          <w:lang w:val="en-US"/>
        </w:rPr>
        <w:instrText>ADDIN CSL_CITATION {"citationItems":[{"id":"ITEM-1","itemData":{"DOI":"10.1017/CBO9780511628238","ISBN":"9780-521-87674-2 (Hardcover)","abstract":"Tax evasion is a complex phenomenon which is influenced not just by economic motives but by psychological factors as well. Economic psychological research focuses on individual and social representations of taxation as well as decision-making. In this book, Erich Kirchler assembles research on tax compliance, with a focus on tax evasion, and integrates the findings into a model based on the interaction climate between tax authorities and taxpayers. The interaction climate is defined by citizens' trust in authorities and the power of authorities to control taxpayers effectively; depending on trust and power, either voluntary compliance, enforced compliance or no compliance are likely outcomes. Featuring chapters on the social representations of taxation, decision-making and self-employed income tax behaviour, this book will appeal to researchers in economic psychology, behavioural economics and public administration. (PsycInfo Database Record (c) 2025 APA, all rights reserved)","author":[{"dropping-particle":"","family":"Kirchler","given":"Erich","non-dropping-particle":"","parse-names":false,"suffix":""}],"id":"ITEM-1","issued":{"date-parts":[["2007"]]},"publisher":"Cambridge University Press","publisher-place":"New York","title":"The economic psychology of tax behaviour","type":"book"},"uris":["http://www.mendeley.com/documents/?uuid=6f23c67f-2d17-4488-9395-dd643cecae34"]}],"mendeley":{"formattedCitation":"(Kirchler, 2007)","manualFormatting":"Kirchler (2007)","plainTextFormattedCitation":"(Kirchler, 2007)","previouslyFormattedCitation":"(Kirchler, 2007)"},"properties":{"noteIndex":0},"schema":"https://github.com/citation-style-language/schema/raw/master/csl-citation.json"}</w:instrText>
      </w:r>
      <w:r w:rsidR="00703372">
        <w:rPr>
          <w:rFonts w:ascii="Times New Roman" w:hAnsi="Times New Roman" w:cs="Times New Roman"/>
          <w:sz w:val="24"/>
          <w:szCs w:val="24"/>
          <w:lang w:val="en-US"/>
        </w:rPr>
        <w:fldChar w:fldCharType="separate"/>
      </w:r>
      <w:r w:rsidR="00703372" w:rsidRPr="00703372">
        <w:rPr>
          <w:rFonts w:ascii="Times New Roman" w:hAnsi="Times New Roman" w:cs="Times New Roman"/>
          <w:noProof/>
          <w:sz w:val="24"/>
          <w:szCs w:val="24"/>
          <w:lang w:val="en-US"/>
        </w:rPr>
        <w:t>Kirchler</w:t>
      </w:r>
      <w:r w:rsidR="00703372">
        <w:rPr>
          <w:rFonts w:ascii="Times New Roman" w:hAnsi="Times New Roman" w:cs="Times New Roman"/>
          <w:noProof/>
          <w:sz w:val="24"/>
          <w:szCs w:val="24"/>
          <w:lang w:val="en-US"/>
        </w:rPr>
        <w:t xml:space="preserve"> (</w:t>
      </w:r>
      <w:r w:rsidR="00703372" w:rsidRPr="00703372">
        <w:rPr>
          <w:rFonts w:ascii="Times New Roman" w:hAnsi="Times New Roman" w:cs="Times New Roman"/>
          <w:noProof/>
          <w:sz w:val="24"/>
          <w:szCs w:val="24"/>
          <w:lang w:val="en-US"/>
        </w:rPr>
        <w:t>2007)</w:t>
      </w:r>
      <w:r w:rsidR="00703372">
        <w:rPr>
          <w:rFonts w:ascii="Times New Roman" w:hAnsi="Times New Roman" w:cs="Times New Roman"/>
          <w:sz w:val="24"/>
          <w:szCs w:val="24"/>
          <w:lang w:val="en-US"/>
        </w:rPr>
        <w:fldChar w:fldCharType="end"/>
      </w:r>
      <w:r w:rsidRPr="0026292C">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pajak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rminkan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diaan wajib pajak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ai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rlak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Tingginya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akan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rdampak langs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 pada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ningkatan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rimaan </w:t>
      </w:r>
      <w:r w:rsidRPr="0026292C">
        <w:rPr>
          <w:rFonts w:ascii="Times New Roman" w:hAnsi="Times New Roman" w:cs="Times New Roman"/>
          <w:sz w:val="24"/>
          <w:szCs w:val="24"/>
          <w:lang w:val="id-ID"/>
        </w:rPr>
        <w:lastRenderedPageBreak/>
        <w:t>pajak 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makin banyak wajib pajak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laporkan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mbayar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nar dan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 wakt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w:t>
      </w:r>
    </w:p>
    <w:p w14:paraId="429FAE13" w14:textId="5AD51B1C"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lain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ktif Slipp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ry Slop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Fram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work </w:t>
      </w:r>
      <w:r w:rsidR="00703372">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{"citationItems":[{"id":"ITEM-1","itemData":{"DOI":"10.1016/j.joep.2007.05.004","ISSN":"01674870","abstract":"A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author":[{"dropping-particle":"","family":"Kirchler","given":"Erich","non-dropping-particle":"","parse-names":false,"suffix":""},{"dropping-particle":"","family":"Hoelzl","given":"Erik","non-dropping-particle":"","parse-names":false,"suffix":""},{"dropping-particle":"","family":"Wahl","given":"Ingrid","non-dropping-particle":"","parse-names":false,"suffix":""}],"container-title":"Journal of Economic Psychology","id":"ITEM-1","issue":"2","issued":{"date-parts":[["2008"]]},"page":"210-225","title":"Enforced versus voluntary tax compliance: The \"slippery slope\" framework","type":"article-journal","volume":"29"},"uris":["http://www.mendeley.com/documents/?uuid=fb240155-df2a-4f62-b532-75b0472e1216"]}],"mendeley":{"formattedCitation":"(Kirchler et al., 2008)","manualFormatting":"Kirchler et al. (2008)","plainTextFormattedCitation":"(Kirchler et al., 2008)","previouslyFormattedCitation":"(Kirchler et al., 2008)"},"properties":{"noteIndex":0},"schema":"https://github.com/citation-style-language/schema/raw/master/csl-citation.json"}</w:instrText>
      </w:r>
      <w:r w:rsidR="00703372">
        <w:rPr>
          <w:rFonts w:ascii="Times New Roman" w:hAnsi="Times New Roman" w:cs="Times New Roman"/>
          <w:noProof/>
          <w:sz w:val="24"/>
          <w:szCs w:val="24"/>
          <w:lang w:val="id-ID"/>
        </w:rPr>
        <w:fldChar w:fldCharType="separate"/>
      </w:r>
      <w:r w:rsidR="00703372" w:rsidRPr="00703372">
        <w:rPr>
          <w:rFonts w:ascii="Times New Roman" w:hAnsi="Times New Roman" w:cs="Times New Roman"/>
          <w:noProof/>
          <w:sz w:val="24"/>
          <w:szCs w:val="24"/>
          <w:lang w:val="id-ID"/>
        </w:rPr>
        <w:t>Kirchler et al.</w:t>
      </w:r>
      <w:r w:rsidR="00703372">
        <w:rPr>
          <w:rFonts w:ascii="Times New Roman" w:hAnsi="Times New Roman" w:cs="Times New Roman"/>
          <w:noProof/>
          <w:sz w:val="24"/>
          <w:szCs w:val="24"/>
          <w:lang w:val="en-US"/>
        </w:rPr>
        <w:t xml:space="preserve"> (</w:t>
      </w:r>
      <w:r w:rsidR="00703372" w:rsidRPr="00703372">
        <w:rPr>
          <w:rFonts w:ascii="Times New Roman" w:hAnsi="Times New Roman" w:cs="Times New Roman"/>
          <w:noProof/>
          <w:sz w:val="24"/>
          <w:szCs w:val="24"/>
          <w:lang w:val="id-ID"/>
        </w:rPr>
        <w:t>2008)</w:t>
      </w:r>
      <w:r w:rsidR="00703372">
        <w:rPr>
          <w:rFonts w:ascii="Times New Roman" w:hAnsi="Times New Roman" w:cs="Times New Roman"/>
          <w:noProof/>
          <w:sz w:val="24"/>
          <w:szCs w:val="24"/>
          <w:lang w:val="id-ID"/>
        </w:rPr>
        <w:fldChar w:fldCharType="end"/>
      </w:r>
      <w:r w:rsidRPr="0026292C">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pajak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rsifat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(vol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ntary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nghasilkan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yang 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bih stabil dan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lanj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tan dibandingkan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rsifat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rpaksa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nforc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 complianc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formal,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patan wakt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laporan SPT,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mat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rial,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aian 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mlah pajak yang dibayarkan,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langs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ningkatkan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gara.</w:t>
      </w:r>
    </w:p>
    <w:p w14:paraId="02E5F196" w14:textId="71BAD6E5"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litian ini,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makin tinggi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wajib pajak orang pribadi di KPP Pratama Samarinda Ilir, maka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makin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sar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kontrib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si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orang pribadi.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mikian,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oritis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rdapat 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positif antara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wajib pajak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w:t>
      </w:r>
    </w:p>
    <w:p w14:paraId="4A71C36F" w14:textId="77777777" w:rsidR="00476BA8" w:rsidRPr="00385102" w:rsidRDefault="00476BA8" w:rsidP="00867140">
      <w:pPr>
        <w:pStyle w:val="Heading3"/>
        <w:numPr>
          <w:ilvl w:val="0"/>
          <w:numId w:val="40"/>
        </w:numPr>
        <w:ind w:left="630" w:hanging="630"/>
        <w:rPr>
          <w:rFonts w:cs="Times New Roman"/>
          <w:b w:val="0"/>
          <w:bCs/>
          <w:szCs w:val="24"/>
          <w:lang w:val="id-ID"/>
        </w:rPr>
      </w:pPr>
      <w:bookmarkStart w:id="34" w:name="_Toc223008913"/>
      <w:r w:rsidRPr="00385102">
        <w:rPr>
          <w:rFonts w:cs="Times New Roman"/>
          <w:bCs/>
          <w:color w:val="auto"/>
          <w:szCs w:val="24"/>
          <w:lang w:val="id-ID"/>
        </w:rPr>
        <w:t>Hubungan Kesadaran Wajib Pajak terhadap Penerimaan Pajak</w:t>
      </w:r>
      <w:bookmarkEnd w:id="34"/>
    </w:p>
    <w:p w14:paraId="09635F28" w14:textId="60F5510E" w:rsidR="00476BA8" w:rsidRPr="0026292C" w:rsidRDefault="00476BA8" w:rsidP="00385102">
      <w:pPr>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sadaran</w:t>
      </w:r>
      <w:proofErr w:type="spellEnd"/>
      <w:r w:rsidRPr="0026292C">
        <w:rPr>
          <w:rFonts w:ascii="Times New Roman" w:hAnsi="Times New Roman" w:cs="Times New Roman"/>
          <w:sz w:val="24"/>
          <w:szCs w:val="24"/>
          <w:lang w:val="id-ID"/>
        </w:rPr>
        <w:t xml:space="preserve"> wajib pajak </w:t>
      </w:r>
      <w:proofErr w:type="spellStart"/>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pakan faktor </w:t>
      </w:r>
      <w:proofErr w:type="spellStart"/>
      <w:r w:rsidRPr="0026292C">
        <w:rPr>
          <w:rFonts w:ascii="Times New Roman" w:hAnsi="Times New Roman" w:cs="Times New Roman"/>
          <w:sz w:val="24"/>
          <w:szCs w:val="24"/>
          <w:lang w:val="id-ID"/>
        </w:rPr>
        <w:t>int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rnal</w:t>
      </w:r>
      <w:proofErr w:type="spellEnd"/>
      <w:r w:rsidRPr="0026292C">
        <w:rPr>
          <w:rFonts w:ascii="Times New Roman" w:hAnsi="Times New Roman" w:cs="Times New Roman"/>
          <w:sz w:val="24"/>
          <w:szCs w:val="24"/>
          <w:lang w:val="id-ID"/>
        </w:rPr>
        <w:t xml:space="preserve"> yang </w:t>
      </w:r>
      <w:proofErr w:type="spellStart"/>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hi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w:t>
      </w:r>
      <w:proofErr w:type="spellStart"/>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rpajakan</w:t>
      </w:r>
      <w:proofErr w:type="spellEnd"/>
      <w:r w:rsidRPr="0026292C">
        <w:rPr>
          <w:rFonts w:ascii="Times New Roman" w:hAnsi="Times New Roman" w:cs="Times New Roman"/>
          <w:sz w:val="24"/>
          <w:szCs w:val="24"/>
          <w:lang w:val="id-ID"/>
        </w:rPr>
        <w:t xml:space="preserve"> individ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rminkan tingkat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mahaman, dan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wajib pajak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rpajakan tanpa adanya paksaan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rnal. Dalam </w:t>
      </w:r>
      <w:proofErr w:type="spellStart"/>
      <w:r w:rsidRPr="0026292C">
        <w:rPr>
          <w:rFonts w:ascii="Times New Roman" w:hAnsi="Times New Roman" w:cs="Times New Roman"/>
          <w:sz w:val="24"/>
          <w:szCs w:val="24"/>
          <w:lang w:val="id-ID"/>
        </w:rPr>
        <w:t>sist</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m </w:t>
      </w:r>
      <w:r w:rsidR="00304A5A">
        <w:rPr>
          <w:rFonts w:ascii="Times New Roman" w:hAnsi="Times New Roman" w:cs="Times New Roman"/>
          <w:noProof/>
          <w:sz w:val="24"/>
          <w:szCs w:val="24"/>
          <w:lang w:val="id-ID"/>
        </w:rPr>
        <w:t>self-assessment</w:t>
      </w:r>
      <w:r w:rsidRPr="0026292C">
        <w:rPr>
          <w:rFonts w:ascii="Times New Roman" w:hAnsi="Times New Roman" w:cs="Times New Roman"/>
          <w:sz w:val="24"/>
          <w:szCs w:val="24"/>
          <w:lang w:val="id-ID"/>
        </w:rPr>
        <w: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sadaran</w:t>
      </w:r>
      <w:proofErr w:type="spellEnd"/>
      <w:r w:rsidRPr="0026292C">
        <w:rPr>
          <w:rFonts w:ascii="Times New Roman" w:hAnsi="Times New Roman" w:cs="Times New Roman"/>
          <w:sz w:val="24"/>
          <w:szCs w:val="24"/>
          <w:lang w:val="id-ID"/>
        </w:rPr>
        <w:t xml:space="preserve"> </w:t>
      </w:r>
      <w:proofErr w:type="spellStart"/>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proofErr w:type="spellEnd"/>
      <w:r w:rsidR="005C1487" w:rsidRPr="005C1487">
        <w:rPr>
          <w:rFonts w:ascii="Microsoft Himalaya" w:hAnsi="Microsoft Himalaya" w:cs="Times New Roman"/>
          <w:color w:val="DDDDDD"/>
          <w:spacing w:val="-20"/>
          <w:position w:val="2"/>
          <w:sz w:val="5"/>
          <w:szCs w:val="24"/>
          <w:lang w:val="id-ID"/>
        </w:rPr>
        <w:t>i</w:t>
      </w:r>
      <w:proofErr w:type="spellStart"/>
      <w:r w:rsidRPr="0026292C">
        <w:rPr>
          <w:rFonts w:ascii="Times New Roman" w:hAnsi="Times New Roman" w:cs="Times New Roman"/>
          <w:sz w:val="24"/>
          <w:szCs w:val="24"/>
          <w:lang w:val="id-ID"/>
        </w:rPr>
        <w:t>njadi</w:t>
      </w:r>
      <w:proofErr w:type="spellEnd"/>
      <w:r w:rsidRPr="0026292C">
        <w:rPr>
          <w:rFonts w:ascii="Times New Roman" w:hAnsi="Times New Roman" w:cs="Times New Roman"/>
          <w:sz w:val="24"/>
          <w:szCs w:val="24"/>
          <w:lang w:val="id-ID"/>
        </w:rPr>
        <w:t xml:space="preserve"> fondasi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tama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knya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w:t>
      </w:r>
    </w:p>
    <w:p w14:paraId="4446463E" w14:textId="6ABCBB31"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antara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dapat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laskan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i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ory of Plann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havior </w:t>
      </w:r>
      <w:r w:rsidR="00703372">
        <w:rPr>
          <w:rFonts w:ascii="Times New Roman" w:hAnsi="Times New Roman" w:cs="Times New Roman"/>
          <w:sz w:val="24"/>
          <w:szCs w:val="24"/>
          <w:lang w:val="id-ID"/>
        </w:rPr>
        <w:fldChar w:fldCharType="begin" w:fldLock="1"/>
      </w:r>
      <w:r w:rsidR="00703372">
        <w:rPr>
          <w:rFonts w:ascii="Times New Roman" w:hAnsi="Times New Roman" w:cs="Times New Roman"/>
          <w:sz w:val="24"/>
          <w:szCs w:val="24"/>
          <w:lang w:val="id-ID"/>
        </w:rPr>
        <w:instrText>ADDIN CSL_CITATION {"citationItems":[{"id":"ITEM-1","itemData":{"DOI":"10.1016/0749-5978(91)90020-T","ISSN":"0494464X","abstract":"Until recently metastatic renal cell carcinoma was considered refractory to the available therapies. A better understanding of the molecular pathobiology and the introduction of targeted agents led to a significant improvement in the prognosis of patients with metastatic renal cell carcinoma. In this paper the molecular pathology, specifically the deregulation of the oxygen adaption mechanisms leading to tumorangiogenesis will be presented. Based on these fundamental mechanisms the targeted agents have been introduced. These agents have been tested in randomized phase III trials in different clinical and prognostic situations. The results and the side-effects of sunitinib, sorafenib, pazopanib, temsirolimus, everolimus and bevacizumab treatment will be discussed leading to a possible treatment algorithm.","author":[{"dropping-particle":"","family":"Ajzen","given":"Icek","non-dropping-particle":"","parse-names":false,"suffix":""}],"container-title":"Organizational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Behavior","type":"article-journal","volume":"50"},"uris":["http://www.mendeley.com/documents/?uuid=80f40f9a-95d9-40d7-91af-9fc364adcb59"]}],"mendeley":{"formattedCitation":"(Ajzen, 1991)","plainTextFormattedCitation":"(Ajzen, 1991)","previouslyFormattedCitation":"(Ajzen, 1991)"},"properties":{"noteIndex":0},"schema":"https://github.com/citation-style-language/schema/raw/master/csl-citation.json"}</w:instrText>
      </w:r>
      <w:r w:rsidR="00703372">
        <w:rPr>
          <w:rFonts w:ascii="Times New Roman" w:hAnsi="Times New Roman" w:cs="Times New Roman"/>
          <w:sz w:val="24"/>
          <w:szCs w:val="24"/>
          <w:lang w:val="id-ID"/>
        </w:rPr>
        <w:fldChar w:fldCharType="separate"/>
      </w:r>
      <w:r w:rsidR="00703372" w:rsidRPr="00703372">
        <w:rPr>
          <w:rFonts w:ascii="Times New Roman" w:hAnsi="Times New Roman" w:cs="Times New Roman"/>
          <w:noProof/>
          <w:sz w:val="24"/>
          <w:szCs w:val="24"/>
          <w:lang w:val="id-ID"/>
        </w:rPr>
        <w:t>(Ajzen, 1991)</w:t>
      </w:r>
      <w:r w:rsidR="00703372">
        <w:rPr>
          <w:rFonts w:ascii="Times New Roman" w:hAnsi="Times New Roman" w:cs="Times New Roman"/>
          <w:sz w:val="24"/>
          <w:szCs w:val="24"/>
          <w:lang w:val="id-ID"/>
        </w:rPr>
        <w:fldChar w:fldCharType="end"/>
      </w:r>
      <w:r w:rsidRPr="0026292C">
        <w:rPr>
          <w:rFonts w:ascii="Times New Roman" w:hAnsi="Times New Roman" w:cs="Times New Roman"/>
          <w:sz w:val="24"/>
          <w:szCs w:val="24"/>
          <w:lang w:val="id-ID"/>
        </w:rPr>
        <w: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 ini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nyatakan bahwa </w:t>
      </w:r>
      <w:r w:rsidR="00B2271F">
        <w:rPr>
          <w:rFonts w:ascii="Times New Roman" w:hAnsi="Times New Roman" w:cs="Times New Roman"/>
          <w:noProof/>
          <w:sz w:val="24"/>
          <w:szCs w:val="24"/>
          <w:lang w:val="id-ID"/>
        </w:rPr>
        <w:t>perilaku</w:t>
      </w:r>
      <w:r w:rsidRPr="0026292C">
        <w:rPr>
          <w:rFonts w:ascii="Times New Roman" w:hAnsi="Times New Roman" w:cs="Times New Roman"/>
          <w:sz w:val="24"/>
          <w:szCs w:val="24"/>
          <w:lang w:val="id-ID"/>
        </w:rPr>
        <w:t xml:space="preserve"> individ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dip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niat, yang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dari sikap, norma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ktif,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psi kontrol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Wajib pajak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miliki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tinggi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miliki sikap positif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hingga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ningkatkan niat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dan pada akhirnya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rdampak pada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mbayaran pajak.</w:t>
      </w:r>
    </w:p>
    <w:p w14:paraId="570181A7" w14:textId="38345FE1"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lain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w:t>
      </w:r>
      <w:r w:rsidR="00703372">
        <w:rPr>
          <w:rFonts w:ascii="Times New Roman" w:hAnsi="Times New Roman" w:cs="Times New Roman"/>
          <w:sz w:val="24"/>
          <w:szCs w:val="24"/>
          <w:lang w:val="en-US"/>
        </w:rPr>
        <w:t xml:space="preserve"> </w:t>
      </w:r>
      <w:r w:rsidR="00703372">
        <w:rPr>
          <w:rFonts w:ascii="Times New Roman" w:hAnsi="Times New Roman" w:cs="Times New Roman"/>
          <w:noProof/>
          <w:sz w:val="24"/>
          <w:szCs w:val="24"/>
          <w:lang w:val="id-ID"/>
        </w:rPr>
        <w:fldChar w:fldCharType="begin" w:fldLock="1"/>
      </w:r>
      <w:r w:rsidR="00703372">
        <w:rPr>
          <w:rFonts w:ascii="Times New Roman" w:hAnsi="Times New Roman" w:cs="Times New Roman"/>
          <w:noProof/>
          <w:sz w:val="24"/>
          <w:szCs w:val="24"/>
          <w:lang w:val="id-ID"/>
        </w:rPr>
        <w:instrText>ADDIN CSL_CITATION {"citationItems":[{"id":"ITEM-1","itemData":{"author":[{"dropping-particle":"","family":"Mardiasmo","given":"","non-dropping-particle":"","parse-names":false,"suffix":""}],"id":"ITEM-1","issued":{"date-parts":[["2022"]]},"publisher":"Andi","publisher-place":"Yogyakarta","title":"Perpajakan","type":"book"},"uris":["http://www.mendeley.com/documents/?uuid=2d944aae-e278-4055-995e-49920a742ac7"]}],"mendeley":{"formattedCitation":"(Mardiasmo, 2022)","manualFormatting":"Mardiasmo (2022)","plainTextFormattedCitation":"(Mardiasmo, 2022)","previouslyFormattedCitation":"(Mardiasmo, 2022)"},"properties":{"noteIndex":0},"schema":"https://github.com/citation-style-language/schema/raw/master/csl-citation.json"}</w:instrText>
      </w:r>
      <w:r w:rsidR="00703372">
        <w:rPr>
          <w:rFonts w:ascii="Times New Roman" w:hAnsi="Times New Roman" w:cs="Times New Roman"/>
          <w:noProof/>
          <w:sz w:val="24"/>
          <w:szCs w:val="24"/>
          <w:lang w:val="id-ID"/>
        </w:rPr>
        <w:fldChar w:fldCharType="separate"/>
      </w:r>
      <w:r w:rsidR="00703372" w:rsidRPr="00232B85">
        <w:rPr>
          <w:rFonts w:ascii="Times New Roman" w:hAnsi="Times New Roman" w:cs="Times New Roman"/>
          <w:noProof/>
          <w:sz w:val="24"/>
          <w:szCs w:val="24"/>
          <w:lang w:val="id-ID"/>
        </w:rPr>
        <w:t>Mardiasmo</w:t>
      </w:r>
      <w:r w:rsidR="00703372">
        <w:rPr>
          <w:rFonts w:ascii="Times New Roman" w:hAnsi="Times New Roman" w:cs="Times New Roman"/>
          <w:noProof/>
          <w:sz w:val="24"/>
          <w:szCs w:val="24"/>
          <w:lang w:val="en-US"/>
        </w:rPr>
        <w:t xml:space="preserve"> (</w:t>
      </w:r>
      <w:r w:rsidR="00703372" w:rsidRPr="00232B85">
        <w:rPr>
          <w:rFonts w:ascii="Times New Roman" w:hAnsi="Times New Roman" w:cs="Times New Roman"/>
          <w:noProof/>
          <w:sz w:val="24"/>
          <w:szCs w:val="24"/>
          <w:lang w:val="id-ID"/>
        </w:rPr>
        <w:t>20</w:t>
      </w:r>
      <w:r w:rsidR="00703372">
        <w:rPr>
          <w:rFonts w:ascii="Times New Roman" w:hAnsi="Times New Roman" w:cs="Times New Roman"/>
          <w:noProof/>
          <w:sz w:val="24"/>
          <w:szCs w:val="24"/>
          <w:lang w:val="en-US"/>
        </w:rPr>
        <w:t>22</w:t>
      </w:r>
      <w:r w:rsidR="00703372" w:rsidRPr="00232B85">
        <w:rPr>
          <w:rFonts w:ascii="Times New Roman" w:hAnsi="Times New Roman" w:cs="Times New Roman"/>
          <w:noProof/>
          <w:sz w:val="24"/>
          <w:szCs w:val="24"/>
          <w:lang w:val="id-ID"/>
        </w:rPr>
        <w:t>)</w:t>
      </w:r>
      <w:r w:rsidR="00703372">
        <w:rPr>
          <w:rFonts w:ascii="Times New Roman" w:hAnsi="Times New Roman" w:cs="Times New Roman"/>
          <w:noProof/>
          <w:sz w:val="24"/>
          <w:szCs w:val="24"/>
          <w:lang w:val="id-ID"/>
        </w:rPr>
        <w:fldChar w:fldCharType="end"/>
      </w:r>
      <w:r w:rsidR="00703372">
        <w:rPr>
          <w:rFonts w:ascii="Times New Roman" w:hAnsi="Times New Roman" w:cs="Times New Roman"/>
          <w:noProof/>
          <w:sz w:val="24"/>
          <w:szCs w:val="24"/>
          <w:lang w:val="en-US"/>
        </w:rPr>
        <w:t>,</w:t>
      </w:r>
      <w:r w:rsidRPr="0026292C">
        <w:rPr>
          <w:rFonts w:ascii="Times New Roman" w:hAnsi="Times New Roman" w:cs="Times New Roman"/>
          <w:sz w:val="24"/>
          <w:szCs w:val="24"/>
          <w:lang w:val="id-ID"/>
        </w:rPr>
        <w:t xml:space="preserve">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wajib pajak yang tinggi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ndorong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formal dan mat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rial.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tika wajib pajak </w:t>
      </w:r>
      <w:r w:rsidRPr="0026292C">
        <w:rPr>
          <w:rFonts w:ascii="Times New Roman" w:hAnsi="Times New Roman" w:cs="Times New Roman"/>
          <w:sz w:val="24"/>
          <w:szCs w:val="24"/>
          <w:lang w:val="id-ID"/>
        </w:rPr>
        <w:lastRenderedPageBreak/>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mahami f</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ngsi pajak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bagai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mbiayaan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mbang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nan, maka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 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laksanakan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wajiban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Kondisi ini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ningkatkan 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mlah pajak yang dilaporkan dan dibayarkan,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hingga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rdampak pada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w:t>
      </w:r>
    </w:p>
    <w:p w14:paraId="6FD7C84B" w14:textId="0EFF010A"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mikian,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oritis dapat dinyatakan bahwa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makin tinggi tingkat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sadaran wajib pajak orang pribadi, maka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makin tinggi 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yang dapat dihimp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KPP Pratama Samarinda Ilir.</w:t>
      </w:r>
    </w:p>
    <w:p w14:paraId="442BE347" w14:textId="77777777" w:rsidR="00476BA8" w:rsidRPr="00385102" w:rsidRDefault="00476BA8" w:rsidP="00867140">
      <w:pPr>
        <w:pStyle w:val="Heading3"/>
        <w:numPr>
          <w:ilvl w:val="0"/>
          <w:numId w:val="40"/>
        </w:numPr>
        <w:ind w:left="630" w:hanging="630"/>
        <w:rPr>
          <w:rFonts w:cs="Times New Roman"/>
          <w:b w:val="0"/>
          <w:bCs/>
          <w:color w:val="auto"/>
          <w:szCs w:val="24"/>
          <w:lang w:val="id-ID"/>
        </w:rPr>
      </w:pPr>
      <w:bookmarkStart w:id="35" w:name="_Toc223008914"/>
      <w:r w:rsidRPr="00385102">
        <w:rPr>
          <w:rFonts w:cs="Times New Roman"/>
          <w:bCs/>
          <w:color w:val="auto"/>
          <w:szCs w:val="24"/>
          <w:lang w:val="id-ID"/>
        </w:rPr>
        <w:t>Hubungan Kualitas Pelayanan Perpajakan terhadap Penerimaan Pajak</w:t>
      </w:r>
      <w:bookmarkEnd w:id="35"/>
    </w:p>
    <w:p w14:paraId="62BAE259" w14:textId="1BB3F198"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pakan faktor </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kst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rnal yang dapat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hi sikap dan </w:t>
      </w:r>
      <w:r w:rsidR="00B2271F">
        <w:rPr>
          <w:rFonts w:ascii="Times New Roman" w:hAnsi="Times New Roman" w:cs="Times New Roman"/>
          <w:noProof/>
          <w:sz w:val="24"/>
          <w:szCs w:val="24"/>
          <w:lang w:val="id-ID"/>
        </w:rPr>
        <w:t>perilaku</w:t>
      </w:r>
      <w:r w:rsidRPr="0026292C">
        <w:rPr>
          <w:rFonts w:ascii="Times New Roman" w:hAnsi="Times New Roman" w:cs="Times New Roman"/>
          <w:sz w:val="24"/>
          <w:szCs w:val="24"/>
          <w:lang w:val="id-ID"/>
        </w:rPr>
        <w:t xml:space="preserve"> wajib pajak.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ktif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rvic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Q</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ality Th</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ory </w:t>
      </w:r>
      <w:r w:rsidR="00703372">
        <w:rPr>
          <w:rFonts w:ascii="Times New Roman" w:hAnsi="Times New Roman" w:cs="Times New Roman"/>
          <w:sz w:val="24"/>
          <w:szCs w:val="24"/>
          <w:lang w:val="id-ID"/>
        </w:rPr>
        <w:fldChar w:fldCharType="begin" w:fldLock="1"/>
      </w:r>
      <w:r w:rsidR="00703372">
        <w:rPr>
          <w:rFonts w:ascii="Times New Roman" w:hAnsi="Times New Roman" w:cs="Times New Roman"/>
          <w:sz w:val="24"/>
          <w:szCs w:val="24"/>
          <w:lang w:val="id-ID"/>
        </w:rPr>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E.","non-dropping-particle":"","parse-names":false,"suffix":""},{"dropping-particle":"","family":"Berry","given":"Leonard L.","non-dropping-particle":"","parse-names":false,"suffix":""}],"container-title":"Journal of Retailing","id":"ITEM-1","issue":"1","issued":{"date-parts":[["1988"]]},"page":"12-40","title":"SERQUAL: A Multiple-Item scale for Measuring Consumer Perceptions of Service Quality","type":"article-journal","volume":"64"},"uris":["http://www.mendeley.com/documents/?uuid=6d8e547b-f860-4972-b816-1441772d8aa9"]}],"mendeley":{"formattedCitation":"(Parasuraman et al., 1988)","plainTextFormattedCitation":"(Parasuraman et al., 1988)","previouslyFormattedCitation":"(Parasuraman et al., 1988)"},"properties":{"noteIndex":0},"schema":"https://github.com/citation-style-language/schema/raw/master/csl-citation.json"}</w:instrText>
      </w:r>
      <w:r w:rsidR="00703372">
        <w:rPr>
          <w:rFonts w:ascii="Times New Roman" w:hAnsi="Times New Roman" w:cs="Times New Roman"/>
          <w:sz w:val="24"/>
          <w:szCs w:val="24"/>
          <w:lang w:val="id-ID"/>
        </w:rPr>
        <w:fldChar w:fldCharType="separate"/>
      </w:r>
      <w:r w:rsidR="00703372" w:rsidRPr="00703372">
        <w:rPr>
          <w:rFonts w:ascii="Times New Roman" w:hAnsi="Times New Roman" w:cs="Times New Roman"/>
          <w:noProof/>
          <w:sz w:val="24"/>
          <w:szCs w:val="24"/>
          <w:lang w:val="id-ID"/>
        </w:rPr>
        <w:t>(Parasuraman et al., 1988)</w:t>
      </w:r>
      <w:r w:rsidR="00703372">
        <w:rPr>
          <w:rFonts w:ascii="Times New Roman" w:hAnsi="Times New Roman" w:cs="Times New Roman"/>
          <w:sz w:val="24"/>
          <w:szCs w:val="24"/>
          <w:lang w:val="id-ID"/>
        </w:rPr>
        <w:fldChar w:fldCharType="end"/>
      </w:r>
      <w:r w:rsidRPr="0026292C">
        <w:rPr>
          <w:rFonts w:ascii="Times New Roman" w:hAnsi="Times New Roman" w:cs="Times New Roman"/>
          <w:sz w:val="24"/>
          <w:szCs w:val="24"/>
          <w:lang w:val="id-ID"/>
        </w:rPr>
        <w:t>,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dit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kan 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njangan antara harapan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 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yang c</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 ak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rat, dan prof</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sional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asan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rcayaan wajib pajak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otoritas pajak.</w:t>
      </w:r>
    </w:p>
    <w:p w14:paraId="368A5C14" w14:textId="3CE7A973"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H</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ngan antara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dapat dij</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laskan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lal</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i Slipp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ry Slop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 Fram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work </w:t>
      </w:r>
      <w:r w:rsidR="00703372">
        <w:rPr>
          <w:rFonts w:ascii="Times New Roman" w:hAnsi="Times New Roman" w:cs="Times New Roman"/>
          <w:sz w:val="24"/>
          <w:szCs w:val="24"/>
          <w:lang w:val="id-ID"/>
        </w:rPr>
        <w:fldChar w:fldCharType="begin" w:fldLock="1"/>
      </w:r>
      <w:r w:rsidR="00703372">
        <w:rPr>
          <w:rFonts w:ascii="Times New Roman" w:hAnsi="Times New Roman" w:cs="Times New Roman"/>
          <w:sz w:val="24"/>
          <w:szCs w:val="24"/>
          <w:lang w:val="id-ID"/>
        </w:rPr>
        <w:instrText>ADDIN CSL_CITATION {"citationItems":[{"id":"ITEM-1","itemData":{"DOI":"10.1016/j.joep.2007.05.004","ISSN":"01674870","abstract":"A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author":[{"dropping-particle":"","family":"Kirchler","given":"Erich","non-dropping-particle":"","parse-names":false,"suffix":""},{"dropping-particle":"","family":"Hoelzl","given":"Erik","non-dropping-particle":"","parse-names":false,"suffix":""},{"dropping-particle":"","family":"Wahl","given":"Ingrid","non-dropping-particle":"","parse-names":false,"suffix":""}],"container-title":"Journal of Economic Psychology","id":"ITEM-1","issue":"2","issued":{"date-parts":[["2008"]]},"page":"210-225","title":"Enforced versus voluntary tax compliance: The \"slippery slope\" framework","type":"article-journal","volume":"29"},"uris":["http://www.mendeley.com/documents/?uuid=fb240155-df2a-4f62-b532-75b0472e1216"]}],"mendeley":{"formattedCitation":"(Kirchler et al., 2008)","plainTextFormattedCitation":"(Kirchler et al., 2008)","previouslyFormattedCitation":"(Kirchler et al., 2008)"},"properties":{"noteIndex":0},"schema":"https://github.com/citation-style-language/schema/raw/master/csl-citation.json"}</w:instrText>
      </w:r>
      <w:r w:rsidR="00703372">
        <w:rPr>
          <w:rFonts w:ascii="Times New Roman" w:hAnsi="Times New Roman" w:cs="Times New Roman"/>
          <w:sz w:val="24"/>
          <w:szCs w:val="24"/>
          <w:lang w:val="id-ID"/>
        </w:rPr>
        <w:fldChar w:fldCharType="separate"/>
      </w:r>
      <w:r w:rsidR="00703372" w:rsidRPr="00703372">
        <w:rPr>
          <w:rFonts w:ascii="Times New Roman" w:hAnsi="Times New Roman" w:cs="Times New Roman"/>
          <w:noProof/>
          <w:sz w:val="24"/>
          <w:szCs w:val="24"/>
          <w:lang w:val="id-ID"/>
        </w:rPr>
        <w:t>(Kirchler et al., 2008)</w:t>
      </w:r>
      <w:r w:rsidR="00703372">
        <w:rPr>
          <w:rFonts w:ascii="Times New Roman" w:hAnsi="Times New Roman" w:cs="Times New Roman"/>
          <w:sz w:val="24"/>
          <w:szCs w:val="24"/>
          <w:lang w:val="id-ID"/>
        </w:rPr>
        <w:fldChar w:fldCharType="end"/>
      </w:r>
      <w:r w:rsidRPr="0026292C">
        <w:rPr>
          <w:rFonts w:ascii="Times New Roman" w:hAnsi="Times New Roman" w:cs="Times New Roman"/>
          <w:sz w:val="24"/>
          <w:szCs w:val="24"/>
          <w:lang w:val="id-ID"/>
        </w:rPr>
        <w:t>, yang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kankan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ntingnya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rcayaan (tr</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st)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otoritas pajak.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yang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ningkatkan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rcayaan wajib pajak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instit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hingga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ndorong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pat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han 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pada akhirnya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ningkatkan 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alisasi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w:t>
      </w:r>
    </w:p>
    <w:p w14:paraId="74FB4CBF" w14:textId="0CB6949C" w:rsidR="00476BA8" w:rsidRPr="0026292C" w:rsidRDefault="00476BA8" w:rsidP="00385102">
      <w:pPr>
        <w:tabs>
          <w:tab w:val="num" w:pos="1843"/>
        </w:tabs>
        <w:spacing w:line="360" w:lineRule="auto"/>
        <w:ind w:left="426" w:firstLine="360"/>
        <w:jc w:val="both"/>
        <w:rPr>
          <w:rFonts w:ascii="Times New Roman" w:hAnsi="Times New Roman" w:cs="Times New Roman"/>
          <w:sz w:val="24"/>
          <w:szCs w:val="24"/>
          <w:lang w:val="id-ID"/>
        </w:rPr>
      </w:pPr>
      <w:r w:rsidRPr="0026292C">
        <w:rPr>
          <w:rFonts w:ascii="Times New Roman" w:hAnsi="Times New Roman" w:cs="Times New Roman"/>
          <w:sz w:val="24"/>
          <w:szCs w:val="24"/>
          <w:lang w:val="id-ID"/>
        </w:rPr>
        <w:t>Dalam kont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ks administrasi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mod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ningkatan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rmas</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digitalisasi layanan dan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ny</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rhanaan pros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j</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xml:space="preserve">an </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k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dahkan wajib pajak dalam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hi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wajibannya. K</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dahan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b</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t akan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ng</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rangi hambatan administratif dan m</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ningkatkan partisipasi wajib pajak dalam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laporan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rta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mbayaran pajak.</w:t>
      </w:r>
    </w:p>
    <w:p w14:paraId="2F0694C4" w14:textId="0D5E2853" w:rsidR="00385102" w:rsidRDefault="00476BA8" w:rsidP="00385102">
      <w:pPr>
        <w:tabs>
          <w:tab w:val="num" w:pos="1843"/>
        </w:tabs>
        <w:spacing w:line="360" w:lineRule="auto"/>
        <w:ind w:left="426" w:firstLine="360"/>
        <w:jc w:val="both"/>
        <w:rPr>
          <w:rFonts w:ascii="Times New Roman" w:hAnsi="Times New Roman" w:cs="Times New Roman"/>
          <w:sz w:val="24"/>
          <w:szCs w:val="24"/>
          <w:lang w:val="en-US"/>
        </w:rPr>
      </w:pPr>
      <w:r w:rsidRPr="0026292C">
        <w:rPr>
          <w:rFonts w:ascii="Times New Roman" w:hAnsi="Times New Roman" w:cs="Times New Roman"/>
          <w:sz w:val="24"/>
          <w:szCs w:val="24"/>
          <w:lang w:val="id-ID"/>
        </w:rPr>
        <w:t>Ol</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h kar</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na it</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cara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oritis dapat disimp</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lkan bahwa k</w:t>
      </w:r>
      <w:r w:rsidR="005C1487">
        <w:rPr>
          <w:rFonts w:ascii="Times New Roman" w:hAnsi="Times New Roman" w:cs="Times New Roman"/>
          <w:sz w:val="24"/>
          <w:szCs w:val="24"/>
          <w:lang w:val="id-ID"/>
        </w:rPr>
        <w:t>u</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alitas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layanan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rpajakan yang s</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makin baik akan b</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rdampak positif t</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rhadap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ningkatan p</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n</w:t>
      </w:r>
      <w:r w:rsidR="005C1487">
        <w:rPr>
          <w:rFonts w:ascii="Times New Roman" w:hAnsi="Times New Roman" w:cs="Times New Roman"/>
          <w:sz w:val="24"/>
          <w:szCs w:val="24"/>
          <w:lang w:val="id-ID"/>
        </w:rPr>
        <w:t>e</w:t>
      </w:r>
      <w:r w:rsidR="005C1487" w:rsidRPr="005C1487">
        <w:rPr>
          <w:rFonts w:ascii="Microsoft Himalaya" w:hAnsi="Microsoft Himalaya" w:cs="Times New Roman"/>
          <w:color w:val="DDDDDD"/>
          <w:spacing w:val="-20"/>
          <w:position w:val="2"/>
          <w:sz w:val="5"/>
          <w:szCs w:val="24"/>
          <w:lang w:val="id-ID"/>
        </w:rPr>
        <w:t>i</w:t>
      </w:r>
      <w:r w:rsidRPr="0026292C">
        <w:rPr>
          <w:rFonts w:ascii="Times New Roman" w:hAnsi="Times New Roman" w:cs="Times New Roman"/>
          <w:sz w:val="24"/>
          <w:szCs w:val="24"/>
          <w:lang w:val="id-ID"/>
        </w:rPr>
        <w:t>rimaan pajak orang pribadi di KPP Pratama Samarinda Ilir</w:t>
      </w:r>
      <w:r w:rsidRPr="0026292C">
        <w:rPr>
          <w:rFonts w:ascii="Times New Roman" w:hAnsi="Times New Roman" w:cs="Times New Roman"/>
          <w:sz w:val="24"/>
          <w:szCs w:val="24"/>
          <w:lang w:val="en-US"/>
        </w:rPr>
        <w:t>.</w:t>
      </w:r>
    </w:p>
    <w:p w14:paraId="410548D5" w14:textId="77777777" w:rsidR="00385102" w:rsidRPr="00385102" w:rsidRDefault="00385102" w:rsidP="00385102">
      <w:pPr>
        <w:tabs>
          <w:tab w:val="num" w:pos="1843"/>
        </w:tabs>
        <w:spacing w:line="360" w:lineRule="auto"/>
        <w:ind w:left="426" w:firstLine="360"/>
        <w:jc w:val="both"/>
        <w:rPr>
          <w:rFonts w:ascii="Times New Roman" w:hAnsi="Times New Roman" w:cs="Times New Roman"/>
          <w:sz w:val="24"/>
          <w:szCs w:val="24"/>
          <w:lang w:val="en-US"/>
        </w:rPr>
      </w:pPr>
    </w:p>
    <w:p w14:paraId="76BBA1CF" w14:textId="77777777" w:rsidR="00476BA8" w:rsidRPr="00385102" w:rsidRDefault="00476BA8" w:rsidP="00867140">
      <w:pPr>
        <w:pStyle w:val="Heading2"/>
        <w:numPr>
          <w:ilvl w:val="0"/>
          <w:numId w:val="35"/>
        </w:numPr>
        <w:ind w:left="450" w:hanging="450"/>
        <w:rPr>
          <w:rFonts w:cs="Times New Roman"/>
          <w:b w:val="0"/>
          <w:bCs/>
          <w:noProof/>
          <w:color w:val="auto"/>
          <w:szCs w:val="24"/>
          <w:lang w:val="id-ID"/>
        </w:rPr>
      </w:pPr>
      <w:bookmarkStart w:id="36" w:name="_Toc223008915"/>
      <w:r w:rsidRPr="00385102">
        <w:rPr>
          <w:rFonts w:cs="Times New Roman"/>
          <w:bCs/>
          <w:noProof/>
          <w:color w:val="auto"/>
          <w:szCs w:val="24"/>
          <w:lang w:val="id-ID"/>
        </w:rPr>
        <w:t>P</w:t>
      </w:r>
      <w:r w:rsidRPr="00385102">
        <w:rPr>
          <w:rFonts w:cs="Times New Roman"/>
          <w:bCs/>
          <w:noProof/>
          <w:color w:val="auto"/>
          <w:szCs w:val="24"/>
          <w:lang w:val="en-US"/>
        </w:rPr>
        <w:t>enelitian Terdahulu</w:t>
      </w:r>
      <w:bookmarkEnd w:id="36"/>
    </w:p>
    <w:p w14:paraId="6016E3ED" w14:textId="0D6527BE" w:rsidR="007E6771" w:rsidRDefault="007E6771" w:rsidP="007E6771">
      <w:pPr>
        <w:spacing w:line="360" w:lineRule="auto"/>
        <w:ind w:firstLine="360"/>
        <w:jc w:val="both"/>
        <w:rPr>
          <w:rFonts w:ascii="Times New Roman" w:hAnsi="Times New Roman" w:cs="Times New Roman"/>
          <w:noProof/>
          <w:sz w:val="24"/>
          <w:szCs w:val="24"/>
          <w:lang w:val="id-ID"/>
        </w:rPr>
      </w:pPr>
      <w:r w:rsidRPr="007E6771">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h </w:t>
      </w:r>
      <w:r w:rsidR="00703372">
        <w:rPr>
          <w:rFonts w:ascii="Times New Roman" w:hAnsi="Times New Roman" w:cs="Times New Roman"/>
          <w:noProof/>
          <w:sz w:val="24"/>
          <w:szCs w:val="24"/>
          <w:lang w:val="id-ID"/>
        </w:rPr>
        <w:fldChar w:fldCharType="begin" w:fldLock="1"/>
      </w:r>
      <w:r w:rsidR="008271C0">
        <w:rPr>
          <w:rFonts w:ascii="Times New Roman" w:hAnsi="Times New Roman" w:cs="Times New Roman"/>
          <w:noProof/>
          <w:sz w:val="24"/>
          <w:szCs w:val="24"/>
          <w:lang w:val="id-ID"/>
        </w:rPr>
        <w:instrText>ADDIN CSL_CITATION {"citationItems":[{"id":"ITEM-1","itemData":{"DOI":"10.30596/jrab.v16i1.2051","author":[{"dropping-particle":"","family":"Warliana","given":"Savira","non-dropping-particle":"","parse-names":false,"suffix":""},{"dropping-particle":"","family":"Arifin","given":"Syamsul Bahri","non-dropping-particle":"","parse-names":false,"suffix":""}],"container-title":"Jurnal Riset Akuntansi &amp; Bisnis","id":"ITEM-1","issue":"1","issued":{"date-parts":[["2016"]]},"page":"1-13","title":"Pengaruh Kesadaran Wajib Pajak dan Sanksi Pajak terhadap Penerimaan Pajak di Kantor Pelayanan Pajak Pratama Medan Barat","type":"article-journal","volume":"16"},"uris":["http://www.mendeley.com/documents/?uuid=45924b57-ffcd-42de-9d09-889bd1daf3b5"]}],"mendeley":{"formattedCitation":"(Warliana &amp; Arifin, 2016)","manualFormatting":"Warliana dan Arifin (2016)","plainTextFormattedCitation":"(Warliana &amp; Arifin, 2016)","previouslyFormattedCitation":"(Warliana &amp; Arifin, 2016)"},"properties":{"noteIndex":0},"schema":"https://github.com/citation-style-language/schema/raw/master/csl-citation.json"}</w:instrText>
      </w:r>
      <w:r w:rsidR="00703372">
        <w:rPr>
          <w:rFonts w:ascii="Times New Roman" w:hAnsi="Times New Roman" w:cs="Times New Roman"/>
          <w:noProof/>
          <w:sz w:val="24"/>
          <w:szCs w:val="24"/>
          <w:lang w:val="id-ID"/>
        </w:rPr>
        <w:fldChar w:fldCharType="separate"/>
      </w:r>
      <w:r w:rsidR="00703372" w:rsidRPr="00703372">
        <w:rPr>
          <w:rFonts w:ascii="Times New Roman" w:hAnsi="Times New Roman" w:cs="Times New Roman"/>
          <w:noProof/>
          <w:sz w:val="24"/>
          <w:szCs w:val="24"/>
          <w:lang w:val="id-ID"/>
        </w:rPr>
        <w:t>Warliana</w:t>
      </w:r>
      <w:r w:rsidR="00703372">
        <w:rPr>
          <w:rFonts w:ascii="Times New Roman" w:hAnsi="Times New Roman" w:cs="Times New Roman"/>
          <w:noProof/>
          <w:sz w:val="24"/>
          <w:szCs w:val="24"/>
          <w:lang w:val="en-US"/>
        </w:rPr>
        <w:t xml:space="preserve"> dan</w:t>
      </w:r>
      <w:r w:rsidR="00703372" w:rsidRPr="00703372">
        <w:rPr>
          <w:rFonts w:ascii="Times New Roman" w:hAnsi="Times New Roman" w:cs="Times New Roman"/>
          <w:noProof/>
          <w:sz w:val="24"/>
          <w:szCs w:val="24"/>
          <w:lang w:val="id-ID"/>
        </w:rPr>
        <w:t xml:space="preserve"> Arifin</w:t>
      </w:r>
      <w:r w:rsidR="00703372">
        <w:rPr>
          <w:rFonts w:ascii="Times New Roman" w:hAnsi="Times New Roman" w:cs="Times New Roman"/>
          <w:noProof/>
          <w:sz w:val="24"/>
          <w:szCs w:val="24"/>
          <w:lang w:val="en-US"/>
        </w:rPr>
        <w:t xml:space="preserve"> (</w:t>
      </w:r>
      <w:r w:rsidR="00703372" w:rsidRPr="00703372">
        <w:rPr>
          <w:rFonts w:ascii="Times New Roman" w:hAnsi="Times New Roman" w:cs="Times New Roman"/>
          <w:noProof/>
          <w:sz w:val="24"/>
          <w:szCs w:val="24"/>
          <w:lang w:val="id-ID"/>
        </w:rPr>
        <w:t>2016)</w:t>
      </w:r>
      <w:r w:rsidR="00703372">
        <w:rPr>
          <w:rFonts w:ascii="Times New Roman" w:hAnsi="Times New Roman" w:cs="Times New Roman"/>
          <w:noProof/>
          <w:sz w:val="24"/>
          <w:szCs w:val="24"/>
          <w:lang w:val="id-ID"/>
        </w:rPr>
        <w:fldChar w:fldCharType="end"/>
      </w:r>
      <w:r w:rsidRPr="007E6771">
        <w:rPr>
          <w:rFonts w:ascii="Times New Roman" w:hAnsi="Times New Roman" w:cs="Times New Roman"/>
          <w:noProof/>
          <w:sz w:val="24"/>
          <w:szCs w:val="24"/>
          <w:lang w:val="id-ID"/>
        </w:rPr>
        <w:t xml:space="preserve">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dan Sanksi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rpajakan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yang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kan di KPP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dan Barat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i faktor-faktor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dari sisi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gakan 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rganda.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wajib pajak dan sanksi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rpajakan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gaskan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pakan faktor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nting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skip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ngkaji asp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rpajakan.</w:t>
      </w:r>
    </w:p>
    <w:p w14:paraId="6ADE4FA0" w14:textId="13086E67" w:rsidR="007E6771" w:rsidRDefault="007E6771" w:rsidP="007E6771">
      <w:pPr>
        <w:spacing w:line="360" w:lineRule="auto"/>
        <w:ind w:firstLine="360"/>
        <w:jc w:val="both"/>
        <w:rPr>
          <w:rFonts w:ascii="Times New Roman" w:hAnsi="Times New Roman" w:cs="Times New Roman"/>
          <w:noProof/>
          <w:sz w:val="24"/>
          <w:szCs w:val="24"/>
          <w:lang w:val="id-ID"/>
        </w:rPr>
      </w:pPr>
      <w:r w:rsidRPr="007E6771">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tnya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h </w:t>
      </w:r>
      <w:r w:rsidR="008271C0">
        <w:rPr>
          <w:rFonts w:ascii="Times New Roman" w:hAnsi="Times New Roman" w:cs="Times New Roman"/>
          <w:noProof/>
          <w:sz w:val="24"/>
          <w:szCs w:val="24"/>
          <w:lang w:val="id-ID"/>
        </w:rPr>
        <w:fldChar w:fldCharType="begin" w:fldLock="1"/>
      </w:r>
      <w:r w:rsidR="008271C0">
        <w:rPr>
          <w:rFonts w:ascii="Times New Roman" w:hAnsi="Times New Roman" w:cs="Times New Roman"/>
          <w:noProof/>
          <w:sz w:val="24"/>
          <w:szCs w:val="24"/>
          <w:lang w:val="id-ID"/>
        </w:rPr>
        <w:instrText>ADDIN CSL_CITATION {"citationItems":[{"id":"ITEM-1","itemData":{"DOI":"10.23887/jimat.v12i3.34885","author":[{"dropping-particle":"","family":"Permana","given":"Febiani Tevia","non-dropping-particle":"","parse-names":false,"suffix":""},{"dropping-particle":"","family":"Susilowati","given":"Endah","non-dropping-particle":"","parse-names":false,"suffix":""}],"container-title":"JIMAT (Jurnal Ilmiah Mahasiswa Akuntansi)","id":"ITEM-1","issue":"3","issued":{"date-parts":[["2021"]]},"page":"1027-1037","title":"Pengaruh Kesadaran Wajib Pajak dan Pemahaman Wajib Pajak terhadap Penerimaan Pajak dengan Kepatuhan Wajib Pajak sebagai Variabel Intervening pada KPP Pratama Surabaya Karang Pilang","type":"article-journal","volume":"12"},"uris":["http://www.mendeley.com/documents/?uuid=a39c8c37-433a-4573-aedf-f76ba1d47be9"]}],"mendeley":{"formattedCitation":"(Permana &amp; Susilowati, 2021)","manualFormatting":"Permana dan Susilowati (2021)","plainTextFormattedCitation":"(Permana &amp; Susilowati, 2021)","previouslyFormattedCitation":"(Permana &amp; Susilowati, 2021)"},"properties":{"noteIndex":0},"schema":"https://github.com/citation-style-language/schema/raw/master/csl-citation.json"}</w:instrText>
      </w:r>
      <w:r w:rsidR="008271C0">
        <w:rPr>
          <w:rFonts w:ascii="Times New Roman" w:hAnsi="Times New Roman" w:cs="Times New Roman"/>
          <w:noProof/>
          <w:sz w:val="24"/>
          <w:szCs w:val="24"/>
          <w:lang w:val="id-ID"/>
        </w:rPr>
        <w:fldChar w:fldCharType="separate"/>
      </w:r>
      <w:r w:rsidR="008271C0" w:rsidRPr="008271C0">
        <w:rPr>
          <w:rFonts w:ascii="Times New Roman" w:hAnsi="Times New Roman" w:cs="Times New Roman"/>
          <w:noProof/>
          <w:sz w:val="24"/>
          <w:szCs w:val="24"/>
          <w:lang w:val="id-ID"/>
        </w:rPr>
        <w:t xml:space="preserve">Permana </w:t>
      </w:r>
      <w:r w:rsidR="008271C0">
        <w:rPr>
          <w:rFonts w:ascii="Times New Roman" w:hAnsi="Times New Roman" w:cs="Times New Roman"/>
          <w:noProof/>
          <w:sz w:val="24"/>
          <w:szCs w:val="24"/>
          <w:lang w:val="en-US"/>
        </w:rPr>
        <w:t>dan</w:t>
      </w:r>
      <w:r w:rsidR="008271C0" w:rsidRPr="008271C0">
        <w:rPr>
          <w:rFonts w:ascii="Times New Roman" w:hAnsi="Times New Roman" w:cs="Times New Roman"/>
          <w:noProof/>
          <w:sz w:val="24"/>
          <w:szCs w:val="24"/>
          <w:lang w:val="id-ID"/>
        </w:rPr>
        <w:t xml:space="preserve"> Susilowati</w:t>
      </w:r>
      <w:r w:rsidR="008271C0">
        <w:rPr>
          <w:rFonts w:ascii="Times New Roman" w:hAnsi="Times New Roman" w:cs="Times New Roman"/>
          <w:noProof/>
          <w:sz w:val="24"/>
          <w:szCs w:val="24"/>
          <w:lang w:val="en-US"/>
        </w:rPr>
        <w:t xml:space="preserve"> (</w:t>
      </w:r>
      <w:r w:rsidR="008271C0" w:rsidRPr="008271C0">
        <w:rPr>
          <w:rFonts w:ascii="Times New Roman" w:hAnsi="Times New Roman" w:cs="Times New Roman"/>
          <w:noProof/>
          <w:sz w:val="24"/>
          <w:szCs w:val="24"/>
          <w:lang w:val="id-ID"/>
        </w:rPr>
        <w:t>2021)</w:t>
      </w:r>
      <w:r w:rsidR="008271C0">
        <w:rPr>
          <w:rFonts w:ascii="Times New Roman" w:hAnsi="Times New Roman" w:cs="Times New Roman"/>
          <w:noProof/>
          <w:sz w:val="24"/>
          <w:szCs w:val="24"/>
          <w:lang w:val="id-ID"/>
        </w:rPr>
        <w:fldChar w:fldCharType="end"/>
      </w:r>
      <w:r w:rsidRPr="007E6771">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mahaman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bagai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rv</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ning pada KPP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rabaya Karang Pilang.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ji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bagai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rantara antara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mahaman,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nakan adalah analisis jal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 (path analysis).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diasi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mahaman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rpajakan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saja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 c</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tanpa adanya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wajib pajak.</w:t>
      </w:r>
    </w:p>
    <w:p w14:paraId="79FBF79B" w14:textId="71441EDA" w:rsidR="007E6771" w:rsidRPr="007E6771" w:rsidRDefault="007E6771" w:rsidP="007E6771">
      <w:pPr>
        <w:spacing w:line="360" w:lineRule="auto"/>
        <w:ind w:firstLine="360"/>
        <w:jc w:val="both"/>
        <w:rPr>
          <w:rFonts w:ascii="Times New Roman" w:hAnsi="Times New Roman" w:cs="Times New Roman"/>
          <w:noProof/>
          <w:sz w:val="24"/>
          <w:szCs w:val="24"/>
          <w:lang w:val="id-ID"/>
        </w:rPr>
      </w:pPr>
      <w:r w:rsidRPr="007E6771">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tnya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w:t>
      </w:r>
      <w:r w:rsidR="008271C0">
        <w:rPr>
          <w:rFonts w:ascii="Times New Roman" w:hAnsi="Times New Roman" w:cs="Times New Roman"/>
          <w:noProof/>
          <w:sz w:val="24"/>
          <w:szCs w:val="24"/>
          <w:lang w:val="en-US"/>
        </w:rPr>
        <w:t xml:space="preserve"> </w:t>
      </w:r>
      <w:r w:rsidR="008271C0">
        <w:rPr>
          <w:rFonts w:ascii="Times New Roman" w:hAnsi="Times New Roman" w:cs="Times New Roman"/>
          <w:noProof/>
          <w:sz w:val="24"/>
          <w:szCs w:val="24"/>
          <w:lang w:val="en-US"/>
        </w:rPr>
        <w:fldChar w:fldCharType="begin" w:fldLock="1"/>
      </w:r>
      <w:r w:rsidR="008271C0">
        <w:rPr>
          <w:rFonts w:ascii="Times New Roman" w:hAnsi="Times New Roman" w:cs="Times New Roman"/>
          <w:noProof/>
          <w:sz w:val="24"/>
          <w:szCs w:val="24"/>
          <w:lang w:val="en-US"/>
        </w:rPr>
        <w:instrText>ADDIN CSL_CITATION {"citationItems":[{"id":"ITEM-1","itemData":{"DOI":"10.37601/jneti.v9i2.175","author":[{"dropping-particle":"","family":"Kristanti","given":"Ika Neni","non-dropping-particle":"","parse-names":false,"suffix":""}],"container-title":"Jurnal Ekonomi dan Teknik Informatika","id":"ITEM-1","issue":"2","issued":{"date-parts":[["2021"]]},"page":"42-50","title":"Pengaruh Kesadaran Wajib Pajak, Pelayanan Perpajakan, dan Kepatuhan Wajib Pajak terhadap Kinerja Penerimaan Pajak pada Kantor Pelayanan Pajak Pratama Kebumen","type":"article-journal","volume":"9"},"uris":["http://www.mendeley.com/documents/?uuid=1df015a0-82e4-40bf-8500-1ab65bb665ae"]}],"mendeley":{"formattedCitation":"(Kristanti, 2021)","manualFormatting":"Kristanti (2021)","plainTextFormattedCitation":"(Kristanti, 2021)","previouslyFormattedCitation":"(Kristanti, 2021)"},"properties":{"noteIndex":0},"schema":"https://github.com/citation-style-language/schema/raw/master/csl-citation.json"}</w:instrText>
      </w:r>
      <w:r w:rsidR="008271C0">
        <w:rPr>
          <w:rFonts w:ascii="Times New Roman" w:hAnsi="Times New Roman" w:cs="Times New Roman"/>
          <w:noProof/>
          <w:sz w:val="24"/>
          <w:szCs w:val="24"/>
          <w:lang w:val="en-US"/>
        </w:rPr>
        <w:fldChar w:fldCharType="separate"/>
      </w:r>
      <w:r w:rsidR="008271C0" w:rsidRPr="008271C0">
        <w:rPr>
          <w:rFonts w:ascii="Times New Roman" w:hAnsi="Times New Roman" w:cs="Times New Roman"/>
          <w:noProof/>
          <w:sz w:val="24"/>
          <w:szCs w:val="24"/>
          <w:lang w:val="en-US"/>
        </w:rPr>
        <w:t>Kristanti</w:t>
      </w:r>
      <w:r w:rsidR="008271C0">
        <w:rPr>
          <w:rFonts w:ascii="Times New Roman" w:hAnsi="Times New Roman" w:cs="Times New Roman"/>
          <w:noProof/>
          <w:sz w:val="24"/>
          <w:szCs w:val="24"/>
          <w:lang w:val="en-US"/>
        </w:rPr>
        <w:t xml:space="preserve"> (</w:t>
      </w:r>
      <w:r w:rsidR="008271C0" w:rsidRPr="008271C0">
        <w:rPr>
          <w:rFonts w:ascii="Times New Roman" w:hAnsi="Times New Roman" w:cs="Times New Roman"/>
          <w:noProof/>
          <w:sz w:val="24"/>
          <w:szCs w:val="24"/>
          <w:lang w:val="en-US"/>
        </w:rPr>
        <w:t>2021)</w:t>
      </w:r>
      <w:r w:rsidR="008271C0">
        <w:rPr>
          <w:rFonts w:ascii="Times New Roman" w:hAnsi="Times New Roman" w:cs="Times New Roman"/>
          <w:noProof/>
          <w:sz w:val="24"/>
          <w:szCs w:val="24"/>
          <w:lang w:val="en-US"/>
        </w:rPr>
        <w:fldChar w:fldCharType="end"/>
      </w:r>
      <w:r w:rsidRPr="007E6771">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Kin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rja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pada KPP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nganalisis faktor-faktor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hi kin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rja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rganda.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wajib pajak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rpajakan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kin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rja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dangkan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wajib pajak tidak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signifikan. Hasil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kkan bahwa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miliki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ran dominan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ningkatkan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di wilayah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w:t>
      </w:r>
    </w:p>
    <w:p w14:paraId="5CD36B88" w14:textId="0C8C2CCD" w:rsidR="00476BA8" w:rsidRPr="001012F0" w:rsidRDefault="00476BA8" w:rsidP="00476BA8">
      <w:pPr>
        <w:spacing w:line="360" w:lineRule="auto"/>
        <w:ind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lastRenderedPageBreak/>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tnya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8271C0">
        <w:rPr>
          <w:rFonts w:ascii="Times New Roman" w:hAnsi="Times New Roman" w:cs="Times New Roman"/>
          <w:noProof/>
          <w:sz w:val="24"/>
          <w:szCs w:val="24"/>
          <w:lang w:val="id-ID"/>
        </w:rPr>
        <w:fldChar w:fldCharType="begin" w:fldLock="1"/>
      </w:r>
      <w:r w:rsidR="00366E77">
        <w:rPr>
          <w:rFonts w:ascii="Times New Roman" w:hAnsi="Times New Roman" w:cs="Times New Roman"/>
          <w:noProof/>
          <w:sz w:val="24"/>
          <w:szCs w:val="24"/>
          <w:lang w:val="id-ID"/>
        </w:rPr>
        <w:instrText>ADDIN CSL_CITATION {"citationItems":[{"id":"ITEM-1","itemData":{"author":[{"dropping-particle":"","family":"Arditiaza","given":"E.","non-dropping-particle":"","parse-names":false,"suffix":""}],"container-title":"Jurnal Pendidikan Tambusai","id":"ITEM-1","issue":"4","issued":{"date-parts":[["2022"]]},"page":"31-39","title":"Pengaruh Kesadaran Wajib Pajak, Pelayanan Perpajakan Dan Kepatuhan Wajib Pajak UMKM Terhadap Penerimaan Pajak Pada Kantor Pelayanan Pajak Pratama Pematangsiantar","type":"article-journal","volume":"6"},"uris":["http://www.mendeley.com/documents/?uuid=e404852a-ae50-43c9-8512-8488c823abc7"]}],"mendeley":{"formattedCitation":"(Arditiaza, 2022)","manualFormatting":"Arditiaza (2022)","plainTextFormattedCitation":"(Arditiaza, 2022)","previouslyFormattedCitation":"(Arditiaza, 2022)"},"properties":{"noteIndex":0},"schema":"https://github.com/citation-style-language/schema/raw/master/csl-citation.json"}</w:instrText>
      </w:r>
      <w:r w:rsidR="008271C0">
        <w:rPr>
          <w:rFonts w:ascii="Times New Roman" w:hAnsi="Times New Roman" w:cs="Times New Roman"/>
          <w:noProof/>
          <w:sz w:val="24"/>
          <w:szCs w:val="24"/>
          <w:lang w:val="id-ID"/>
        </w:rPr>
        <w:fldChar w:fldCharType="separate"/>
      </w:r>
      <w:r w:rsidR="008271C0" w:rsidRPr="008271C0">
        <w:rPr>
          <w:rFonts w:ascii="Times New Roman" w:hAnsi="Times New Roman" w:cs="Times New Roman"/>
          <w:noProof/>
          <w:sz w:val="24"/>
          <w:szCs w:val="24"/>
          <w:lang w:val="id-ID"/>
        </w:rPr>
        <w:t xml:space="preserve">Arditiaza </w:t>
      </w:r>
      <w:r w:rsidR="008271C0">
        <w:rPr>
          <w:rFonts w:ascii="Times New Roman" w:hAnsi="Times New Roman" w:cs="Times New Roman"/>
          <w:noProof/>
          <w:sz w:val="24"/>
          <w:szCs w:val="24"/>
          <w:lang w:val="en-US"/>
        </w:rPr>
        <w:t>(</w:t>
      </w:r>
      <w:r w:rsidR="008271C0" w:rsidRPr="008271C0">
        <w:rPr>
          <w:rFonts w:ascii="Times New Roman" w:hAnsi="Times New Roman" w:cs="Times New Roman"/>
          <w:noProof/>
          <w:sz w:val="24"/>
          <w:szCs w:val="24"/>
          <w:lang w:val="id-ID"/>
        </w:rPr>
        <w:t>2022)</w:t>
      </w:r>
      <w:r w:rsidR="008271C0">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pada KPP Salatiga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obj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MKM.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faktor int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rnal dan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rnal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rganda.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parsial 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sim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ltan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as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msi bahwa kombinasi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rkontrib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masih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rbatas pada obj</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MKM.</w:t>
      </w:r>
    </w:p>
    <w:p w14:paraId="0612E1FD" w14:textId="4E64AD4F" w:rsidR="00476BA8" w:rsidRPr="001012F0" w:rsidRDefault="00476BA8" w:rsidP="00476BA8">
      <w:pPr>
        <w:spacing w:line="360" w:lineRule="auto"/>
        <w:ind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w:t>
      </w:r>
      <w:r w:rsidR="00366E77">
        <w:rPr>
          <w:rFonts w:ascii="Times New Roman" w:hAnsi="Times New Roman" w:cs="Times New Roman"/>
          <w:noProof/>
          <w:sz w:val="24"/>
          <w:szCs w:val="24"/>
          <w:lang w:val="en-US"/>
        </w:rPr>
        <w:t xml:space="preserve"> </w:t>
      </w:r>
      <w:r w:rsidR="00366E77">
        <w:rPr>
          <w:rFonts w:ascii="Times New Roman" w:hAnsi="Times New Roman" w:cs="Times New Roman"/>
          <w:noProof/>
          <w:sz w:val="24"/>
          <w:szCs w:val="24"/>
          <w:lang w:val="en-US"/>
        </w:rPr>
        <w:fldChar w:fldCharType="begin" w:fldLock="1"/>
      </w:r>
      <w:r w:rsidR="00366E77">
        <w:rPr>
          <w:rFonts w:ascii="Times New Roman" w:hAnsi="Times New Roman" w:cs="Times New Roman"/>
          <w:noProof/>
          <w:sz w:val="24"/>
          <w:szCs w:val="24"/>
          <w:lang w:val="en-US"/>
        </w:rPr>
        <w:instrText>ADDIN CSL_CITATION {"citationItems":[{"id":"ITEM-1","itemData":{"author":[{"dropping-particle":"","family":"Nadhiroh","given":"Faridatun","non-dropping-particle":"","parse-names":false,"suffix":""},{"dropping-particle":"","family":"Lilianti","given":"Emma","non-dropping-particle":"","parse-names":false,"suffix":""},{"dropping-particle":"","family":"Nurmala","given":"","non-dropping-particle":"","parse-names":false,"suffix":""}],"container-title":"BJRA: Bongaya Journal of Research in Accounting","id":"ITEM-1","issue":"2","issued":{"date-parts":[["2022"]]},"page":"7-19","title":"Pengaruh Kesadaran Wajib Pajak, Pelayanan Perpajakan, Kepatuhan Wajib Pajak terhadap Penerimaan Pajak","type":"article-journal","volume":"5"},"uris":["http://www.mendeley.com/documents/?uuid=6e92443b-64bf-46c5-8bb4-3a26b6dc5238"]}],"mendeley":{"formattedCitation":"(Nadhiroh, Lilianti, &amp; Nurmala, 2022)","manualFormatting":"Nadhiroh, Lilianti, dan Nurmala (2022)","plainTextFormattedCitation":"(Nadhiroh, Lilianti, &amp; Nurmala, 2022)","previouslyFormattedCitation":"(Nadhiroh, Lilianti, &amp; Nurmala, 2022)"},"properties":{"noteIndex":0},"schema":"https://github.com/citation-style-language/schema/raw/master/csl-citation.json"}</w:instrText>
      </w:r>
      <w:r w:rsidR="00366E77">
        <w:rPr>
          <w:rFonts w:ascii="Times New Roman" w:hAnsi="Times New Roman" w:cs="Times New Roman"/>
          <w:noProof/>
          <w:sz w:val="24"/>
          <w:szCs w:val="24"/>
          <w:lang w:val="en-US"/>
        </w:rPr>
        <w:fldChar w:fldCharType="separate"/>
      </w:r>
      <w:r w:rsidR="00366E77" w:rsidRPr="00366E77">
        <w:rPr>
          <w:rFonts w:ascii="Times New Roman" w:hAnsi="Times New Roman" w:cs="Times New Roman"/>
          <w:noProof/>
          <w:sz w:val="24"/>
          <w:szCs w:val="24"/>
          <w:lang w:val="en-US"/>
        </w:rPr>
        <w:t xml:space="preserve">Nadhiroh, Lilianti, </w:t>
      </w:r>
      <w:r w:rsidR="00366E77">
        <w:rPr>
          <w:rFonts w:ascii="Times New Roman" w:hAnsi="Times New Roman" w:cs="Times New Roman"/>
          <w:noProof/>
          <w:sz w:val="24"/>
          <w:szCs w:val="24"/>
          <w:lang w:val="en-US"/>
        </w:rPr>
        <w:t xml:space="preserve">dan </w:t>
      </w:r>
      <w:r w:rsidR="00366E77" w:rsidRPr="00366E77">
        <w:rPr>
          <w:rFonts w:ascii="Times New Roman" w:hAnsi="Times New Roman" w:cs="Times New Roman"/>
          <w:noProof/>
          <w:sz w:val="24"/>
          <w:szCs w:val="24"/>
          <w:lang w:val="en-US"/>
        </w:rPr>
        <w:t>Nurmala</w:t>
      </w:r>
      <w:r w:rsidR="00366E77">
        <w:rPr>
          <w:rFonts w:ascii="Times New Roman" w:hAnsi="Times New Roman" w:cs="Times New Roman"/>
          <w:noProof/>
          <w:sz w:val="24"/>
          <w:szCs w:val="24"/>
          <w:lang w:val="en-US"/>
        </w:rPr>
        <w:t xml:space="preserve"> (</w:t>
      </w:r>
      <w:r w:rsidR="00366E77" w:rsidRPr="00366E77">
        <w:rPr>
          <w:rFonts w:ascii="Times New Roman" w:hAnsi="Times New Roman" w:cs="Times New Roman"/>
          <w:noProof/>
          <w:sz w:val="24"/>
          <w:szCs w:val="24"/>
          <w:lang w:val="en-US"/>
        </w:rPr>
        <w:t>2022)</w:t>
      </w:r>
      <w:r w:rsidR="00366E77">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yang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di KPP Pal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mbang Ilir Tim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rganda.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dangkan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tidak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adanya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daan hasil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mpiris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rkait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di wilayah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t>
      </w:r>
    </w:p>
    <w:p w14:paraId="162EFD72" w14:textId="27279DA0" w:rsidR="00476BA8" w:rsidRDefault="00476BA8" w:rsidP="00476BA8">
      <w:pPr>
        <w:spacing w:line="360" w:lineRule="auto"/>
        <w:ind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366E77">
        <w:rPr>
          <w:rFonts w:ascii="Times New Roman" w:hAnsi="Times New Roman" w:cs="Times New Roman"/>
          <w:noProof/>
          <w:sz w:val="24"/>
          <w:szCs w:val="24"/>
          <w:lang w:val="id-ID"/>
        </w:rPr>
        <w:fldChar w:fldCharType="begin" w:fldLock="1"/>
      </w:r>
      <w:r w:rsidR="00366E77">
        <w:rPr>
          <w:rFonts w:ascii="Times New Roman" w:hAnsi="Times New Roman" w:cs="Times New Roman"/>
          <w:noProof/>
          <w:sz w:val="24"/>
          <w:szCs w:val="24"/>
          <w:lang w:val="id-ID"/>
        </w:rPr>
        <w:instrText>ADDIN CSL_CITATION {"citationItems":[{"id":"ITEM-1","itemData":{"DOI":"10.36985/mhr5dn57","author":[{"dropping-particle":"","family":"Ayu","given":"Gustia Laras","non-dropping-particle":"","parse-names":false,"suffix":""},{"dropping-particle":"","family":"Sriwiyanti","given":"Eva","non-dropping-particle":"","parse-names":false,"suffix":""},{"dropping-particle":"","family":"Damanik","given":"Elfina OP","non-dropping-particle":"","parse-names":false,"suffix":""}],"container-title":"ACCUSI Journal of Accounting USI","id":"ITEM-1","issue":"1","issued":{"date-parts":[["2022"]]},"page":"31-39","title":"Pengaruh Kesadaran Wajib Pajak, Pelayanan Perpajakan, dan Kepatuhan Wajib Pajak UMKM terhadap Penerimaan Pajak pada Kantor Pelayanan Pajak Pratama Pematangsiantar","type":"article-journal","volume":"4"},"uris":["http://www.mendeley.com/documents/?uuid=db9715a1-7b54-48c3-a7ca-66cffabdbb03"]}],"mendeley":{"formattedCitation":"(Ayu, Sriwiyanti, &amp; Damanik, 2022)","manualFormatting":"Ayu, Sriwiyanti, dan Damanik (2022)","plainTextFormattedCitation":"(Ayu, Sriwiyanti, &amp; Damanik, 2022)","previouslyFormattedCitation":"(Ayu, Sriwiyanti, &amp; Damanik, 2022)"},"properties":{"noteIndex":0},"schema":"https://github.com/citation-style-language/schema/raw/master/csl-citation.json"}</w:instrText>
      </w:r>
      <w:r w:rsidR="00366E77">
        <w:rPr>
          <w:rFonts w:ascii="Times New Roman" w:hAnsi="Times New Roman" w:cs="Times New Roman"/>
          <w:noProof/>
          <w:sz w:val="24"/>
          <w:szCs w:val="24"/>
          <w:lang w:val="id-ID"/>
        </w:rPr>
        <w:fldChar w:fldCharType="separate"/>
      </w:r>
      <w:r w:rsidR="00366E77" w:rsidRPr="00366E77">
        <w:rPr>
          <w:rFonts w:ascii="Times New Roman" w:hAnsi="Times New Roman" w:cs="Times New Roman"/>
          <w:noProof/>
          <w:sz w:val="24"/>
          <w:szCs w:val="24"/>
          <w:lang w:val="id-ID"/>
        </w:rPr>
        <w:t xml:space="preserve">Ayu, Sriwiyanti, </w:t>
      </w:r>
      <w:r w:rsidR="00366E77">
        <w:rPr>
          <w:rFonts w:ascii="Times New Roman" w:hAnsi="Times New Roman" w:cs="Times New Roman"/>
          <w:noProof/>
          <w:sz w:val="24"/>
          <w:szCs w:val="24"/>
          <w:lang w:val="en-US"/>
        </w:rPr>
        <w:t>dan</w:t>
      </w:r>
      <w:r w:rsidR="00366E77" w:rsidRPr="00366E77">
        <w:rPr>
          <w:rFonts w:ascii="Times New Roman" w:hAnsi="Times New Roman" w:cs="Times New Roman"/>
          <w:noProof/>
          <w:sz w:val="24"/>
          <w:szCs w:val="24"/>
          <w:lang w:val="id-ID"/>
        </w:rPr>
        <w:t xml:space="preserve"> Damanik</w:t>
      </w:r>
      <w:r w:rsidR="00366E77">
        <w:rPr>
          <w:rFonts w:ascii="Times New Roman" w:hAnsi="Times New Roman" w:cs="Times New Roman"/>
          <w:noProof/>
          <w:sz w:val="24"/>
          <w:szCs w:val="24"/>
          <w:lang w:val="en-US"/>
        </w:rPr>
        <w:t xml:space="preserve"> (</w:t>
      </w:r>
      <w:r w:rsidR="00366E77" w:rsidRPr="00366E77">
        <w:rPr>
          <w:rFonts w:ascii="Times New Roman" w:hAnsi="Times New Roman" w:cs="Times New Roman"/>
          <w:noProof/>
          <w:sz w:val="24"/>
          <w:szCs w:val="24"/>
          <w:lang w:val="id-ID"/>
        </w:rPr>
        <w:t>2022)</w:t>
      </w:r>
      <w:r w:rsidR="00366E77">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han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MKM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pada KPP Pratama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matangsiantar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rimaan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MKM.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rganda.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han wajib pajak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MKM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positif dan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gaskan bahwa faktor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cara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rsama-sama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40E76277" w14:textId="0D10569D" w:rsidR="007E6771" w:rsidRPr="001012F0" w:rsidRDefault="007E6771" w:rsidP="00476BA8">
      <w:pPr>
        <w:spacing w:line="360" w:lineRule="auto"/>
        <w:ind w:firstLine="720"/>
        <w:jc w:val="both"/>
        <w:rPr>
          <w:rFonts w:ascii="Times New Roman" w:hAnsi="Times New Roman" w:cs="Times New Roman"/>
          <w:noProof/>
          <w:sz w:val="24"/>
          <w:szCs w:val="24"/>
          <w:lang w:val="id-ID"/>
        </w:rPr>
      </w:pPr>
      <w:r w:rsidRPr="007E6771">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rdah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rtama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w:t>
      </w:r>
      <w:r w:rsidR="00366E77">
        <w:rPr>
          <w:rFonts w:ascii="Times New Roman" w:hAnsi="Times New Roman" w:cs="Times New Roman"/>
          <w:noProof/>
          <w:sz w:val="24"/>
          <w:szCs w:val="24"/>
          <w:lang w:val="en-US"/>
        </w:rPr>
        <w:t xml:space="preserve"> </w:t>
      </w:r>
      <w:r w:rsidR="00366E77">
        <w:rPr>
          <w:rFonts w:ascii="Times New Roman" w:hAnsi="Times New Roman" w:cs="Times New Roman"/>
          <w:noProof/>
          <w:sz w:val="24"/>
          <w:szCs w:val="24"/>
          <w:lang w:val="en-US"/>
        </w:rPr>
        <w:fldChar w:fldCharType="begin" w:fldLock="1"/>
      </w:r>
      <w:r w:rsidR="00366E77">
        <w:rPr>
          <w:rFonts w:ascii="Times New Roman" w:hAnsi="Times New Roman" w:cs="Times New Roman"/>
          <w:noProof/>
          <w:sz w:val="24"/>
          <w:szCs w:val="24"/>
          <w:lang w:val="en-US"/>
        </w:rPr>
        <w:instrText>ADDIN CSL_CITATION {"citationItems":[{"id":"ITEM-1","itemData":{"DOI":"10.25299/jafar.2024.16605","author":[{"dropping-particle":"","family":"Maihendra","given":"Yogi","non-dropping-particle":"","parse-names":false,"suffix":""},{"dropping-particle":"","family":"Azmi","given":"Zul","non-dropping-particle":"","parse-names":false,"suffix":""},{"dropping-particle":"","family":"Armel","given":"R. Septian","non-dropping-particle":"","parse-names":false,"suffix":""}],"container-title":"Journal of Islamic Finance and Accounting Research","id":"ITEM-1","issue":"1","issued":{"date-parts":[["2024"]]},"page":"77-90","title":"Pengaruh Tingkat Kepatuhan Wajib Pajak, Pengetahuan Pajak, dan System e-Filling terhadap Penerimaan Pajak pada KPP Pratama Tampan Pekanbaru","type":"article-journal","volume":"3"},"uris":["http://www.mendeley.com/documents/?uuid=a42b4f2b-7575-4202-a88f-13b33b080c5f"]}],"mendeley":{"formattedCitation":"(Maihendra, Azmi, &amp; Armel, 2024)","manualFormatting":"Maihendra, Azmi, dan Armel (2024)","plainTextFormattedCitation":"(Maihendra, Azmi, &amp; Armel, 2024)","previouslyFormattedCitation":"(Maihendra, Azmi, &amp; Armel, 2024)"},"properties":{"noteIndex":0},"schema":"https://github.com/citation-style-language/schema/raw/master/csl-citation.json"}</w:instrText>
      </w:r>
      <w:r w:rsidR="00366E77">
        <w:rPr>
          <w:rFonts w:ascii="Times New Roman" w:hAnsi="Times New Roman" w:cs="Times New Roman"/>
          <w:noProof/>
          <w:sz w:val="24"/>
          <w:szCs w:val="24"/>
          <w:lang w:val="en-US"/>
        </w:rPr>
        <w:fldChar w:fldCharType="separate"/>
      </w:r>
      <w:r w:rsidR="00366E77" w:rsidRPr="00366E77">
        <w:rPr>
          <w:rFonts w:ascii="Times New Roman" w:hAnsi="Times New Roman" w:cs="Times New Roman"/>
          <w:noProof/>
          <w:sz w:val="24"/>
          <w:szCs w:val="24"/>
          <w:lang w:val="en-US"/>
        </w:rPr>
        <w:t xml:space="preserve">Maihendra, Azmi, </w:t>
      </w:r>
      <w:r w:rsidR="00366E77">
        <w:rPr>
          <w:rFonts w:ascii="Times New Roman" w:hAnsi="Times New Roman" w:cs="Times New Roman"/>
          <w:noProof/>
          <w:sz w:val="24"/>
          <w:szCs w:val="24"/>
          <w:lang w:val="en-US"/>
        </w:rPr>
        <w:t>dan</w:t>
      </w:r>
      <w:r w:rsidR="00366E77" w:rsidRPr="00366E77">
        <w:rPr>
          <w:rFonts w:ascii="Times New Roman" w:hAnsi="Times New Roman" w:cs="Times New Roman"/>
          <w:noProof/>
          <w:sz w:val="24"/>
          <w:szCs w:val="24"/>
          <w:lang w:val="en-US"/>
        </w:rPr>
        <w:t xml:space="preserve"> Armel</w:t>
      </w:r>
      <w:r w:rsidR="00366E77">
        <w:rPr>
          <w:rFonts w:ascii="Times New Roman" w:hAnsi="Times New Roman" w:cs="Times New Roman"/>
          <w:noProof/>
          <w:sz w:val="24"/>
          <w:szCs w:val="24"/>
          <w:lang w:val="en-US"/>
        </w:rPr>
        <w:t xml:space="preserve"> (</w:t>
      </w:r>
      <w:r w:rsidR="00366E77" w:rsidRPr="00366E77">
        <w:rPr>
          <w:rFonts w:ascii="Times New Roman" w:hAnsi="Times New Roman" w:cs="Times New Roman"/>
          <w:noProof/>
          <w:sz w:val="24"/>
          <w:szCs w:val="24"/>
          <w:lang w:val="en-US"/>
        </w:rPr>
        <w:t>2024)</w:t>
      </w:r>
      <w:r w:rsidR="00366E77">
        <w:rPr>
          <w:rFonts w:ascii="Times New Roman" w:hAnsi="Times New Roman" w:cs="Times New Roman"/>
          <w:noProof/>
          <w:sz w:val="24"/>
          <w:szCs w:val="24"/>
          <w:lang w:val="en-US"/>
        </w:rPr>
        <w:fldChar w:fldCharType="end"/>
      </w:r>
      <w:r w:rsidRPr="007E6771">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an Pajak, </w:t>
      </w:r>
      <w:r w:rsidRPr="007E6771">
        <w:rPr>
          <w:rFonts w:ascii="Times New Roman" w:hAnsi="Times New Roman" w:cs="Times New Roman"/>
          <w:noProof/>
          <w:sz w:val="24"/>
          <w:szCs w:val="24"/>
          <w:lang w:val="id-ID"/>
        </w:rPr>
        <w:lastRenderedPageBreak/>
        <w:t>dan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m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-Filing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yang dilaksanakan pada KPP Tampan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kanbar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nganalisis faktor-faktor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lal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katan </w:t>
      </w:r>
      <w:r w:rsidR="00B2271F">
        <w:rPr>
          <w:rFonts w:ascii="Times New Roman" w:hAnsi="Times New Roman" w:cs="Times New Roman"/>
          <w:noProof/>
          <w:sz w:val="24"/>
          <w:szCs w:val="24"/>
          <w:lang w:val="id-ID"/>
        </w:rPr>
        <w:t>perilaku</w:t>
      </w:r>
      <w:r w:rsidRPr="007E6771">
        <w:rPr>
          <w:rFonts w:ascii="Times New Roman" w:hAnsi="Times New Roman" w:cs="Times New Roman"/>
          <w:noProof/>
          <w:sz w:val="24"/>
          <w:szCs w:val="24"/>
          <w:lang w:val="id-ID"/>
        </w:rPr>
        <w:t xml:space="preserve"> dan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 administrasi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rganda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katan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antitatif.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tah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an pajak,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rapan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 xml:space="preserve">m </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-filing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positif dan signifikan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gaskan bahwa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rimaan pajak sangat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dan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mahaman wajib pajak,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hingga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van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ngan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litian ini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mpatkan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han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sadaran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bagai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l ind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7E6771">
        <w:rPr>
          <w:rFonts w:ascii="Times New Roman" w:hAnsi="Times New Roman" w:cs="Times New Roman"/>
          <w:noProof/>
          <w:sz w:val="24"/>
          <w:szCs w:val="24"/>
          <w:lang w:val="id-ID"/>
        </w:rPr>
        <w:t>n.</w:t>
      </w:r>
    </w:p>
    <w:p w14:paraId="23BDC7C5" w14:textId="6EDCC4C4" w:rsidR="00476BA8" w:rsidRPr="001012F0" w:rsidRDefault="00476BA8" w:rsidP="00476BA8">
      <w:pPr>
        <w:spacing w:line="360" w:lineRule="auto"/>
        <w:ind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yang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366E77">
        <w:rPr>
          <w:rFonts w:ascii="Times New Roman" w:hAnsi="Times New Roman" w:cs="Times New Roman"/>
          <w:noProof/>
          <w:sz w:val="24"/>
          <w:szCs w:val="24"/>
          <w:lang w:val="id-ID"/>
        </w:rPr>
        <w:fldChar w:fldCharType="begin" w:fldLock="1"/>
      </w:r>
      <w:r w:rsidR="00F54CE9">
        <w:rPr>
          <w:rFonts w:ascii="Times New Roman" w:hAnsi="Times New Roman" w:cs="Times New Roman"/>
          <w:noProof/>
          <w:sz w:val="24"/>
          <w:szCs w:val="24"/>
          <w:lang w:val="id-ID"/>
        </w:rPr>
        <w:instrText>ADDIN CSL_CITATION {"citationItems":[{"id":"ITEM-1","itemData":{"author":[{"dropping-particle":"","family":"Purba","given":"Luthfi Thoriq Agil","non-dropping-particle":"","parse-names":false,"suffix":""}],"id":"ITEM-1","issued":{"date-parts":[["2023"]]},"publisher":"Universitas Islam Indonesia","title":"Pengaruh Kesadaran Wajib Pajak, Pelayanan Perpajakan, dan Kepatuhan Wajib Pajak terhadap Penerimaan Pajak pada Kantor Pelayanan Pajak Tebing Tinggi","type":"thesis"},"uris":["http://www.mendeley.com/documents/?uuid=a3d4da31-121b-4707-9ea4-191797f51e00"]}],"mendeley":{"formattedCitation":"(Purba, 2023)","manualFormatting":"Purba (2023)","plainTextFormattedCitation":"(Purba, 2023)","previouslyFormattedCitation":"(Purba, 2023)"},"properties":{"noteIndex":0},"schema":"https://github.com/citation-style-language/schema/raw/master/csl-citation.json"}</w:instrText>
      </w:r>
      <w:r w:rsidR="00366E77">
        <w:rPr>
          <w:rFonts w:ascii="Times New Roman" w:hAnsi="Times New Roman" w:cs="Times New Roman"/>
          <w:noProof/>
          <w:sz w:val="24"/>
          <w:szCs w:val="24"/>
          <w:lang w:val="id-ID"/>
        </w:rPr>
        <w:fldChar w:fldCharType="separate"/>
      </w:r>
      <w:r w:rsidR="00366E77">
        <w:rPr>
          <w:rFonts w:ascii="Times New Roman" w:hAnsi="Times New Roman" w:cs="Times New Roman"/>
          <w:noProof/>
          <w:sz w:val="24"/>
          <w:szCs w:val="24"/>
          <w:lang w:val="en-US"/>
        </w:rPr>
        <w:t>P</w:t>
      </w:r>
      <w:r w:rsidR="00366E77" w:rsidRPr="00366E77">
        <w:rPr>
          <w:rFonts w:ascii="Times New Roman" w:hAnsi="Times New Roman" w:cs="Times New Roman"/>
          <w:noProof/>
          <w:sz w:val="24"/>
          <w:szCs w:val="24"/>
          <w:lang w:val="id-ID"/>
        </w:rPr>
        <w:t>urba</w:t>
      </w:r>
      <w:r w:rsidR="00366E77">
        <w:rPr>
          <w:rFonts w:ascii="Times New Roman" w:hAnsi="Times New Roman" w:cs="Times New Roman"/>
          <w:noProof/>
          <w:sz w:val="24"/>
          <w:szCs w:val="24"/>
          <w:lang w:val="en-US"/>
        </w:rPr>
        <w:t xml:space="preserve"> (</w:t>
      </w:r>
      <w:r w:rsidR="00366E77" w:rsidRPr="00366E77">
        <w:rPr>
          <w:rFonts w:ascii="Times New Roman" w:hAnsi="Times New Roman" w:cs="Times New Roman"/>
          <w:noProof/>
          <w:sz w:val="24"/>
          <w:szCs w:val="24"/>
          <w:lang w:val="id-ID"/>
        </w:rPr>
        <w:t>2023)</w:t>
      </w:r>
      <w:r w:rsidR="00366E77">
        <w:rPr>
          <w:rFonts w:ascii="Times New Roman" w:hAnsi="Times New Roman" w:cs="Times New Roman"/>
          <w:noProof/>
          <w:sz w:val="24"/>
          <w:szCs w:val="24"/>
          <w:lang w:val="id-ID"/>
        </w:rPr>
        <w:fldChar w:fldCharType="end"/>
      </w:r>
      <w:r w:rsidRPr="001012F0">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pada KPP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bing Tinggi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rganda.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positif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 arg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tiga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pakan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nting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42A5A3BD" w14:textId="74BC92AF" w:rsidR="00476BA8" w:rsidRPr="001012F0" w:rsidRDefault="00476BA8" w:rsidP="00476BA8">
      <w:pPr>
        <w:spacing w:line="360" w:lineRule="auto"/>
        <w:ind w:firstLine="72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rbar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w:t>
      </w:r>
      <w:r w:rsidR="00F54CE9">
        <w:rPr>
          <w:rFonts w:ascii="Times New Roman" w:hAnsi="Times New Roman" w:cs="Times New Roman"/>
          <w:noProof/>
          <w:sz w:val="24"/>
          <w:szCs w:val="24"/>
          <w:lang w:val="en-US"/>
        </w:rPr>
        <w:t xml:space="preserve"> </w:t>
      </w:r>
      <w:r w:rsidR="00F54CE9">
        <w:rPr>
          <w:rFonts w:ascii="Times New Roman" w:hAnsi="Times New Roman" w:cs="Times New Roman"/>
          <w:noProof/>
          <w:sz w:val="24"/>
          <w:szCs w:val="24"/>
          <w:lang w:val="en-US"/>
        </w:rPr>
        <w:fldChar w:fldCharType="begin" w:fldLock="1"/>
      </w:r>
      <w:r w:rsidR="00F54CE9">
        <w:rPr>
          <w:rFonts w:ascii="Times New Roman" w:hAnsi="Times New Roman" w:cs="Times New Roman"/>
          <w:noProof/>
          <w:sz w:val="24"/>
          <w:szCs w:val="24"/>
          <w:lang w:val="en-US"/>
        </w:rPr>
        <w:instrText>ADDIN CSL_CITATION {"citationItems":[{"id":"ITEM-1","itemData":{"author":[{"dropping-particle":"","family":"Irawan","given":"Eri","non-dropping-particle":"","parse-names":false,"suffix":""}],"id":"ITEM-1","issued":{"date-parts":[["2024"]]},"publisher":"Universitas Islam Sultan Agung Semarang","title":"Pengaruh Kesadaran Wajib Pajak, Pelayanan Perpajakan dan Kepatuhan Wajib Pajak terhadap Penerimaan Pajak (Studi Kasus pada Kantor Pelayanan Pajak Pratama Semarang Timur)","type":"thesis"},"uris":["http://www.mendeley.com/documents/?uuid=2362136a-43bf-4079-8b13-dfe49b009db0"]}],"mendeley":{"formattedCitation":"(Irawan, 2024)","plainTextFormattedCitation":"(Irawan, 2024)","previouslyFormattedCitation":"(Irawan, 2024)"},"properties":{"noteIndex":0},"schema":"https://github.com/citation-style-language/schema/raw/master/csl-citation.json"}</w:instrText>
      </w:r>
      <w:r w:rsidR="00F54CE9">
        <w:rPr>
          <w:rFonts w:ascii="Times New Roman" w:hAnsi="Times New Roman" w:cs="Times New Roman"/>
          <w:noProof/>
          <w:sz w:val="24"/>
          <w:szCs w:val="24"/>
          <w:lang w:val="en-US"/>
        </w:rPr>
        <w:fldChar w:fldCharType="separate"/>
      </w:r>
      <w:r w:rsidR="00F54CE9" w:rsidRPr="00F54CE9">
        <w:rPr>
          <w:rFonts w:ascii="Times New Roman" w:hAnsi="Times New Roman" w:cs="Times New Roman"/>
          <w:noProof/>
          <w:sz w:val="24"/>
          <w:szCs w:val="24"/>
          <w:lang w:val="en-US"/>
        </w:rPr>
        <w:t>(Irawan, 2024)</w:t>
      </w:r>
      <w:r w:rsidR="00F54CE9">
        <w:rPr>
          <w:rFonts w:ascii="Times New Roman" w:hAnsi="Times New Roman" w:cs="Times New Roman"/>
          <w:noProof/>
          <w:sz w:val="24"/>
          <w:szCs w:val="24"/>
          <w:lang w:val="en-US"/>
        </w:rPr>
        <w:fldChar w:fldCharType="end"/>
      </w:r>
      <w:r w:rsidRPr="001012F0">
        <w:rPr>
          <w:rFonts w:ascii="Times New Roman" w:hAnsi="Times New Roman" w:cs="Times New Roman"/>
          <w:noProof/>
          <w:sz w:val="24"/>
          <w:szCs w:val="24"/>
          <w:lang w:val="id-ID"/>
        </w:rPr>
        <w:t xml:space="preserve"> 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 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d</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pada KPP Pratama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marang Tim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ini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nganalisis faktor-faktor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orang pribadi.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tod</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analisis yang dig</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nakan adalah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gr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 lini</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rganda.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nj</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kkan bahwa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han wajib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positif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rhadap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nam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alisasi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hnya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ncapai targ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ini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ngindikasikan adanya faktor lain di 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ar variab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yang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w:t>
      </w:r>
    </w:p>
    <w:p w14:paraId="5454B97B" w14:textId="74B13A87" w:rsidR="00385102" w:rsidRPr="00464D8A" w:rsidRDefault="00464D8A" w:rsidP="00464D8A">
      <w:pPr>
        <w:keepNext/>
        <w:spacing w:line="360" w:lineRule="auto"/>
      </w:pPr>
      <w:bookmarkStart w:id="37" w:name="_Toc222970489"/>
      <w:r w:rsidRPr="00464D8A">
        <w:rPr>
          <w:rFonts w:ascii="Times New Roman" w:hAnsi="Times New Roman" w:cs="Times New Roman"/>
          <w:b/>
          <w:bCs/>
        </w:rPr>
        <w:lastRenderedPageBreak/>
        <w:t xml:space="preserve">Tabel 2. </w:t>
      </w:r>
      <w:r w:rsidRPr="00464D8A">
        <w:rPr>
          <w:rFonts w:ascii="Times New Roman" w:hAnsi="Times New Roman" w:cs="Times New Roman"/>
          <w:b/>
          <w:bCs/>
        </w:rPr>
        <w:fldChar w:fldCharType="begin"/>
      </w:r>
      <w:r w:rsidRPr="00464D8A">
        <w:rPr>
          <w:rFonts w:ascii="Times New Roman" w:hAnsi="Times New Roman" w:cs="Times New Roman"/>
          <w:b/>
          <w:bCs/>
        </w:rPr>
        <w:instrText xml:space="preserve"> SEQ Tabel_2. \* ARABIC </w:instrText>
      </w:r>
      <w:r w:rsidRPr="00464D8A">
        <w:rPr>
          <w:rFonts w:ascii="Times New Roman" w:hAnsi="Times New Roman" w:cs="Times New Roman"/>
          <w:b/>
          <w:bCs/>
        </w:rPr>
        <w:fldChar w:fldCharType="separate"/>
      </w:r>
      <w:r w:rsidR="00126D66">
        <w:rPr>
          <w:rFonts w:ascii="Times New Roman" w:hAnsi="Times New Roman" w:cs="Times New Roman"/>
          <w:b/>
          <w:bCs/>
          <w:noProof/>
        </w:rPr>
        <w:t>1</w:t>
      </w:r>
      <w:r w:rsidRPr="00464D8A">
        <w:rPr>
          <w:rFonts w:ascii="Times New Roman" w:hAnsi="Times New Roman" w:cs="Times New Roman"/>
          <w:b/>
          <w:bCs/>
        </w:rPr>
        <w:fldChar w:fldCharType="end"/>
      </w:r>
      <w:r>
        <w:t xml:space="preserve"> </w:t>
      </w:r>
      <w:r w:rsidR="00476BA8" w:rsidRPr="00BE75F9">
        <w:rPr>
          <w:rFonts w:ascii="Times New Roman" w:hAnsi="Times New Roman" w:cs="Times New Roman"/>
          <w:b/>
          <w:bCs/>
          <w:noProof/>
          <w:lang w:val="id-ID"/>
        </w:rPr>
        <w:t>Penelitian Terdahulu</w:t>
      </w:r>
      <w:bookmarkEnd w:id="37"/>
    </w:p>
    <w:tbl>
      <w:tblPr>
        <w:tblStyle w:val="TableGrid"/>
        <w:tblW w:w="7915" w:type="dxa"/>
        <w:tblLook w:val="04A0" w:firstRow="1" w:lastRow="0" w:firstColumn="1" w:lastColumn="0" w:noHBand="0" w:noVBand="1"/>
      </w:tblPr>
      <w:tblGrid>
        <w:gridCol w:w="462"/>
        <w:gridCol w:w="1660"/>
        <w:gridCol w:w="2126"/>
        <w:gridCol w:w="1701"/>
        <w:gridCol w:w="1966"/>
      </w:tblGrid>
      <w:tr w:rsidR="007E6771" w14:paraId="5F45B3FF" w14:textId="77777777" w:rsidTr="00464D8A">
        <w:trPr>
          <w:tblHeader/>
        </w:trPr>
        <w:tc>
          <w:tcPr>
            <w:tcW w:w="462" w:type="dxa"/>
          </w:tcPr>
          <w:p w14:paraId="5E160A97" w14:textId="46B39EEB" w:rsidR="007E6771" w:rsidRPr="007E6771" w:rsidRDefault="00551A84" w:rsidP="00551A84">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No</w:t>
            </w:r>
          </w:p>
        </w:tc>
        <w:tc>
          <w:tcPr>
            <w:tcW w:w="1660" w:type="dxa"/>
          </w:tcPr>
          <w:p w14:paraId="0EA127DD" w14:textId="0A38FA46" w:rsidR="007E6771" w:rsidRPr="007E6771" w:rsidRDefault="00551A84" w:rsidP="00551A84">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Peneliti (Tahun)</w:t>
            </w:r>
          </w:p>
        </w:tc>
        <w:tc>
          <w:tcPr>
            <w:tcW w:w="2126" w:type="dxa"/>
          </w:tcPr>
          <w:p w14:paraId="5782F711" w14:textId="7FB6E1AD" w:rsidR="007E6771" w:rsidRPr="007E6771" w:rsidRDefault="00551A84" w:rsidP="00551A84">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Judul Penelitian</w:t>
            </w:r>
          </w:p>
        </w:tc>
        <w:tc>
          <w:tcPr>
            <w:tcW w:w="1701" w:type="dxa"/>
          </w:tcPr>
          <w:p w14:paraId="564D2057" w14:textId="7CD91593" w:rsidR="007E6771" w:rsidRPr="007E6771" w:rsidRDefault="00551A84" w:rsidP="00551A84">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Metode Analisis</w:t>
            </w:r>
          </w:p>
        </w:tc>
        <w:tc>
          <w:tcPr>
            <w:tcW w:w="1966" w:type="dxa"/>
          </w:tcPr>
          <w:p w14:paraId="67DE8949" w14:textId="6A8FA0FD" w:rsidR="007E6771" w:rsidRPr="007E6771" w:rsidRDefault="00551A84" w:rsidP="00551A84">
            <w:pPr>
              <w:pStyle w:val="ListParagraph"/>
              <w:ind w:left="0"/>
              <w:jc w:val="center"/>
              <w:rPr>
                <w:rFonts w:ascii="Times New Roman" w:hAnsi="Times New Roman" w:cs="Times New Roman"/>
                <w:b/>
                <w:bCs/>
                <w:noProof/>
                <w:sz w:val="20"/>
                <w:szCs w:val="20"/>
                <w:lang w:val="id-ID"/>
              </w:rPr>
            </w:pPr>
            <w:r>
              <w:rPr>
                <w:rFonts w:ascii="Times New Roman" w:hAnsi="Times New Roman" w:cs="Times New Roman"/>
                <w:b/>
                <w:bCs/>
                <w:noProof/>
                <w:sz w:val="20"/>
                <w:szCs w:val="20"/>
                <w:lang w:val="id-ID"/>
              </w:rPr>
              <w:t>Hasil</w:t>
            </w:r>
          </w:p>
        </w:tc>
      </w:tr>
      <w:tr w:rsidR="007E6771" w14:paraId="6387D3C2" w14:textId="77777777" w:rsidTr="00082BFD">
        <w:tc>
          <w:tcPr>
            <w:tcW w:w="462" w:type="dxa"/>
          </w:tcPr>
          <w:p w14:paraId="10172EDB"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646D4CA4" w14:textId="33E4DF79"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{"citationItems":[{"id":"ITEM-1","itemData":{"DOI":"10.30596/jrab.v16i1.2051","author":[{"dropping-particle":"","family":"Warliana","given":"Savira","non-dropping-particle":"","parse-names":false,"suffix":""},{"dropping-particle":"","family":"Arifin","given":"Syamsul Bahri","non-dropping-particle":"","parse-names":false,"suffix":""}],"container-title":"Jurnal Riset Akuntansi &amp; Bisnis","id":"ITEM-1","issue":"1","issued":{"date-parts":[["2016"]]},"page":"1-13","title":"Pengaruh Kesadaran Wajib Pajak dan Sanksi Pajak terhadap Penerimaan Pajak di Kantor Pelayanan Pajak Pratama Medan Barat","type":"article-journal","volume":"16"},"uris":["http://www.mendeley.com/documents/?uuid=45924b57-ffcd-42de-9d09-889bd1daf3b5"]}],"mendeley":{"formattedCitation":"(Warliana &amp; Arifin, 2016)","plainTextFormattedCitation":"(Warliana &amp; Arifin, 2016)","previouslyFormattedCitation":"(Warliana &amp; Arifin, 2016)"},"properties":{"noteIndex":0},"schema":"https://github.com/citation-style-language/schema/raw/master/csl-citation.json"}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(Warliana &amp; Arifin, 2016)</w:t>
            </w:r>
            <w:r>
              <w:rPr>
                <w:rFonts w:ascii="Times New Roman" w:hAnsi="Times New Roman" w:cs="Times New Roman"/>
                <w:noProof/>
                <w:sz w:val="20"/>
                <w:szCs w:val="20"/>
                <w:lang w:val="id-ID"/>
              </w:rPr>
              <w:fldChar w:fldCharType="end"/>
            </w:r>
          </w:p>
        </w:tc>
        <w:tc>
          <w:tcPr>
            <w:tcW w:w="2126" w:type="dxa"/>
          </w:tcPr>
          <w:p w14:paraId="50221B8D" w14:textId="72A6E3B0"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sadaran dan Sanksi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rimaan Pajak</w:t>
            </w:r>
            <w:r>
              <w:rPr>
                <w:rFonts w:ascii="Times New Roman" w:hAnsi="Times New Roman" w:cs="Times New Roman"/>
                <w:noProof/>
                <w:sz w:val="20"/>
                <w:szCs w:val="20"/>
                <w:lang w:val="id-ID"/>
              </w:rPr>
              <w:t xml:space="preserve"> pada KPP M</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Pr>
                <w:rFonts w:ascii="Times New Roman" w:hAnsi="Times New Roman" w:cs="Times New Roman"/>
                <w:noProof/>
                <w:sz w:val="20"/>
                <w:szCs w:val="20"/>
                <w:lang w:val="id-ID"/>
              </w:rPr>
              <w:t>dan Barat</w:t>
            </w:r>
          </w:p>
        </w:tc>
        <w:tc>
          <w:tcPr>
            <w:tcW w:w="1701" w:type="dxa"/>
          </w:tcPr>
          <w:p w14:paraId="4787C03F" w14:textId="081DB1A9" w:rsidR="007E6771" w:rsidRPr="007E6771" w:rsidRDefault="00551A84"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Pr>
                <w:rFonts w:ascii="Times New Roman" w:hAnsi="Times New Roman" w:cs="Times New Roman"/>
                <w:noProof/>
                <w:sz w:val="20"/>
                <w:szCs w:val="20"/>
                <w:lang w:val="id-ID"/>
              </w:rPr>
              <w:t>rganda</w:t>
            </w:r>
          </w:p>
        </w:tc>
        <w:tc>
          <w:tcPr>
            <w:tcW w:w="1966" w:type="dxa"/>
          </w:tcPr>
          <w:p w14:paraId="3DE70A6D" w14:textId="18273E1A"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sadaran dan sanksi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 signifikan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rimaan pajak</w:t>
            </w:r>
          </w:p>
        </w:tc>
      </w:tr>
      <w:tr w:rsidR="007E6771" w14:paraId="34F4C0F9" w14:textId="77777777" w:rsidTr="00082BFD">
        <w:tc>
          <w:tcPr>
            <w:tcW w:w="462" w:type="dxa"/>
          </w:tcPr>
          <w:p w14:paraId="6CD3A359"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0E2E806D" w14:textId="2BF49235"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{"citationItems":[{"id":"ITEM-1","itemData":{"DOI":"10.23887/jimat.v12i3.34885","author":[{"dropping-particle":"","family":"Permana","given":"Febiani Tevia","non-dropping-particle":"","parse-names":false,"suffix":""},{"dropping-particle":"","family":"Susilowati","given":"Endah","non-dropping-particle":"","parse-names":false,"suffix":""}],"container-title":"JIMAT (Jurnal Ilmiah Mahasiswa Akuntansi)","id":"ITEM-1","issue":"3","issued":{"date-parts":[["2021"]]},"page":"1027-1037","title":"Pengaruh Kesadaran Wajib Pajak dan Pemahaman Wajib Pajak terhadap Penerimaan Pajak dengan Kepatuhan Wajib Pajak sebagai Variabel Intervening pada KPP Pratama Surabaya Karang Pilang","type":"article-journal","volume":"12"},"uris":["http://www.mendeley.com/documents/?uuid=a39c8c37-433a-4573-aedf-f76ba1d47be9"]}],"mendeley":{"formattedCitation":"(Permana &amp; Susilowati, 2021)","plainTextFormattedCitation":"(Permana &amp; Susilowati, 2021)","previouslyFormattedCitation":"(Permana &amp; Susilowati, 2021)"},"properties":{"noteIndex":0},"schema":"https://github.com/citation-style-language/schema/raw/master/csl-citation.json"}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(Permana &amp; Susilowati, 2021)</w:t>
            </w:r>
            <w:r>
              <w:rPr>
                <w:rFonts w:ascii="Times New Roman" w:hAnsi="Times New Roman" w:cs="Times New Roman"/>
                <w:noProof/>
                <w:sz w:val="20"/>
                <w:szCs w:val="20"/>
                <w:lang w:val="id-ID"/>
              </w:rPr>
              <w:fldChar w:fldCharType="end"/>
            </w:r>
          </w:p>
        </w:tc>
        <w:tc>
          <w:tcPr>
            <w:tcW w:w="2126" w:type="dxa"/>
          </w:tcPr>
          <w:p w14:paraId="29018913" w14:textId="1DFCDC12"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sadaran dan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mahaman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rimaan Pajak d</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ngan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han s</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bagai Variab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l Int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rv</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ning pada KPP S</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rabaya Karang Pilang</w:t>
            </w:r>
          </w:p>
        </w:tc>
        <w:tc>
          <w:tcPr>
            <w:tcW w:w="1701" w:type="dxa"/>
          </w:tcPr>
          <w:p w14:paraId="3AF46F93" w14:textId="1AA6881F"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Analisis Jal</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 (Path Analysis)</w:t>
            </w:r>
          </w:p>
        </w:tc>
        <w:tc>
          <w:tcPr>
            <w:tcW w:w="1966" w:type="dxa"/>
          </w:tcPr>
          <w:p w14:paraId="4E6933CB" w14:textId="432D199A"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han m</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m</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diasi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sadaran dan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mahaman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rimaan pajak</w:t>
            </w:r>
          </w:p>
        </w:tc>
      </w:tr>
      <w:tr w:rsidR="007E6771" w14:paraId="7898F4D7" w14:textId="77777777" w:rsidTr="00082BFD">
        <w:tc>
          <w:tcPr>
            <w:tcW w:w="462" w:type="dxa"/>
          </w:tcPr>
          <w:p w14:paraId="2C9BDC36"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725BCF97" w14:textId="6478D117"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{"citationItems":[{"id":"ITEM-1","itemData":{"DOI":"10.37601/jneti.v9i2.175","author":[{"dropping-particle":"","family":"Kristanti","given":"Ika Neni","non-dropping-particle":"","parse-names":false,"suffix":""}],"container-title":"Jurnal Ekonomi dan Teknik Informatika","id":"ITEM-1","issue":"2","issued":{"date-parts":[["2021"]]},"page":"42-50","title":"Pengaruh Kesadaran Wajib Pajak, Pelayanan Perpajakan, dan Kepatuhan Wajib Pajak terhadap Kinerja Penerimaan Pajak pada Kantor Pelayanan Pajak Pratama Kebumen","type":"article-journal","volume":"9"},"uris":["http://www.mendeley.com/documents/?uuid=1df015a0-82e4-40bf-8500-1ab65bb665ae"]}],"mendeley":{"formattedCitation":"(Kristanti, 2021)","plainTextFormattedCitation":"(Kristanti, 2021)","previouslyFormattedCitation":"(Kristanti, 2021)"},"properties":{"noteIndex":0},"schema":"https://github.com/citation-style-language/schema/raw/master/csl-citation.json"}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(Kristanti, 2021)</w:t>
            </w:r>
            <w:r>
              <w:rPr>
                <w:rFonts w:ascii="Times New Roman" w:hAnsi="Times New Roman" w:cs="Times New Roman"/>
                <w:noProof/>
                <w:sz w:val="20"/>
                <w:szCs w:val="20"/>
                <w:lang w:val="id-ID"/>
              </w:rPr>
              <w:fldChar w:fldCharType="end"/>
            </w:r>
          </w:p>
        </w:tc>
        <w:tc>
          <w:tcPr>
            <w:tcW w:w="2126" w:type="dxa"/>
          </w:tcPr>
          <w:p w14:paraId="4737DB1A" w14:textId="7E0257E4"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sadaran,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layanan, dan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rhadap Kin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rja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rimaan Pajak pada KPP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b</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m</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w:t>
            </w:r>
          </w:p>
        </w:tc>
        <w:tc>
          <w:tcPr>
            <w:tcW w:w="1701" w:type="dxa"/>
          </w:tcPr>
          <w:p w14:paraId="44DD490A" w14:textId="6A140F7F"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rganda</w:t>
            </w:r>
          </w:p>
        </w:tc>
        <w:tc>
          <w:tcPr>
            <w:tcW w:w="1966" w:type="dxa"/>
          </w:tcPr>
          <w:p w14:paraId="7847E13E" w14:textId="4F9F5519" w:rsidR="007E6771" w:rsidRPr="007E6771" w:rsidRDefault="00551A84" w:rsidP="007E6771">
            <w:pPr>
              <w:pStyle w:val="ListParagraph"/>
              <w:ind w:left="0"/>
              <w:jc w:val="both"/>
              <w:rPr>
                <w:rFonts w:ascii="Times New Roman" w:hAnsi="Times New Roman" w:cs="Times New Roman"/>
                <w:noProof/>
                <w:sz w:val="20"/>
                <w:szCs w:val="20"/>
                <w:lang w:val="id-ID"/>
              </w:rPr>
            </w:pPr>
            <w:r w:rsidRPr="00551A84">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sadaran dan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layanan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 signifikan</w:t>
            </w:r>
            <w:r w:rsidR="00B430FB">
              <w:rPr>
                <w:rFonts w:ascii="Times New Roman" w:hAnsi="Times New Roman" w:cs="Times New Roman"/>
                <w:noProof/>
                <w:sz w:val="20"/>
                <w:szCs w:val="20"/>
                <w:lang w:val="id-ID"/>
              </w:rPr>
              <w:t xml:space="preserve">, </w:t>
            </w:r>
            <w:r w:rsidRPr="00551A84">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551A84">
              <w:rPr>
                <w:rFonts w:ascii="Times New Roman" w:hAnsi="Times New Roman" w:cs="Times New Roman"/>
                <w:noProof/>
                <w:sz w:val="20"/>
                <w:szCs w:val="20"/>
                <w:lang w:val="id-ID"/>
              </w:rPr>
              <w:t>han tidak</w:t>
            </w:r>
          </w:p>
        </w:tc>
      </w:tr>
      <w:tr w:rsidR="007E6771" w14:paraId="2B47DCC3" w14:textId="77777777" w:rsidTr="00082BFD">
        <w:tc>
          <w:tcPr>
            <w:tcW w:w="462" w:type="dxa"/>
          </w:tcPr>
          <w:p w14:paraId="1EF5DCE9"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59289369" w14:textId="5767C829"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{"citationItems":[{"id":"ITEM-1","itemData":{"author":[{"dropping-particle":"","family":"Arditiaza","given":"E.","non-dropping-particle":"","parse-names":false,"suffix":""}],"container-title":"Jurnal Pendidikan Tambusai","id":"ITEM-1","issue":"4","issued":{"date-parts":[["2022"]]},"page":"31-39","title":"Pengaruh Kesadaran Wajib Pajak, Pelayanan Perpajakan Dan Kepatuhan Wajib Pajak UMKM Terhadap Penerimaan Pajak Pada Kantor Pelayanan Pajak Pratama Pematangsiantar","type":"article-journal","volume":"6"},"uris":["http://www.mendeley.com/documents/?uuid=e404852a-ae50-43c9-8512-8488c823abc7"]}],"mendeley":{"formattedCitation":"(Arditiaza, 2022)","plainTextFormattedCitation":"(Arditiaza, 2022)","previouslyFormattedCitation":"(Arditiaza, 2022)"},"properties":{"noteIndex":0},"schema":"https://github.com/citation-style-language/schema/raw/master/csl-citation.json"}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(Arditiaza, 2022)</w:t>
            </w:r>
            <w:r>
              <w:rPr>
                <w:rFonts w:ascii="Times New Roman" w:hAnsi="Times New Roman" w:cs="Times New Roman"/>
                <w:noProof/>
                <w:sz w:val="20"/>
                <w:szCs w:val="20"/>
                <w:lang w:val="id-ID"/>
              </w:rPr>
              <w:fldChar w:fldCharType="end"/>
            </w:r>
          </w:p>
        </w:tc>
        <w:tc>
          <w:tcPr>
            <w:tcW w:w="2126" w:type="dxa"/>
          </w:tcPr>
          <w:p w14:paraId="04AC08E7" w14:textId="5FCB8C5A"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sadaran,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layanan, dan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 pada KPP Salatiga</w:t>
            </w:r>
          </w:p>
        </w:tc>
        <w:tc>
          <w:tcPr>
            <w:tcW w:w="1701" w:type="dxa"/>
          </w:tcPr>
          <w:p w14:paraId="56DE2CA8" w14:textId="02716381"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rganda</w:t>
            </w:r>
          </w:p>
        </w:tc>
        <w:tc>
          <w:tcPr>
            <w:tcW w:w="1966" w:type="dxa"/>
          </w:tcPr>
          <w:p w14:paraId="2463FF5A" w14:textId="26072EF3"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sadaran,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layanan, dan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han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signifikan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w:t>
            </w:r>
          </w:p>
        </w:tc>
      </w:tr>
      <w:tr w:rsidR="007E6771" w14:paraId="2E01A38B" w14:textId="77777777" w:rsidTr="00082BFD">
        <w:tc>
          <w:tcPr>
            <w:tcW w:w="462" w:type="dxa"/>
          </w:tcPr>
          <w:p w14:paraId="0E4AF894"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6D2EEEE6" w14:textId="4956E3B8"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author":[{"dropping-particle":"","family":"Nadhiroh","given":"Faridatun","non-dropping-particle":"","parse-names":false,"suffix":""},{"dropping-particle":"","family":"Lilianti","given":"Emma","non-dropping-particle":"","parse-names":false,"suffix":""},{"dropping-particle":"","family":"Nurmala","given":"","non-dropping-particle":"","parse-names":false,"suffix":""}],"container-title":"BJRA: Bongaya Journal of Research in Accounting","id":"ITEM-1","issue":"2","issued":{"date-parts":[["2022"]]},"page":"7-19","title":"Pengaruh Kesadaran Wajib Pajak, Pelayanan Perpajakan, Kepatuhan Wajib Pajak terhadap Penerimaan Pajak","type":"article-journal","volume":"5"},"uris":["http://www.mendeley.com/documents/?uuid=6e92443b-64bf-46c5-8bb4-3a26b6dc5238"]}],"mendeley":{"formattedCitation":"(Nadhiroh et al., 2022)","plainTextFormattedCitation":"(Nadhiroh et al., 2022)","previouslyFormattedCitation":"(Nadhiroh et al., 2022)"},"properties":{"noteIndex":0},"schema":"https://github.com/citation-style-language/schema/raw/master/csl-citation.json"}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(Nadhiroh et al., 2022)</w:t>
            </w:r>
            <w:r>
              <w:rPr>
                <w:rFonts w:ascii="Times New Roman" w:hAnsi="Times New Roman" w:cs="Times New Roman"/>
                <w:noProof/>
                <w:sz w:val="20"/>
                <w:szCs w:val="20"/>
                <w:lang w:val="id-ID"/>
              </w:rPr>
              <w:fldChar w:fldCharType="end"/>
            </w:r>
          </w:p>
        </w:tc>
        <w:tc>
          <w:tcPr>
            <w:tcW w:w="2126" w:type="dxa"/>
          </w:tcPr>
          <w:p w14:paraId="3C8FE30B" w14:textId="73716192"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sadaran,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layanan, dan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 yang dilak</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kan di KPP Pal</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mbang Ilir Tim</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w:t>
            </w:r>
          </w:p>
        </w:tc>
        <w:tc>
          <w:tcPr>
            <w:tcW w:w="1701" w:type="dxa"/>
          </w:tcPr>
          <w:p w14:paraId="7705EFA4" w14:textId="7E2F8A51"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rganda</w:t>
            </w:r>
          </w:p>
        </w:tc>
        <w:tc>
          <w:tcPr>
            <w:tcW w:w="1966" w:type="dxa"/>
          </w:tcPr>
          <w:p w14:paraId="39C74DD4" w14:textId="51F2E486"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sadaran dan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layanan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signifikan</w:t>
            </w:r>
            <w:r>
              <w:rPr>
                <w:rFonts w:ascii="Times New Roman" w:hAnsi="Times New Roman" w:cs="Times New Roman"/>
                <w:noProof/>
                <w:sz w:val="20"/>
                <w:szCs w:val="20"/>
                <w:lang w:val="id-ID"/>
              </w:rPr>
              <w:t>,</w:t>
            </w:r>
            <w:r w:rsidRPr="00B430FB">
              <w:rPr>
                <w:rFonts w:ascii="Times New Roman" w:hAnsi="Times New Roman" w:cs="Times New Roman"/>
                <w:noProof/>
                <w:sz w:val="20"/>
                <w:szCs w:val="20"/>
                <w:lang w:val="id-ID"/>
              </w:rPr>
              <w:t xml:space="preserve">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han tidak</w:t>
            </w:r>
          </w:p>
        </w:tc>
      </w:tr>
      <w:tr w:rsidR="007E6771" w14:paraId="5EB6C1CB" w14:textId="77777777" w:rsidTr="00082BFD">
        <w:tc>
          <w:tcPr>
            <w:tcW w:w="462" w:type="dxa"/>
          </w:tcPr>
          <w:p w14:paraId="31B5023C"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0823947D" w14:textId="4C42E7F0"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{"citationItems":[{"id":"ITEM-1","itemData":{"DOI":"10.36985/mhr5dn57","author":[{"dropping-particle":"","family":"Ayu","given":"Gustia Laras","non-dropping-particle":"","parse-names":false,"suffix":""},{"dropping-particle":"","family":"Sriwiyanti","given":"Eva","non-dropping-particle":"","parse-names":false,"suffix":""},{"dropping-particle":"","family":"Damanik","given":"Elfina OP","non-dropping-particle":"","parse-names":false,"suffix":""}],"container-title":"ACCUSI Journal of Accounting USI","id":"ITEM-1","issue":"1","issued":{"date-parts":[["2022"]]},"page":"31-39","title":"Pengaruh Kesadaran Wajib Pajak, Pelayanan Perpajakan, dan Kepatuhan Wajib Pajak UMKM terhadap Penerimaan Pajak pada Kantor Pelayanan Pajak Pratama Pematangsiantar","type":"article-journal","volume":"4"},"uris":["http://www.mendeley.com/documents/?uuid=db9715a1-7b54-48c3-a7ca-66cffabdbb03"]}],"mendeley":{"formattedCitation":"(Ayu et al., 2022)","plainTextFormattedCitation":"(Ayu et al., 2022)","previouslyFormattedCitation":"(Ayu et al., 2022)"},"properties":{"noteIndex":0},"schema":"https://github.com/citation-style-language/schema/raw/master/csl-citation.json"}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(Ayu et al., 2022)</w:t>
            </w:r>
            <w:r>
              <w:rPr>
                <w:rFonts w:ascii="Times New Roman" w:hAnsi="Times New Roman" w:cs="Times New Roman"/>
                <w:noProof/>
                <w:sz w:val="20"/>
                <w:szCs w:val="20"/>
                <w:lang w:val="id-ID"/>
              </w:rPr>
              <w:fldChar w:fldCharType="end"/>
            </w:r>
          </w:p>
        </w:tc>
        <w:tc>
          <w:tcPr>
            <w:tcW w:w="2126" w:type="dxa"/>
          </w:tcPr>
          <w:p w14:paraId="580426F9" w14:textId="16A90F17"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sadaran Wajib Pajak,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layanan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rpajakan, dan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 xml:space="preserve">han Wajib Pajak </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MKM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 pada KPP Pratama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matangsiantar</w:t>
            </w:r>
          </w:p>
        </w:tc>
        <w:tc>
          <w:tcPr>
            <w:tcW w:w="1701" w:type="dxa"/>
          </w:tcPr>
          <w:p w14:paraId="3257F4B3" w14:textId="4803A3ED"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rganda</w:t>
            </w:r>
          </w:p>
        </w:tc>
        <w:tc>
          <w:tcPr>
            <w:tcW w:w="1966" w:type="dxa"/>
          </w:tcPr>
          <w:p w14:paraId="7353537C" w14:textId="6B51957D"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tiga variab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positif dan signifikan</w:t>
            </w:r>
          </w:p>
        </w:tc>
      </w:tr>
      <w:tr w:rsidR="007E6771" w14:paraId="32CA4D5C" w14:textId="77777777" w:rsidTr="00082BFD">
        <w:tc>
          <w:tcPr>
            <w:tcW w:w="462" w:type="dxa"/>
          </w:tcPr>
          <w:p w14:paraId="176920EC"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3720C165" w14:textId="29315D34"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10.25299/jafar.2024.16605","author":[{"dropping-particle":"","family":"Maihendra","given":"Yogi","non-dropping-particle":"","parse-names":false,"suffix":""},{"dropping-particle":"","family":"Azmi","given":"Zul","non-dropping-particle":"","parse-names":false,"suffix":""},{"dropping-particle":"","family":"Armel","given":"R. Septian","non-dropping-particle":"","parse-names":false,"suffix":""}],"container-title":"Journal of Islamic Finance and Accounting Research","id":"ITEM-1","issue":"1","issued":{"date-parts":[["2024"]]},"page":"77-90","title":"Pengaruh Tingkat Kepatuhan Wajib Pajak, Pengetahuan Pajak, dan System e-Filling terhadap Penerimaan Pajak pada KPP Pratama Tampan Pekanbaru","type":"article-journal","volume":"3"},"uris":["http://www.mendeley.com/documents/?uuid=a42b4f2b-7575-4202-a88f-13b33b080c5f"]}],"mendeley":{"formattedCitation":"(Maihendra et al., 2024)","plainTextFormattedCitation":"(Maihendra et al., 2024)","previouslyFormattedCitation":"(Maihendra et al., 2024)"},"properties":{"noteIndex":0},"schema":"https://github.com/citation-style-language/schema/raw/master/csl-citation.json"}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(Maihendra et al., 2024)</w:t>
            </w:r>
            <w:r>
              <w:rPr>
                <w:rFonts w:ascii="Times New Roman" w:hAnsi="Times New Roman" w:cs="Times New Roman"/>
                <w:noProof/>
                <w:sz w:val="20"/>
                <w:szCs w:val="20"/>
                <w:lang w:val="id-ID"/>
              </w:rPr>
              <w:fldChar w:fldCharType="end"/>
            </w:r>
          </w:p>
        </w:tc>
        <w:tc>
          <w:tcPr>
            <w:tcW w:w="2126" w:type="dxa"/>
          </w:tcPr>
          <w:p w14:paraId="7EA81A5A" w14:textId="59F7705B"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Tingkat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han Wajib Pajak,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tah</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an Pajak, dan Sist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 xml:space="preserve">m </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-Filing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w:t>
            </w:r>
            <w:r>
              <w:rPr>
                <w:rFonts w:ascii="Times New Roman" w:hAnsi="Times New Roman" w:cs="Times New Roman"/>
                <w:noProof/>
                <w:sz w:val="20"/>
                <w:szCs w:val="20"/>
                <w:lang w:val="id-ID"/>
              </w:rPr>
              <w:t xml:space="preserve"> </w:t>
            </w:r>
            <w:r w:rsidRPr="00B430FB">
              <w:rPr>
                <w:rFonts w:ascii="Times New Roman" w:hAnsi="Times New Roman" w:cs="Times New Roman"/>
                <w:noProof/>
                <w:sz w:val="20"/>
                <w:szCs w:val="20"/>
                <w:lang w:val="id-ID"/>
              </w:rPr>
              <w:t>pada KPP Tampan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kanbar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p>
        </w:tc>
        <w:tc>
          <w:tcPr>
            <w:tcW w:w="1701" w:type="dxa"/>
          </w:tcPr>
          <w:p w14:paraId="1207E6A9" w14:textId="7035AE50"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rganda</w:t>
            </w:r>
          </w:p>
        </w:tc>
        <w:tc>
          <w:tcPr>
            <w:tcW w:w="1966" w:type="dxa"/>
          </w:tcPr>
          <w:p w14:paraId="54288D87" w14:textId="2B0051B7"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S</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variab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positif dan signifikan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w:t>
            </w:r>
          </w:p>
        </w:tc>
      </w:tr>
      <w:tr w:rsidR="007E6771" w14:paraId="6370E01C" w14:textId="77777777" w:rsidTr="00082BFD">
        <w:tc>
          <w:tcPr>
            <w:tcW w:w="462" w:type="dxa"/>
          </w:tcPr>
          <w:p w14:paraId="460CF32D"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79D9CCC0" w14:textId="4E7D5CFE"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{"citationItems":[{"id":"ITEM-1","itemData":{"author":[{"dropping-particle":"","family":"Purba","given":"Luthfi Thoriq Agil","non-dropping-particle":"","parse-names":false,"suffix":""}],"id":"ITEM-1","issued":{"date-parts":[["2023"]]},"publisher":"Universitas Islam Indonesia","title":"Pengaruh Kesadaran Wajib Pajak, Pelayanan Perpajakan, dan Kepatuhan Wajib Pajak terhadap Penerimaan Pajak pada Kantor Pelayanan Pajak Tebing Tinggi","type":"thesis"},"uris":["http://www.mendeley.com/documents/?uuid=a3d4da31-121b-4707-9ea4-191797f51e00"]}],"mendeley":{"formattedCitation":"(Purba, 2023)","plainTextFormattedCitation":"(Purba, 2023)","previouslyFormattedCitation":"(Purba, 2023)"},"properties":{"noteIndex":0},"schema":"https://github.com/citation-style-language/schema/raw/master/csl-citation.json"}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(Purba, 2023)</w:t>
            </w:r>
            <w:r>
              <w:rPr>
                <w:rFonts w:ascii="Times New Roman" w:hAnsi="Times New Roman" w:cs="Times New Roman"/>
                <w:noProof/>
                <w:sz w:val="20"/>
                <w:szCs w:val="20"/>
                <w:lang w:val="id-ID"/>
              </w:rPr>
              <w:fldChar w:fldCharType="end"/>
            </w:r>
          </w:p>
        </w:tc>
        <w:tc>
          <w:tcPr>
            <w:tcW w:w="2126" w:type="dxa"/>
          </w:tcPr>
          <w:p w14:paraId="3390E5ED" w14:textId="7E7F170E"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sadaran Wajib Pajak,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layanan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rpajakan, dan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han Wajib Pajak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 pada KPP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bing Tinggi</w:t>
            </w:r>
          </w:p>
        </w:tc>
        <w:tc>
          <w:tcPr>
            <w:tcW w:w="1701" w:type="dxa"/>
          </w:tcPr>
          <w:p w14:paraId="58D17875" w14:textId="1D163902"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rganda</w:t>
            </w:r>
          </w:p>
        </w:tc>
        <w:tc>
          <w:tcPr>
            <w:tcW w:w="1966" w:type="dxa"/>
          </w:tcPr>
          <w:p w14:paraId="770705A7" w14:textId="0EC3583E"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S</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m</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 variab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positif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w:t>
            </w:r>
          </w:p>
        </w:tc>
      </w:tr>
      <w:tr w:rsidR="007E6771" w14:paraId="14F2CB85" w14:textId="77777777" w:rsidTr="00082BFD">
        <w:tc>
          <w:tcPr>
            <w:tcW w:w="462" w:type="dxa"/>
          </w:tcPr>
          <w:p w14:paraId="7EED0019" w14:textId="77777777" w:rsidR="007E6771" w:rsidRPr="007E6771" w:rsidRDefault="007E6771">
            <w:pPr>
              <w:pStyle w:val="ListParagraph"/>
              <w:numPr>
                <w:ilvl w:val="0"/>
                <w:numId w:val="28"/>
              </w:numPr>
              <w:ind w:left="313" w:right="60"/>
              <w:rPr>
                <w:rFonts w:ascii="Times New Roman" w:hAnsi="Times New Roman" w:cs="Times New Roman"/>
                <w:noProof/>
                <w:sz w:val="20"/>
                <w:szCs w:val="20"/>
                <w:lang w:val="id-ID"/>
              </w:rPr>
            </w:pPr>
          </w:p>
        </w:tc>
        <w:tc>
          <w:tcPr>
            <w:tcW w:w="1660" w:type="dxa"/>
          </w:tcPr>
          <w:p w14:paraId="6529C86C" w14:textId="533A812C" w:rsidR="007E6771" w:rsidRPr="007E6771" w:rsidRDefault="00F54CE9" w:rsidP="007E6771">
            <w:pPr>
              <w:pStyle w:val="ListParagraph"/>
              <w:ind w:left="0"/>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{"citationItems":[{"id":"ITEM-1","itemData":{"author":[{"dropping-particle":"","family":"Irawan","given":"Eri","non-dropping-particle":"","parse-names":false,"suffix":""}],"id":"ITEM-1","issued":{"date-parts":[["2024"]]},"publisher":"Universitas Islam Sultan Agung Semarang","title":"Pengaruh Kesadaran Wajib Pajak, Pelayanan Perpajakan dan Kepatuhan Wajib Pajak terhadap Penerimaan Pajak (Studi Kasus pada Kantor Pelayanan Pajak Pratama Semarang Timur)","type":"thesis"},"uris":["http://www.mendeley.com/documents/?uuid=2362136a-43bf-4079-8b13-dfe49b009db0"]}],"mendeley":{"formattedCitation":"(Irawan, 2024)","plainTextFormattedCitation":"(Irawan, 2024)","previouslyFormattedCitation":"(Irawan, 2024)"},"properties":{"noteIndex":0},"schema":"https://github.com/citation-style-language/schema/raw/master/csl-citation.json"}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F54CE9">
              <w:rPr>
                <w:rFonts w:ascii="Times New Roman" w:hAnsi="Times New Roman" w:cs="Times New Roman"/>
                <w:noProof/>
                <w:sz w:val="20"/>
                <w:szCs w:val="20"/>
                <w:lang w:val="id-ID"/>
              </w:rPr>
              <w:t>(Irawan, 2024)</w:t>
            </w:r>
            <w:r>
              <w:rPr>
                <w:rFonts w:ascii="Times New Roman" w:hAnsi="Times New Roman" w:cs="Times New Roman"/>
                <w:noProof/>
                <w:sz w:val="20"/>
                <w:szCs w:val="20"/>
                <w:lang w:val="id-ID"/>
              </w:rPr>
              <w:fldChar w:fldCharType="end"/>
            </w:r>
          </w:p>
        </w:tc>
        <w:tc>
          <w:tcPr>
            <w:tcW w:w="2126" w:type="dxa"/>
          </w:tcPr>
          <w:p w14:paraId="0EFAD57E" w14:textId="3663DBDD"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sadaran Wajib Pajak,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layanan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rpajakan, dan 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pat</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han Wajib Pajak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rhadap 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rimaan Pajak pada KPP Pratama S</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marang Tim</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w:t>
            </w:r>
          </w:p>
        </w:tc>
        <w:tc>
          <w:tcPr>
            <w:tcW w:w="1701" w:type="dxa"/>
          </w:tcPr>
          <w:p w14:paraId="47DCF8B9" w14:textId="5A3F9443"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gr</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si Lin</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ar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rganda</w:t>
            </w:r>
          </w:p>
        </w:tc>
        <w:tc>
          <w:tcPr>
            <w:tcW w:w="1966" w:type="dxa"/>
          </w:tcPr>
          <w:p w14:paraId="033EA2A8" w14:textId="4B446954" w:rsidR="007E6771" w:rsidRPr="007E6771" w:rsidRDefault="00B430FB" w:rsidP="007E6771">
            <w:pPr>
              <w:pStyle w:val="ListParagraph"/>
              <w:ind w:left="0"/>
              <w:jc w:val="both"/>
              <w:rPr>
                <w:rFonts w:ascii="Times New Roman" w:hAnsi="Times New Roman" w:cs="Times New Roman"/>
                <w:noProof/>
                <w:sz w:val="20"/>
                <w:szCs w:val="20"/>
                <w:lang w:val="id-ID"/>
              </w:rPr>
            </w:pPr>
            <w:r w:rsidRPr="00B430FB">
              <w:rPr>
                <w:rFonts w:ascii="Times New Roman" w:hAnsi="Times New Roman" w:cs="Times New Roman"/>
                <w:noProof/>
                <w:sz w:val="20"/>
                <w:szCs w:val="20"/>
                <w:lang w:val="id-ID"/>
              </w:rPr>
              <w:t>K</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tiga variab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rp</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ngar</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h positif m</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skip</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n targ</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t b</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l</w:t>
            </w:r>
            <w:r w:rsidR="005C1487">
              <w:rPr>
                <w:rFonts w:ascii="Times New Roman" w:hAnsi="Times New Roman" w:cs="Times New Roman"/>
                <w:noProof/>
                <w:sz w:val="20"/>
                <w:szCs w:val="20"/>
                <w:lang w:val="id-ID"/>
              </w:rPr>
              <w:t>u</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m t</w:t>
            </w:r>
            <w:r w:rsidR="005C1487">
              <w:rPr>
                <w:rFonts w:ascii="Times New Roman" w:hAnsi="Times New Roman" w:cs="Times New Roman"/>
                <w:noProof/>
                <w:sz w:val="20"/>
                <w:szCs w:val="20"/>
                <w:lang w:val="id-ID"/>
              </w:rPr>
              <w:t>e</w:t>
            </w:r>
            <w:r w:rsidR="005C1487" w:rsidRPr="005C1487">
              <w:rPr>
                <w:rFonts w:ascii="Microsoft Himalaya" w:hAnsi="Microsoft Himalaya" w:cs="Times New Roman"/>
                <w:noProof/>
                <w:color w:val="DDDDDD"/>
                <w:spacing w:val="-20"/>
                <w:position w:val="2"/>
                <w:sz w:val="5"/>
                <w:szCs w:val="20"/>
                <w:lang w:val="id-ID"/>
              </w:rPr>
              <w:t>i</w:t>
            </w:r>
            <w:r w:rsidRPr="00B430FB">
              <w:rPr>
                <w:rFonts w:ascii="Times New Roman" w:hAnsi="Times New Roman" w:cs="Times New Roman"/>
                <w:noProof/>
                <w:sz w:val="20"/>
                <w:szCs w:val="20"/>
                <w:lang w:val="id-ID"/>
              </w:rPr>
              <w:t>rcapai</w:t>
            </w:r>
          </w:p>
        </w:tc>
      </w:tr>
    </w:tbl>
    <w:p w14:paraId="787A5570" w14:textId="77777777" w:rsidR="00385102" w:rsidRPr="00385102" w:rsidRDefault="00385102" w:rsidP="00385102">
      <w:pPr>
        <w:pStyle w:val="ListParagraph"/>
        <w:spacing w:line="360" w:lineRule="auto"/>
        <w:ind w:left="0"/>
        <w:rPr>
          <w:rFonts w:ascii="Times New Roman" w:hAnsi="Times New Roman" w:cs="Times New Roman"/>
          <w:b/>
          <w:bCs/>
          <w:noProof/>
          <w:lang w:val="id-ID"/>
        </w:rPr>
      </w:pPr>
    </w:p>
    <w:p w14:paraId="05557B9D" w14:textId="64D6624E" w:rsidR="00366E77" w:rsidRPr="00366E77" w:rsidRDefault="00476BA8" w:rsidP="00867140">
      <w:pPr>
        <w:pStyle w:val="Heading2"/>
        <w:numPr>
          <w:ilvl w:val="0"/>
          <w:numId w:val="35"/>
        </w:numPr>
        <w:ind w:left="450" w:hanging="450"/>
        <w:rPr>
          <w:rFonts w:cs="Times New Roman"/>
          <w:b w:val="0"/>
          <w:bCs/>
          <w:noProof/>
          <w:color w:val="auto"/>
          <w:szCs w:val="24"/>
          <w:lang w:val="en-US"/>
        </w:rPr>
      </w:pPr>
      <w:bookmarkStart w:id="38" w:name="_Toc223008916"/>
      <w:r w:rsidRPr="007E6771">
        <w:rPr>
          <w:rFonts w:cs="Times New Roman"/>
          <w:bCs/>
          <w:noProof/>
          <w:color w:val="auto"/>
          <w:szCs w:val="24"/>
          <w:lang w:val="en-US"/>
        </w:rPr>
        <w:t>Kerangka Konsep</w:t>
      </w:r>
      <w:bookmarkEnd w:id="38"/>
    </w:p>
    <w:p w14:paraId="772746BF" w14:textId="57B6397E" w:rsidR="00476BA8" w:rsidRDefault="00476BA8" w:rsidP="00476BA8">
      <w:pPr>
        <w:spacing w:line="360" w:lineRule="auto"/>
        <w:ind w:firstLine="48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latar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lakang, landasan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ori dan </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raian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mnya, maka dis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 s</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rangka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nai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yang akan dilak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rangka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 adalah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p>
    <w:p w14:paraId="04C8787C" w14:textId="1746F388" w:rsidR="00366E77" w:rsidRDefault="00366E77" w:rsidP="00476BA8">
      <w:pPr>
        <w:spacing w:line="360" w:lineRule="auto"/>
        <w:ind w:firstLine="480"/>
        <w:jc w:val="both"/>
        <w:rPr>
          <w:rFonts w:ascii="Times New Roman" w:hAnsi="Times New Roman" w:cs="Times New Roman"/>
          <w:noProof/>
          <w:sz w:val="24"/>
          <w:szCs w:val="24"/>
          <w:lang w:val="id-ID"/>
        </w:rPr>
      </w:pPr>
      <w:r w:rsidRPr="001012F0">
        <w:rPr>
          <w:rFonts w:ascii="Times New Roman" w:hAnsi="Times New Roman" w:cs="Times New Roman"/>
          <w:noProof/>
          <w:spacing w:val="-6"/>
          <w:sz w:val="24"/>
          <w:szCs w:val="24"/>
          <w:lang w:val="id-ID"/>
        </w:rPr>
        <mc:AlternateContent>
          <mc:Choice Requires="wpg">
            <w:drawing>
              <wp:inline distT="0" distB="0" distL="0" distR="0" wp14:anchorId="17F967E0" wp14:editId="5612AA15">
                <wp:extent cx="4798612" cy="1892411"/>
                <wp:effectExtent l="0" t="0" r="21590" b="12700"/>
                <wp:docPr id="3" name="Group 3"/>
                <wp:cNvGraphicFramePr/>
                <a:graphic xmlns:a="http://schemas.openxmlformats.org/drawingml/2006/main">
                  <a:graphicData uri="http://schemas.microsoft.com/office/word/2010/wordprocessingGroup">
                    <wpg:wgp>
                      <wpg:cNvGrpSpPr/>
                      <wpg:grpSpPr>
                        <a:xfrm>
                          <a:off x="0" y="0"/>
                          <a:ext cx="4798612" cy="1892411"/>
                          <a:chOff x="0" y="0"/>
                          <a:chExt cx="4338822" cy="1936494"/>
                        </a:xfrm>
                      </wpg:grpSpPr>
                      <wps:wsp>
                        <wps:cNvPr id="6" name="Text Box 6"/>
                        <wps:cNvSpPr txBox="1"/>
                        <wps:spPr>
                          <a:xfrm>
                            <a:off x="0" y="0"/>
                            <a:ext cx="1814732" cy="484360"/>
                          </a:xfrm>
                          <a:prstGeom prst="rect">
                            <a:avLst/>
                          </a:prstGeom>
                          <a:solidFill>
                            <a:schemeClr val="lt1"/>
                          </a:solidFill>
                          <a:ln w="6350">
                            <a:solidFill>
                              <a:prstClr val="black"/>
                            </a:solidFill>
                          </a:ln>
                        </wps:spPr>
                        <wps:txbx>
                          <w:txbxContent>
                            <w:p w14:paraId="19C2DB21" w14:textId="77777777" w:rsidR="00366E77" w:rsidRPr="00BA5032" w:rsidRDefault="00366E77" w:rsidP="00366E77">
                              <w:pPr>
                                <w:jc w:val="center"/>
                                <w:rPr>
                                  <w:rFonts w:ascii="Times New Roman" w:hAnsi="Times New Roman" w:cs="Times New Roman"/>
                                  <w:sz w:val="24"/>
                                  <w:szCs w:val="24"/>
                                </w:rPr>
                              </w:pPr>
                              <w:r w:rsidRPr="00933DBD">
                                <w:rPr>
                                  <w:rFonts w:ascii="Times New Roman" w:hAnsi="Times New Roman" w:cs="Times New Roman"/>
                                  <w:sz w:val="24"/>
                                  <w:szCs w:val="24"/>
                                  <w:lang w:val="id-ID"/>
                                </w:rPr>
                                <w:t xml:space="preserve">Kesadaran Wajib Pajak </w:t>
                              </w:r>
                              <w:r w:rsidRPr="00BA5032">
                                <w:rPr>
                                  <w:rFonts w:ascii="Times New Roman" w:hAnsi="Times New Roman" w:cs="Times New Roman"/>
                                  <w:sz w:val="24"/>
                                  <w:szCs w:val="24"/>
                                </w:rPr>
                                <w:t>(X</w:t>
                              </w:r>
                              <w:r w:rsidRPr="00C70B11">
                                <w:rPr>
                                  <w:rFonts w:ascii="Times New Roman" w:hAnsi="Times New Roman" w:cs="Times New Roman"/>
                                  <w:sz w:val="24"/>
                                  <w:szCs w:val="24"/>
                                  <w:vertAlign w:val="subscript"/>
                                </w:rPr>
                                <w:t>1</w:t>
                              </w:r>
                              <w:r w:rsidRPr="00BA5032">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0633" y="723014"/>
                            <a:ext cx="1800225" cy="484361"/>
                          </a:xfrm>
                          <a:prstGeom prst="rect">
                            <a:avLst/>
                          </a:prstGeom>
                          <a:solidFill>
                            <a:schemeClr val="lt1"/>
                          </a:solidFill>
                          <a:ln w="6350">
                            <a:solidFill>
                              <a:prstClr val="black"/>
                            </a:solidFill>
                          </a:ln>
                        </wps:spPr>
                        <wps:txbx>
                          <w:txbxContent>
                            <w:p w14:paraId="635D4FA9" w14:textId="77777777" w:rsidR="00366E77" w:rsidRPr="00933DBD" w:rsidRDefault="00366E77" w:rsidP="00366E77">
                              <w:pPr>
                                <w:jc w:val="center"/>
                                <w:rPr>
                                  <w:rFonts w:ascii="Times New Roman" w:hAnsi="Times New Roman" w:cs="Times New Roman"/>
                                  <w:sz w:val="24"/>
                                  <w:szCs w:val="24"/>
                                  <w:lang w:val="id-ID"/>
                                </w:rPr>
                              </w:pPr>
                              <w:r w:rsidRPr="00933DBD">
                                <w:rPr>
                                  <w:rFonts w:ascii="Times New Roman" w:hAnsi="Times New Roman" w:cs="Times New Roman"/>
                                  <w:sz w:val="24"/>
                                  <w:szCs w:val="24"/>
                                  <w:lang w:val="id-ID"/>
                                </w:rPr>
                                <w:t>Pelayanan Perpajakan (X</w:t>
                              </w:r>
                              <w:r w:rsidRPr="00933DBD">
                                <w:rPr>
                                  <w:rFonts w:ascii="Times New Roman" w:hAnsi="Times New Roman" w:cs="Times New Roman"/>
                                  <w:sz w:val="24"/>
                                  <w:szCs w:val="24"/>
                                  <w:vertAlign w:val="subscript"/>
                                  <w:lang w:val="id-ID"/>
                                </w:rPr>
                                <w:t>2</w:t>
                              </w:r>
                              <w:r w:rsidRPr="00933DBD">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1265" y="1456661"/>
                            <a:ext cx="1814733" cy="479833"/>
                          </a:xfrm>
                          <a:prstGeom prst="rect">
                            <a:avLst/>
                          </a:prstGeom>
                          <a:solidFill>
                            <a:schemeClr val="lt1"/>
                          </a:solidFill>
                          <a:ln w="6350">
                            <a:solidFill>
                              <a:prstClr val="black"/>
                            </a:solidFill>
                          </a:ln>
                        </wps:spPr>
                        <wps:txbx>
                          <w:txbxContent>
                            <w:p w14:paraId="0DC5FBF6" w14:textId="77777777" w:rsidR="00366E77" w:rsidRPr="00933DBD" w:rsidRDefault="00366E77" w:rsidP="00366E77">
                              <w:pPr>
                                <w:jc w:val="center"/>
                                <w:rPr>
                                  <w:rFonts w:ascii="Times New Roman" w:hAnsi="Times New Roman" w:cs="Times New Roman"/>
                                  <w:sz w:val="24"/>
                                  <w:szCs w:val="24"/>
                                  <w:lang w:val="id-ID"/>
                                </w:rPr>
                              </w:pPr>
                              <w:r w:rsidRPr="00933DBD">
                                <w:rPr>
                                  <w:rFonts w:ascii="Times New Roman" w:hAnsi="Times New Roman" w:cs="Times New Roman"/>
                                  <w:sz w:val="24"/>
                                  <w:szCs w:val="24"/>
                                  <w:lang w:val="id-ID"/>
                                </w:rPr>
                                <w:t>Kepatuhan Wajib Pajak (X</w:t>
                              </w:r>
                              <w:r w:rsidRPr="00933DBD">
                                <w:rPr>
                                  <w:rFonts w:ascii="Times New Roman" w:hAnsi="Times New Roman" w:cs="Times New Roman"/>
                                  <w:sz w:val="24"/>
                                  <w:szCs w:val="24"/>
                                  <w:vertAlign w:val="subscript"/>
                                  <w:lang w:val="id-ID"/>
                                </w:rPr>
                                <w:t>3</w:t>
                              </w:r>
                              <w:r w:rsidRPr="00933DBD">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668772" y="839973"/>
                            <a:ext cx="1670050" cy="281354"/>
                          </a:xfrm>
                          <a:prstGeom prst="rect">
                            <a:avLst/>
                          </a:prstGeom>
                          <a:solidFill>
                            <a:schemeClr val="lt1"/>
                          </a:solidFill>
                          <a:ln w="6350">
                            <a:solidFill>
                              <a:prstClr val="black"/>
                            </a:solidFill>
                          </a:ln>
                        </wps:spPr>
                        <wps:txbx>
                          <w:txbxContent>
                            <w:p w14:paraId="7F5FBF9D" w14:textId="77777777" w:rsidR="00366E77" w:rsidRPr="00933DBD" w:rsidRDefault="00366E77" w:rsidP="00366E77">
                              <w:pPr>
                                <w:jc w:val="center"/>
                                <w:rPr>
                                  <w:rFonts w:ascii="Times New Roman" w:hAnsi="Times New Roman" w:cs="Times New Roman"/>
                                  <w:sz w:val="24"/>
                                  <w:szCs w:val="24"/>
                                  <w:lang w:val="id-ID"/>
                                </w:rPr>
                              </w:pPr>
                              <w:r w:rsidRPr="00933DBD">
                                <w:rPr>
                                  <w:rFonts w:ascii="Times New Roman" w:hAnsi="Times New Roman" w:cs="Times New Roman"/>
                                  <w:sz w:val="24"/>
                                  <w:szCs w:val="24"/>
                                  <w:lang w:val="id-ID"/>
                                </w:rPr>
                                <w:t>Penerimaan Pajak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a:off x="1828800" y="979968"/>
                            <a:ext cx="80518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a:stCxn id="6" idx="3"/>
                        </wps:cNvCnPr>
                        <wps:spPr>
                          <a:xfrm>
                            <a:off x="1814732" y="242180"/>
                            <a:ext cx="809503" cy="6167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V="1">
                            <a:off x="1844915" y="1121327"/>
                            <a:ext cx="771366" cy="6203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7F967E0" id="Group 3" o:spid="_x0000_s1026" style="width:377.85pt;height:149pt;mso-position-horizontal-relative:char;mso-position-vertical-relative:line" coordsize="43388,1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">
                <v:shapetype id="_x0000_t202" coordsize="21600,21600" o:spt="202" path="m,l,21600r21600,l21600,xe">
                  <v:stroke joinstyle="miter"/>
                  <v:path gradientshapeok="t" o:connecttype="rect"/>
                </v:shapetype>
                <v:shape id="Text Box 6" o:spid="_x0000_s1027" type="#_x0000_t202" style="position:absolute;width:18147;height:4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19C2DB21" w14:textId="77777777" w:rsidR="00366E77" w:rsidRPr="00BA5032" w:rsidRDefault="00366E77" w:rsidP="00366E77">
                        <w:pPr>
                          <w:jc w:val="center"/>
                          <w:rPr>
                            <w:rFonts w:ascii="Times New Roman" w:hAnsi="Times New Roman" w:cs="Times New Roman"/>
                            <w:sz w:val="24"/>
                            <w:szCs w:val="24"/>
                          </w:rPr>
                        </w:pPr>
                        <w:r w:rsidRPr="00933DBD">
                          <w:rPr>
                            <w:rFonts w:ascii="Times New Roman" w:hAnsi="Times New Roman" w:cs="Times New Roman"/>
                            <w:sz w:val="24"/>
                            <w:szCs w:val="24"/>
                            <w:lang w:val="id-ID"/>
                          </w:rPr>
                          <w:t xml:space="preserve">Kesadaran Wajib Pajak </w:t>
                        </w:r>
                        <w:r w:rsidRPr="00BA5032">
                          <w:rPr>
                            <w:rFonts w:ascii="Times New Roman" w:hAnsi="Times New Roman" w:cs="Times New Roman"/>
                            <w:sz w:val="24"/>
                            <w:szCs w:val="24"/>
                          </w:rPr>
                          <w:t>(X</w:t>
                        </w:r>
                        <w:r w:rsidRPr="00C70B11">
                          <w:rPr>
                            <w:rFonts w:ascii="Times New Roman" w:hAnsi="Times New Roman" w:cs="Times New Roman"/>
                            <w:sz w:val="24"/>
                            <w:szCs w:val="24"/>
                            <w:vertAlign w:val="subscript"/>
                          </w:rPr>
                          <w:t>1</w:t>
                        </w:r>
                        <w:r w:rsidRPr="00BA5032">
                          <w:rPr>
                            <w:rFonts w:ascii="Times New Roman" w:hAnsi="Times New Roman" w:cs="Times New Roman"/>
                            <w:sz w:val="24"/>
                            <w:szCs w:val="24"/>
                          </w:rPr>
                          <w:t>)</w:t>
                        </w:r>
                      </w:p>
                    </w:txbxContent>
                  </v:textbox>
                </v:shape>
                <v:shape id="Text Box 7" o:spid="_x0000_s1028" type="#_x0000_t202" style="position:absolute;left:106;top:7230;width:18002;height:4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635D4FA9" w14:textId="77777777" w:rsidR="00366E77" w:rsidRPr="00933DBD" w:rsidRDefault="00366E77" w:rsidP="00366E77">
                        <w:pPr>
                          <w:jc w:val="center"/>
                          <w:rPr>
                            <w:rFonts w:ascii="Times New Roman" w:hAnsi="Times New Roman" w:cs="Times New Roman"/>
                            <w:sz w:val="24"/>
                            <w:szCs w:val="24"/>
                            <w:lang w:val="id-ID"/>
                          </w:rPr>
                        </w:pPr>
                        <w:r w:rsidRPr="00933DBD">
                          <w:rPr>
                            <w:rFonts w:ascii="Times New Roman" w:hAnsi="Times New Roman" w:cs="Times New Roman"/>
                            <w:sz w:val="24"/>
                            <w:szCs w:val="24"/>
                            <w:lang w:val="id-ID"/>
                          </w:rPr>
                          <w:t>Pelayanan Perpajakan (X</w:t>
                        </w:r>
                        <w:r w:rsidRPr="00933DBD">
                          <w:rPr>
                            <w:rFonts w:ascii="Times New Roman" w:hAnsi="Times New Roman" w:cs="Times New Roman"/>
                            <w:sz w:val="24"/>
                            <w:szCs w:val="24"/>
                            <w:vertAlign w:val="subscript"/>
                            <w:lang w:val="id-ID"/>
                          </w:rPr>
                          <w:t>2</w:t>
                        </w:r>
                        <w:r w:rsidRPr="00933DBD">
                          <w:rPr>
                            <w:rFonts w:ascii="Times New Roman" w:hAnsi="Times New Roman" w:cs="Times New Roman"/>
                            <w:sz w:val="24"/>
                            <w:szCs w:val="24"/>
                            <w:lang w:val="id-ID"/>
                          </w:rPr>
                          <w:t>)</w:t>
                        </w:r>
                      </w:p>
                    </w:txbxContent>
                  </v:textbox>
                </v:shape>
                <v:shape id="Text Box 8" o:spid="_x0000_s1029" type="#_x0000_t202" style="position:absolute;left:212;top:14566;width:18147;height:4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DC5FBF6" w14:textId="77777777" w:rsidR="00366E77" w:rsidRPr="00933DBD" w:rsidRDefault="00366E77" w:rsidP="00366E77">
                        <w:pPr>
                          <w:jc w:val="center"/>
                          <w:rPr>
                            <w:rFonts w:ascii="Times New Roman" w:hAnsi="Times New Roman" w:cs="Times New Roman"/>
                            <w:sz w:val="24"/>
                            <w:szCs w:val="24"/>
                            <w:lang w:val="id-ID"/>
                          </w:rPr>
                        </w:pPr>
                        <w:r w:rsidRPr="00933DBD">
                          <w:rPr>
                            <w:rFonts w:ascii="Times New Roman" w:hAnsi="Times New Roman" w:cs="Times New Roman"/>
                            <w:sz w:val="24"/>
                            <w:szCs w:val="24"/>
                            <w:lang w:val="id-ID"/>
                          </w:rPr>
                          <w:t>Kepatuhan Wajib Pajak (X</w:t>
                        </w:r>
                        <w:r w:rsidRPr="00933DBD">
                          <w:rPr>
                            <w:rFonts w:ascii="Times New Roman" w:hAnsi="Times New Roman" w:cs="Times New Roman"/>
                            <w:sz w:val="24"/>
                            <w:szCs w:val="24"/>
                            <w:vertAlign w:val="subscript"/>
                            <w:lang w:val="id-ID"/>
                          </w:rPr>
                          <w:t>3</w:t>
                        </w:r>
                        <w:r w:rsidRPr="00933DBD">
                          <w:rPr>
                            <w:rFonts w:ascii="Times New Roman" w:hAnsi="Times New Roman" w:cs="Times New Roman"/>
                            <w:sz w:val="24"/>
                            <w:szCs w:val="24"/>
                            <w:lang w:val="id-ID"/>
                          </w:rPr>
                          <w:t>)</w:t>
                        </w:r>
                      </w:p>
                    </w:txbxContent>
                  </v:textbox>
                </v:shape>
                <v:shape id="Text Box 10" o:spid="_x0000_s1030" type="#_x0000_t202" style="position:absolute;left:26687;top:8399;width:16701;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F5FBF9D" w14:textId="77777777" w:rsidR="00366E77" w:rsidRPr="00933DBD" w:rsidRDefault="00366E77" w:rsidP="00366E77">
                        <w:pPr>
                          <w:jc w:val="center"/>
                          <w:rPr>
                            <w:rFonts w:ascii="Times New Roman" w:hAnsi="Times New Roman" w:cs="Times New Roman"/>
                            <w:sz w:val="24"/>
                            <w:szCs w:val="24"/>
                            <w:lang w:val="id-ID"/>
                          </w:rPr>
                        </w:pPr>
                        <w:r w:rsidRPr="00933DBD">
                          <w:rPr>
                            <w:rFonts w:ascii="Times New Roman" w:hAnsi="Times New Roman" w:cs="Times New Roman"/>
                            <w:sz w:val="24"/>
                            <w:szCs w:val="24"/>
                            <w:lang w:val="id-ID"/>
                          </w:rPr>
                          <w:t>Penerimaan Pajak (Y)</w:t>
                        </w:r>
                      </w:p>
                    </w:txbxContent>
                  </v:textbox>
                </v:shape>
                <v:shapetype id="_x0000_t32" coordsize="21600,21600" o:spt="32" o:oned="t" path="m,l21600,21600e" filled="f">
                  <v:path arrowok="t" fillok="f" o:connecttype="none"/>
                  <o:lock v:ext="edit" shapetype="t"/>
                </v:shapetype>
                <v:shape id="Straight Arrow Connector 15" o:spid="_x0000_s1031" type="#_x0000_t32" style="position:absolute;left:18288;top:9799;width:8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20" o:spid="_x0000_s1032" type="#_x0000_t32" style="position:absolute;left:18147;top:2421;width:8095;height:6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Straight Arrow Connector 21" o:spid="_x0000_s1033" type="#_x0000_t32" style="position:absolute;left:18449;top:11213;width:7713;height:62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w10:anchorlock/>
              </v:group>
            </w:pict>
          </mc:Fallback>
        </mc:AlternateContent>
      </w:r>
    </w:p>
    <w:p w14:paraId="31BB56F5" w14:textId="33D797CA" w:rsidR="00476BA8" w:rsidRPr="00464D8A" w:rsidRDefault="00464D8A" w:rsidP="00464D8A">
      <w:pPr>
        <w:pStyle w:val="Caption"/>
        <w:jc w:val="center"/>
        <w:rPr>
          <w:rFonts w:ascii="Times New Roman" w:hAnsi="Times New Roman" w:cs="Times New Roman"/>
          <w:b/>
          <w:bCs/>
          <w:i w:val="0"/>
          <w:iCs w:val="0"/>
          <w:noProof/>
          <w:color w:val="000000" w:themeColor="text1"/>
          <w:sz w:val="22"/>
          <w:szCs w:val="22"/>
          <w:lang w:val="id-ID"/>
        </w:rPr>
      </w:pPr>
      <w:bookmarkStart w:id="39" w:name="_Toc222970541"/>
      <w:r w:rsidRPr="00464D8A">
        <w:rPr>
          <w:rFonts w:ascii="Times New Roman" w:hAnsi="Times New Roman" w:cs="Times New Roman"/>
          <w:b/>
          <w:bCs/>
          <w:i w:val="0"/>
          <w:iCs w:val="0"/>
          <w:color w:val="000000" w:themeColor="text1"/>
          <w:sz w:val="22"/>
          <w:szCs w:val="22"/>
        </w:rPr>
        <w:t xml:space="preserve">Gambar 2. </w:t>
      </w:r>
      <w:r w:rsidRPr="00464D8A">
        <w:rPr>
          <w:rFonts w:ascii="Times New Roman" w:hAnsi="Times New Roman" w:cs="Times New Roman"/>
          <w:b/>
          <w:bCs/>
          <w:i w:val="0"/>
          <w:iCs w:val="0"/>
          <w:color w:val="000000" w:themeColor="text1"/>
          <w:sz w:val="22"/>
          <w:szCs w:val="22"/>
        </w:rPr>
        <w:fldChar w:fldCharType="begin"/>
      </w:r>
      <w:r w:rsidRPr="00464D8A">
        <w:rPr>
          <w:rFonts w:ascii="Times New Roman" w:hAnsi="Times New Roman" w:cs="Times New Roman"/>
          <w:b/>
          <w:bCs/>
          <w:i w:val="0"/>
          <w:iCs w:val="0"/>
          <w:color w:val="000000" w:themeColor="text1"/>
          <w:sz w:val="22"/>
          <w:szCs w:val="22"/>
        </w:rPr>
        <w:instrText xml:space="preserve"> SEQ Gambar_2. \* ARABIC </w:instrText>
      </w:r>
      <w:r w:rsidRPr="00464D8A">
        <w:rPr>
          <w:rFonts w:ascii="Times New Roman" w:hAnsi="Times New Roman" w:cs="Times New Roman"/>
          <w:b/>
          <w:bCs/>
          <w:i w:val="0"/>
          <w:iCs w:val="0"/>
          <w:color w:val="000000" w:themeColor="text1"/>
          <w:sz w:val="22"/>
          <w:szCs w:val="22"/>
        </w:rPr>
        <w:fldChar w:fldCharType="separate"/>
      </w:r>
      <w:r w:rsidR="00126D66">
        <w:rPr>
          <w:rFonts w:ascii="Times New Roman" w:hAnsi="Times New Roman" w:cs="Times New Roman"/>
          <w:b/>
          <w:bCs/>
          <w:i w:val="0"/>
          <w:iCs w:val="0"/>
          <w:noProof/>
          <w:color w:val="000000" w:themeColor="text1"/>
          <w:sz w:val="22"/>
          <w:szCs w:val="22"/>
        </w:rPr>
        <w:t>1</w:t>
      </w:r>
      <w:r w:rsidRPr="00464D8A">
        <w:rPr>
          <w:rFonts w:ascii="Times New Roman" w:hAnsi="Times New Roman" w:cs="Times New Roman"/>
          <w:b/>
          <w:bCs/>
          <w:i w:val="0"/>
          <w:iCs w:val="0"/>
          <w:color w:val="000000" w:themeColor="text1"/>
          <w:sz w:val="22"/>
          <w:szCs w:val="22"/>
        </w:rPr>
        <w:fldChar w:fldCharType="end"/>
      </w:r>
      <w:r w:rsidRPr="00464D8A">
        <w:rPr>
          <w:rFonts w:ascii="Times New Roman" w:hAnsi="Times New Roman" w:cs="Times New Roman"/>
          <w:b/>
          <w:bCs/>
          <w:i w:val="0"/>
          <w:iCs w:val="0"/>
          <w:color w:val="000000" w:themeColor="text1"/>
          <w:sz w:val="22"/>
          <w:szCs w:val="22"/>
        </w:rPr>
        <w:t xml:space="preserve"> </w:t>
      </w:r>
      <w:proofErr w:type="spellStart"/>
      <w:r w:rsidRPr="00464D8A">
        <w:rPr>
          <w:rFonts w:ascii="Times New Roman" w:hAnsi="Times New Roman" w:cs="Times New Roman"/>
          <w:b/>
          <w:bCs/>
          <w:i w:val="0"/>
          <w:iCs w:val="0"/>
          <w:color w:val="000000" w:themeColor="text1"/>
          <w:sz w:val="22"/>
          <w:szCs w:val="22"/>
        </w:rPr>
        <w:t>Kerangka</w:t>
      </w:r>
      <w:proofErr w:type="spellEnd"/>
      <w:r w:rsidRPr="00464D8A">
        <w:rPr>
          <w:rFonts w:ascii="Times New Roman" w:hAnsi="Times New Roman" w:cs="Times New Roman"/>
          <w:b/>
          <w:bCs/>
          <w:i w:val="0"/>
          <w:iCs w:val="0"/>
          <w:color w:val="000000" w:themeColor="text1"/>
          <w:sz w:val="22"/>
          <w:szCs w:val="22"/>
        </w:rPr>
        <w:t xml:space="preserve"> </w:t>
      </w:r>
      <w:proofErr w:type="spellStart"/>
      <w:r w:rsidRPr="00464D8A">
        <w:rPr>
          <w:rFonts w:ascii="Times New Roman" w:hAnsi="Times New Roman" w:cs="Times New Roman"/>
          <w:b/>
          <w:bCs/>
          <w:i w:val="0"/>
          <w:iCs w:val="0"/>
          <w:color w:val="000000" w:themeColor="text1"/>
          <w:sz w:val="22"/>
          <w:szCs w:val="22"/>
        </w:rPr>
        <w:t>Konsep</w:t>
      </w:r>
      <w:bookmarkEnd w:id="39"/>
      <w:proofErr w:type="spellEnd"/>
    </w:p>
    <w:p w14:paraId="7B03BB82" w14:textId="05CD2CA6" w:rsidR="00476BA8" w:rsidRPr="007E6771" w:rsidRDefault="00476BA8" w:rsidP="00867140">
      <w:pPr>
        <w:pStyle w:val="Heading2"/>
        <w:numPr>
          <w:ilvl w:val="0"/>
          <w:numId w:val="35"/>
        </w:numPr>
        <w:ind w:left="450" w:hanging="450"/>
        <w:rPr>
          <w:rFonts w:cs="Times New Roman"/>
          <w:b w:val="0"/>
          <w:bCs/>
          <w:noProof/>
          <w:color w:val="auto"/>
          <w:szCs w:val="24"/>
          <w:lang w:val="en-US"/>
        </w:rPr>
      </w:pPr>
      <w:bookmarkStart w:id="40" w:name="_Toc223008917"/>
      <w:r w:rsidRPr="007E6771">
        <w:rPr>
          <w:rFonts w:cs="Times New Roman"/>
          <w:bCs/>
          <w:noProof/>
          <w:color w:val="auto"/>
          <w:szCs w:val="24"/>
          <w:lang w:val="id-ID"/>
        </w:rPr>
        <w:t>H</w:t>
      </w:r>
      <w:r w:rsidRPr="007E6771">
        <w:rPr>
          <w:rFonts w:cs="Times New Roman"/>
          <w:bCs/>
          <w:noProof/>
          <w:color w:val="auto"/>
          <w:szCs w:val="24"/>
          <w:lang w:val="en-US"/>
        </w:rPr>
        <w:t>ipotesis</w:t>
      </w:r>
      <w:bookmarkEnd w:id="40"/>
    </w:p>
    <w:p w14:paraId="593D6781" w14:textId="56B2232B" w:rsidR="00476BA8" w:rsidRPr="001012F0" w:rsidRDefault="00476BA8" w:rsidP="00476BA8">
      <w:pPr>
        <w:spacing w:line="360" w:lineRule="auto"/>
        <w:ind w:firstLine="540"/>
        <w:jc w:val="both"/>
        <w:rPr>
          <w:rFonts w:ascii="Times New Roman" w:hAnsi="Times New Roman" w:cs="Times New Roman"/>
          <w:noProof/>
          <w:sz w:val="24"/>
          <w:szCs w:val="24"/>
          <w:lang w:val="id-ID"/>
        </w:rPr>
      </w:pP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rdasarkan kajian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ori dan hasil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litian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rdah</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yang 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lah di</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raikan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orang pribadi dalam sist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m </w:t>
      </w:r>
      <w:r w:rsidR="00304A5A">
        <w:rPr>
          <w:rFonts w:ascii="Times New Roman" w:hAnsi="Times New Roman" w:cs="Times New Roman"/>
          <w:noProof/>
          <w:sz w:val="24"/>
          <w:szCs w:val="24"/>
          <w:lang w:val="id-ID"/>
        </w:rPr>
        <w:t>self-assessment</w:t>
      </w:r>
      <w:r w:rsidRPr="001012F0">
        <w:rPr>
          <w:rFonts w:ascii="Times New Roman" w:hAnsi="Times New Roman" w:cs="Times New Roman"/>
          <w:noProof/>
          <w:sz w:val="24"/>
          <w:szCs w:val="24"/>
          <w:lang w:val="id-ID"/>
        </w:rPr>
        <w:t xml:space="preserve"> sangat dip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ngar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h </w:t>
      </w:r>
      <w:r w:rsidR="00B2271F">
        <w:rPr>
          <w:rFonts w:ascii="Times New Roman" w:hAnsi="Times New Roman" w:cs="Times New Roman"/>
          <w:noProof/>
          <w:sz w:val="24"/>
          <w:szCs w:val="24"/>
          <w:lang w:val="id-ID"/>
        </w:rPr>
        <w:t>perilaku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xml:space="preserve"> wajib pajak dan 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alitas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layanan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nc</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rminkan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mahaman dan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 wajib pajak dalam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laksanakan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wajiban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rpajakannya,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hingga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tinggi tingkat k</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sadaran wajib pajak, maka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makin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sar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l</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ang m</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ningkatnya p</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rimaan pajak. Ol</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h kar</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na it</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 dir</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m</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skan hipot</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sis s</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bagai b</w:t>
      </w:r>
      <w:r w:rsidR="005C1487">
        <w:rPr>
          <w:rFonts w:ascii="Times New Roman" w:hAnsi="Times New Roman" w:cs="Times New Roman"/>
          <w:noProof/>
          <w:sz w:val="24"/>
          <w:szCs w:val="24"/>
          <w:lang w:val="id-ID"/>
        </w:rPr>
        <w:t>e</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rik</w:t>
      </w:r>
      <w:r w:rsidR="005C1487">
        <w:rPr>
          <w:rFonts w:ascii="Times New Roman" w:hAnsi="Times New Roman" w:cs="Times New Roman"/>
          <w:noProof/>
          <w:sz w:val="24"/>
          <w:szCs w:val="24"/>
          <w:lang w:val="id-ID"/>
        </w:rPr>
        <w:t>u</w:t>
      </w:r>
      <w:r w:rsidR="005C1487" w:rsidRPr="005C1487">
        <w:rPr>
          <w:rFonts w:ascii="Microsoft Himalaya" w:hAnsi="Microsoft Himalaya" w:cs="Times New Roman"/>
          <w:noProof/>
          <w:color w:val="DDDDDD"/>
          <w:spacing w:val="-20"/>
          <w:position w:val="2"/>
          <w:sz w:val="5"/>
          <w:szCs w:val="24"/>
          <w:lang w:val="id-ID"/>
        </w:rPr>
        <w:t>i</w:t>
      </w:r>
      <w:r w:rsidRPr="001012F0">
        <w:rPr>
          <w:rFonts w:ascii="Times New Roman" w:hAnsi="Times New Roman" w:cs="Times New Roman"/>
          <w:noProof/>
          <w:sz w:val="24"/>
          <w:szCs w:val="24"/>
          <w:lang w:val="id-ID"/>
        </w:rPr>
        <w:t>t:</w:t>
      </w:r>
    </w:p>
    <w:p w14:paraId="41648AC3" w14:textId="19358CD5" w:rsidR="00785ADD" w:rsidRPr="00785ADD" w:rsidRDefault="00785ADD" w:rsidP="00785ADD">
      <w:pPr>
        <w:pStyle w:val="ListParagraph"/>
        <w:numPr>
          <w:ilvl w:val="2"/>
          <w:numId w:val="59"/>
        </w:numPr>
        <w:spacing w:line="360" w:lineRule="auto"/>
        <w:jc w:val="both"/>
        <w:rPr>
          <w:rFonts w:ascii="Times New Roman" w:hAnsi="Times New Roman" w:cs="Times New Roman"/>
          <w:b/>
          <w:bCs/>
          <w:noProof/>
          <w:sz w:val="24"/>
          <w:szCs w:val="24"/>
          <w:lang w:val="id-ID"/>
        </w:rPr>
      </w:pPr>
      <w:r w:rsidRPr="00785ADD">
        <w:rPr>
          <w:rFonts w:ascii="Times New Roman" w:hAnsi="Times New Roman" w:cs="Times New Roman"/>
          <w:b/>
          <w:bCs/>
          <w:noProof/>
          <w:sz w:val="24"/>
          <w:szCs w:val="24"/>
          <w:lang w:val="id-ID"/>
        </w:rPr>
        <w:t xml:space="preserve">Pengaruh </w:t>
      </w:r>
      <w:r>
        <w:rPr>
          <w:rFonts w:ascii="Times New Roman" w:hAnsi="Times New Roman" w:cs="Times New Roman"/>
          <w:b/>
          <w:bCs/>
          <w:noProof/>
          <w:sz w:val="24"/>
          <w:szCs w:val="24"/>
          <w:lang w:val="id-ID"/>
        </w:rPr>
        <w:t>K</w:t>
      </w:r>
      <w:r w:rsidRPr="00785ADD">
        <w:rPr>
          <w:rFonts w:ascii="Times New Roman" w:hAnsi="Times New Roman" w:cs="Times New Roman"/>
          <w:b/>
          <w:bCs/>
          <w:noProof/>
          <w:sz w:val="24"/>
          <w:szCs w:val="24"/>
          <w:lang w:val="id-ID"/>
        </w:rPr>
        <w:t xml:space="preserve">esadaran </w:t>
      </w:r>
      <w:r>
        <w:rPr>
          <w:rFonts w:ascii="Times New Roman" w:hAnsi="Times New Roman" w:cs="Times New Roman"/>
          <w:b/>
          <w:bCs/>
          <w:noProof/>
          <w:sz w:val="24"/>
          <w:szCs w:val="24"/>
          <w:lang w:val="id-ID"/>
        </w:rPr>
        <w:t>W</w:t>
      </w:r>
      <w:r w:rsidRPr="00785ADD">
        <w:rPr>
          <w:rFonts w:ascii="Times New Roman" w:hAnsi="Times New Roman" w:cs="Times New Roman"/>
          <w:b/>
          <w:bCs/>
          <w:noProof/>
          <w:sz w:val="24"/>
          <w:szCs w:val="24"/>
          <w:lang w:val="id-ID"/>
        </w:rPr>
        <w:t xml:space="preserve">ajib </w:t>
      </w:r>
      <w:r>
        <w:rPr>
          <w:rFonts w:ascii="Times New Roman" w:hAnsi="Times New Roman" w:cs="Times New Roman"/>
          <w:b/>
          <w:bCs/>
          <w:noProof/>
          <w:sz w:val="24"/>
          <w:szCs w:val="24"/>
          <w:lang w:val="id-ID"/>
        </w:rPr>
        <w:t>P</w:t>
      </w:r>
      <w:r w:rsidRPr="00785ADD">
        <w:rPr>
          <w:rFonts w:ascii="Times New Roman" w:hAnsi="Times New Roman" w:cs="Times New Roman"/>
          <w:b/>
          <w:bCs/>
          <w:noProof/>
          <w:sz w:val="24"/>
          <w:szCs w:val="24"/>
          <w:lang w:val="id-ID"/>
        </w:rPr>
        <w:t xml:space="preserve">ajak terhadap </w:t>
      </w:r>
      <w:r>
        <w:rPr>
          <w:rFonts w:ascii="Times New Roman" w:hAnsi="Times New Roman" w:cs="Times New Roman"/>
          <w:b/>
          <w:bCs/>
          <w:noProof/>
          <w:sz w:val="24"/>
          <w:szCs w:val="24"/>
          <w:lang w:val="id-ID"/>
        </w:rPr>
        <w:t>P</w:t>
      </w:r>
      <w:r w:rsidRPr="00785ADD">
        <w:rPr>
          <w:rFonts w:ascii="Times New Roman" w:hAnsi="Times New Roman" w:cs="Times New Roman"/>
          <w:b/>
          <w:bCs/>
          <w:noProof/>
          <w:sz w:val="24"/>
          <w:szCs w:val="24"/>
          <w:lang w:val="id-ID"/>
        </w:rPr>
        <w:t xml:space="preserve">enerimaan </w:t>
      </w:r>
      <w:r>
        <w:rPr>
          <w:rFonts w:ascii="Times New Roman" w:hAnsi="Times New Roman" w:cs="Times New Roman"/>
          <w:b/>
          <w:bCs/>
          <w:noProof/>
          <w:sz w:val="24"/>
          <w:szCs w:val="24"/>
          <w:lang w:val="id-ID"/>
        </w:rPr>
        <w:t>P</w:t>
      </w:r>
      <w:r w:rsidRPr="00785ADD">
        <w:rPr>
          <w:rFonts w:ascii="Times New Roman" w:hAnsi="Times New Roman" w:cs="Times New Roman"/>
          <w:b/>
          <w:bCs/>
          <w:noProof/>
          <w:sz w:val="24"/>
          <w:szCs w:val="24"/>
          <w:lang w:val="id-ID"/>
        </w:rPr>
        <w:t>ajak</w:t>
      </w:r>
    </w:p>
    <w:p w14:paraId="1FECA68D" w14:textId="76733F9F" w:rsidR="00785ADD" w:rsidRDefault="00476BA8" w:rsidP="00785ADD">
      <w:pPr>
        <w:pStyle w:val="ListParagraph"/>
        <w:spacing w:line="360" w:lineRule="auto"/>
        <w:jc w:val="both"/>
        <w:rPr>
          <w:rFonts w:ascii="Times New Roman" w:hAnsi="Times New Roman" w:cs="Times New Roman"/>
          <w:noProof/>
          <w:sz w:val="24"/>
          <w:szCs w:val="24"/>
          <w:lang w:val="id-ID"/>
        </w:rPr>
      </w:pPr>
      <w:r w:rsidRPr="00785ADD">
        <w:rPr>
          <w:rFonts w:ascii="Times New Roman" w:hAnsi="Times New Roman" w:cs="Times New Roman"/>
          <w:noProof/>
          <w:sz w:val="24"/>
          <w:szCs w:val="24"/>
          <w:lang w:val="id-ID"/>
        </w:rPr>
        <w:t>H1: K</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 xml:space="preserve">sadaran </w:t>
      </w:r>
      <w:r w:rsidR="00785ADD">
        <w:rPr>
          <w:rFonts w:ascii="Times New Roman" w:hAnsi="Times New Roman" w:cs="Times New Roman"/>
          <w:noProof/>
          <w:sz w:val="24"/>
          <w:szCs w:val="24"/>
          <w:lang w:val="id-ID"/>
        </w:rPr>
        <w:t>w</w:t>
      </w:r>
      <w:r w:rsidRPr="00785ADD">
        <w:rPr>
          <w:rFonts w:ascii="Times New Roman" w:hAnsi="Times New Roman" w:cs="Times New Roman"/>
          <w:noProof/>
          <w:sz w:val="24"/>
          <w:szCs w:val="24"/>
          <w:lang w:val="id-ID"/>
        </w:rPr>
        <w:t xml:space="preserve">ajib </w:t>
      </w:r>
      <w:r w:rsidR="00785ADD">
        <w:rPr>
          <w:rFonts w:ascii="Times New Roman" w:hAnsi="Times New Roman" w:cs="Times New Roman"/>
          <w:noProof/>
          <w:sz w:val="24"/>
          <w:szCs w:val="24"/>
          <w:lang w:val="id-ID"/>
        </w:rPr>
        <w:t>p</w:t>
      </w:r>
      <w:r w:rsidRPr="00785ADD">
        <w:rPr>
          <w:rFonts w:ascii="Times New Roman" w:hAnsi="Times New Roman" w:cs="Times New Roman"/>
          <w:noProof/>
          <w:sz w:val="24"/>
          <w:szCs w:val="24"/>
          <w:lang w:val="id-ID"/>
        </w:rPr>
        <w:t>ajak b</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ngar</w:t>
      </w:r>
      <w:r w:rsidR="005C1487" w:rsidRPr="00785ADD">
        <w:rPr>
          <w:rFonts w:ascii="Times New Roman" w:hAnsi="Times New Roman" w:cs="Times New Roman"/>
          <w:noProof/>
          <w:sz w:val="24"/>
          <w:szCs w:val="24"/>
          <w:lang w:val="id-ID"/>
        </w:rPr>
        <w:t>u</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h positif t</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rhadap 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n</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rimaan pajak orang pribadi (ind</w:t>
      </w:r>
      <w:r w:rsidR="005C1487" w:rsidRPr="00785ADD">
        <w:rPr>
          <w:rFonts w:ascii="Times New Roman" w:hAnsi="Times New Roman" w:cs="Times New Roman"/>
          <w:noProof/>
          <w:sz w:val="24"/>
          <w:szCs w:val="24"/>
          <w:lang w:val="id-ID"/>
        </w:rPr>
        <w:t>u</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k) di KPP Pratama Samarinda Ilir.</w:t>
      </w:r>
    </w:p>
    <w:p w14:paraId="1B722146" w14:textId="5DCB0FAD" w:rsidR="00785ADD" w:rsidRPr="00785ADD" w:rsidRDefault="00785ADD" w:rsidP="00785ADD">
      <w:pPr>
        <w:pStyle w:val="ListParagraph"/>
        <w:numPr>
          <w:ilvl w:val="2"/>
          <w:numId w:val="59"/>
        </w:numPr>
        <w:spacing w:line="360" w:lineRule="auto"/>
        <w:jc w:val="both"/>
        <w:rPr>
          <w:rFonts w:ascii="Times New Roman" w:hAnsi="Times New Roman" w:cs="Times New Roman"/>
          <w:b/>
          <w:bCs/>
          <w:noProof/>
          <w:sz w:val="24"/>
          <w:szCs w:val="24"/>
          <w:lang w:val="id-ID"/>
        </w:rPr>
      </w:pPr>
      <w:r w:rsidRPr="00785ADD">
        <w:rPr>
          <w:rFonts w:ascii="Times New Roman" w:hAnsi="Times New Roman" w:cs="Times New Roman"/>
          <w:b/>
          <w:bCs/>
          <w:noProof/>
          <w:sz w:val="24"/>
          <w:szCs w:val="24"/>
          <w:lang w:val="id-ID"/>
        </w:rPr>
        <w:lastRenderedPageBreak/>
        <w:t>Pengaruh Kualitas Pelayanan Perpajakan terhadap Penerimaan Pajak</w:t>
      </w:r>
    </w:p>
    <w:p w14:paraId="4EC61297" w14:textId="0E1A2109" w:rsidR="00785ADD" w:rsidRDefault="00476BA8" w:rsidP="00785ADD">
      <w:pPr>
        <w:pStyle w:val="ListParagraph"/>
        <w:spacing w:line="360" w:lineRule="auto"/>
        <w:jc w:val="both"/>
        <w:rPr>
          <w:rFonts w:ascii="Times New Roman" w:hAnsi="Times New Roman" w:cs="Times New Roman"/>
          <w:noProof/>
          <w:sz w:val="24"/>
          <w:szCs w:val="24"/>
          <w:lang w:val="id-ID"/>
        </w:rPr>
      </w:pPr>
      <w:r w:rsidRPr="00785ADD">
        <w:rPr>
          <w:rFonts w:ascii="Times New Roman" w:hAnsi="Times New Roman" w:cs="Times New Roman"/>
          <w:noProof/>
          <w:sz w:val="24"/>
          <w:szCs w:val="24"/>
          <w:lang w:val="id-ID"/>
        </w:rPr>
        <w:t>H2: 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layanan 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rpajakan b</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ngar</w:t>
      </w:r>
      <w:r w:rsidR="005C1487" w:rsidRPr="00785ADD">
        <w:rPr>
          <w:rFonts w:ascii="Times New Roman" w:hAnsi="Times New Roman" w:cs="Times New Roman"/>
          <w:noProof/>
          <w:sz w:val="24"/>
          <w:szCs w:val="24"/>
          <w:lang w:val="id-ID"/>
        </w:rPr>
        <w:t>u</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h positif t</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rhadap 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n</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rimaan pajak orang pribadi (ind</w:t>
      </w:r>
      <w:r w:rsidR="005C1487" w:rsidRPr="00785ADD">
        <w:rPr>
          <w:rFonts w:ascii="Times New Roman" w:hAnsi="Times New Roman" w:cs="Times New Roman"/>
          <w:noProof/>
          <w:sz w:val="24"/>
          <w:szCs w:val="24"/>
          <w:lang w:val="id-ID"/>
        </w:rPr>
        <w:t>u</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k) di KPP Pratama Samarinda Ilir.</w:t>
      </w:r>
    </w:p>
    <w:p w14:paraId="63F595EF" w14:textId="484627C0" w:rsidR="00785ADD" w:rsidRPr="00785ADD" w:rsidRDefault="00785ADD" w:rsidP="00785ADD">
      <w:pPr>
        <w:pStyle w:val="ListParagraph"/>
        <w:numPr>
          <w:ilvl w:val="2"/>
          <w:numId w:val="59"/>
        </w:numPr>
        <w:spacing w:line="360" w:lineRule="auto"/>
        <w:jc w:val="both"/>
        <w:rPr>
          <w:rFonts w:ascii="Times New Roman" w:hAnsi="Times New Roman" w:cs="Times New Roman"/>
          <w:b/>
          <w:bCs/>
          <w:noProof/>
          <w:sz w:val="24"/>
          <w:szCs w:val="24"/>
          <w:lang w:val="id-ID"/>
        </w:rPr>
      </w:pPr>
      <w:r w:rsidRPr="00785ADD">
        <w:rPr>
          <w:rFonts w:ascii="Times New Roman" w:hAnsi="Times New Roman" w:cs="Times New Roman"/>
          <w:b/>
          <w:bCs/>
          <w:noProof/>
          <w:sz w:val="24"/>
          <w:szCs w:val="24"/>
          <w:lang w:val="id-ID"/>
        </w:rPr>
        <w:t>Pengaruh Kepatuhan Wajib Pajak terhadap Penerimaan Pajak</w:t>
      </w:r>
    </w:p>
    <w:p w14:paraId="6F9007D7" w14:textId="36688CFD" w:rsidR="00476BA8" w:rsidRPr="00785ADD" w:rsidRDefault="00476BA8" w:rsidP="00785ADD">
      <w:pPr>
        <w:pStyle w:val="ListParagraph"/>
        <w:spacing w:line="360" w:lineRule="auto"/>
        <w:jc w:val="both"/>
        <w:rPr>
          <w:rFonts w:ascii="Times New Roman" w:hAnsi="Times New Roman" w:cs="Times New Roman"/>
          <w:noProof/>
          <w:sz w:val="24"/>
          <w:szCs w:val="24"/>
          <w:lang w:val="id-ID"/>
        </w:rPr>
      </w:pPr>
      <w:r w:rsidRPr="00785ADD">
        <w:rPr>
          <w:rFonts w:ascii="Times New Roman" w:hAnsi="Times New Roman" w:cs="Times New Roman"/>
          <w:noProof/>
          <w:sz w:val="24"/>
          <w:szCs w:val="24"/>
          <w:lang w:val="id-ID"/>
        </w:rPr>
        <w:t>H3: K</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pat</w:t>
      </w:r>
      <w:r w:rsidR="005C1487" w:rsidRPr="00785ADD">
        <w:rPr>
          <w:rFonts w:ascii="Times New Roman" w:hAnsi="Times New Roman" w:cs="Times New Roman"/>
          <w:noProof/>
          <w:sz w:val="24"/>
          <w:szCs w:val="24"/>
          <w:lang w:val="id-ID"/>
        </w:rPr>
        <w:t>u</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han wajib pajak b</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ngar</w:t>
      </w:r>
      <w:r w:rsidR="005C1487" w:rsidRPr="00785ADD">
        <w:rPr>
          <w:rFonts w:ascii="Times New Roman" w:hAnsi="Times New Roman" w:cs="Times New Roman"/>
          <w:noProof/>
          <w:sz w:val="24"/>
          <w:szCs w:val="24"/>
          <w:lang w:val="id-ID"/>
        </w:rPr>
        <w:t>u</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h positif t</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rhadap p</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n</w:t>
      </w:r>
      <w:r w:rsidR="005C1487" w:rsidRPr="00785ADD">
        <w:rPr>
          <w:rFonts w:ascii="Times New Roman" w:hAnsi="Times New Roman" w:cs="Times New Roman"/>
          <w:noProof/>
          <w:sz w:val="24"/>
          <w:szCs w:val="24"/>
          <w:lang w:val="id-ID"/>
        </w:rPr>
        <w:t>e</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rimaan pajak orang pribadi (ind</w:t>
      </w:r>
      <w:r w:rsidR="005C1487" w:rsidRPr="00785ADD">
        <w:rPr>
          <w:rFonts w:ascii="Times New Roman" w:hAnsi="Times New Roman" w:cs="Times New Roman"/>
          <w:noProof/>
          <w:sz w:val="24"/>
          <w:szCs w:val="24"/>
          <w:lang w:val="id-ID"/>
        </w:rPr>
        <w:t>u</w:t>
      </w:r>
      <w:r w:rsidR="005C1487" w:rsidRPr="00785ADD">
        <w:rPr>
          <w:rFonts w:ascii="Microsoft Himalaya" w:hAnsi="Microsoft Himalaya" w:cs="Times New Roman"/>
          <w:noProof/>
          <w:color w:val="DDDDDD"/>
          <w:spacing w:val="-20"/>
          <w:position w:val="2"/>
          <w:sz w:val="5"/>
          <w:szCs w:val="24"/>
          <w:lang w:val="id-ID"/>
        </w:rPr>
        <w:t>i</w:t>
      </w:r>
      <w:r w:rsidRPr="00785ADD">
        <w:rPr>
          <w:rFonts w:ascii="Times New Roman" w:hAnsi="Times New Roman" w:cs="Times New Roman"/>
          <w:noProof/>
          <w:sz w:val="24"/>
          <w:szCs w:val="24"/>
          <w:lang w:val="id-ID"/>
        </w:rPr>
        <w:t>k) di KPP Pratama Samarinda Ilir.</w:t>
      </w:r>
    </w:p>
    <w:p w14:paraId="0389A531" w14:textId="77777777" w:rsidR="00476BA8" w:rsidRDefault="00476BA8" w:rsidP="00476BA8">
      <w:pPr>
        <w:spacing w:line="360" w:lineRule="auto"/>
        <w:jc w:val="both"/>
        <w:rPr>
          <w:rFonts w:ascii="Times New Roman" w:hAnsi="Times New Roman" w:cs="Times New Roman"/>
          <w:noProof/>
          <w:sz w:val="24"/>
          <w:szCs w:val="24"/>
          <w:lang w:val="id-ID"/>
        </w:rPr>
      </w:pPr>
    </w:p>
    <w:p w14:paraId="137FA543" w14:textId="77777777" w:rsidR="00867140" w:rsidRDefault="00867140" w:rsidP="00476BA8">
      <w:pPr>
        <w:spacing w:line="360" w:lineRule="auto"/>
        <w:jc w:val="both"/>
        <w:rPr>
          <w:rFonts w:ascii="Times New Roman" w:hAnsi="Times New Roman" w:cs="Times New Roman"/>
          <w:noProof/>
          <w:sz w:val="24"/>
          <w:szCs w:val="24"/>
          <w:lang w:val="id-ID"/>
        </w:rPr>
        <w:sectPr w:rsidR="00867140" w:rsidSect="008E6817">
          <w:headerReference w:type="default" r:id="rId16"/>
          <w:footerReference w:type="default" r:id="rId17"/>
          <w:type w:val="continuous"/>
          <w:pgSz w:w="11906" w:h="16838" w:code="9"/>
          <w:pgMar w:top="2268" w:right="1701" w:bottom="1701" w:left="2268" w:header="1134" w:footer="828" w:gutter="0"/>
          <w:cols w:space="708"/>
          <w:docGrid w:linePitch="360"/>
        </w:sectPr>
      </w:pPr>
    </w:p>
    <w:p w14:paraId="7F311DCD" w14:textId="2D20A86C" w:rsidR="00476BA8" w:rsidRPr="00867140" w:rsidRDefault="00476BA8" w:rsidP="00867140">
      <w:pPr>
        <w:pStyle w:val="Heading1"/>
        <w:spacing w:line="360" w:lineRule="auto"/>
      </w:pPr>
      <w:bookmarkStart w:id="41" w:name="_Toc223008918"/>
      <w:r w:rsidRPr="00867140">
        <w:lastRenderedPageBreak/>
        <w:t>BAB III</w:t>
      </w:r>
      <w:r w:rsidR="00867140">
        <w:br/>
      </w:r>
      <w:r w:rsidRPr="00867140">
        <w:t>METODOLOGI PENELITIAN</w:t>
      </w:r>
      <w:bookmarkEnd w:id="41"/>
    </w:p>
    <w:p w14:paraId="1A513205" w14:textId="77777777" w:rsidR="00476BA8" w:rsidRPr="00605ABB" w:rsidRDefault="00476BA8" w:rsidP="00867140">
      <w:pPr>
        <w:pStyle w:val="Heading2"/>
        <w:numPr>
          <w:ilvl w:val="0"/>
          <w:numId w:val="42"/>
        </w:numPr>
        <w:spacing w:line="360" w:lineRule="auto"/>
        <w:ind w:left="450" w:hanging="450"/>
        <w:rPr>
          <w:noProof/>
          <w:lang w:val="id-ID"/>
        </w:rPr>
      </w:pPr>
      <w:bookmarkStart w:id="42" w:name="_Toc223008919"/>
      <w:r w:rsidRPr="0016444D">
        <w:rPr>
          <w:noProof/>
          <w:lang w:val="id-ID"/>
        </w:rPr>
        <w:t>Jenis Penelitian</w:t>
      </w:r>
      <w:bookmarkEnd w:id="42"/>
    </w:p>
    <w:p w14:paraId="37F896B3" w14:textId="5291851F" w:rsidR="00476BA8" w:rsidRPr="0016444D" w:rsidRDefault="00476BA8" w:rsidP="00082BFD">
      <w:pPr>
        <w:pStyle w:val="ListParagraph"/>
        <w:spacing w:line="360" w:lineRule="auto"/>
        <w:ind w:left="0" w:firstLine="720"/>
        <w:jc w:val="both"/>
        <w:rPr>
          <w:rFonts w:ascii="Times New Roman" w:hAnsi="Times New Roman" w:cs="Times New Roman"/>
          <w:noProof/>
          <w:sz w:val="24"/>
          <w:szCs w:val="24"/>
        </w:rPr>
      </w:pPr>
      <w:r w:rsidRPr="0016444D">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nakan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katan </w:t>
      </w:r>
      <w:r w:rsidRPr="0016444D">
        <w:rPr>
          <w:rFonts w:ascii="Times New Roman" w:hAnsi="Times New Roman" w:cs="Times New Roman"/>
          <w:b/>
          <w:bCs/>
          <w:noProof/>
          <w:sz w:val="24"/>
          <w:szCs w:val="24"/>
        </w:rPr>
        <w:t>kuantitatif</w:t>
      </w:r>
      <w:r w:rsidRPr="0016444D">
        <w:rPr>
          <w:rFonts w:ascii="Times New Roman" w:hAnsi="Times New Roman" w:cs="Times New Roman"/>
          <w:noProof/>
          <w:sz w:val="24"/>
          <w:szCs w:val="24"/>
        </w:rPr>
        <w:t xml:space="preserve">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nis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litian </w:t>
      </w:r>
      <w:r w:rsidRPr="0016444D">
        <w:rPr>
          <w:rFonts w:ascii="Times New Roman" w:hAnsi="Times New Roman" w:cs="Times New Roman"/>
          <w:b/>
          <w:bCs/>
          <w:noProof/>
          <w:sz w:val="24"/>
          <w:szCs w:val="24"/>
        </w:rPr>
        <w:t>asosiatif</w:t>
      </w:r>
      <w:r w:rsidRPr="0016444D">
        <w:rPr>
          <w:rFonts w:ascii="Times New Roman" w:hAnsi="Times New Roman" w:cs="Times New Roman"/>
          <w:noProof/>
          <w:sz w:val="24"/>
          <w:szCs w:val="24"/>
        </w:rPr>
        <w:t>.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katan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antitatif dipilih 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ini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ji 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dan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h antar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 yang dapat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cara 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rik dan dianalisis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nakan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knik statistik.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t </w:t>
      </w:r>
      <w:r w:rsidR="00F54CE9">
        <w:rPr>
          <w:rFonts w:ascii="Times New Roman" w:hAnsi="Times New Roman" w:cs="Times New Roman"/>
          <w:noProof/>
          <w:sz w:val="24"/>
          <w:szCs w:val="24"/>
        </w:rPr>
        <w:fldChar w:fldCharType="begin" w:fldLock="1"/>
      </w:r>
      <w:r w:rsidR="00F54CE9">
        <w:rPr>
          <w:rFonts w:ascii="Times New Roman" w:hAnsi="Times New Roman" w:cs="Times New Roman"/>
          <w:noProof/>
          <w:sz w:val="24"/>
          <w:szCs w:val="24"/>
        </w:rPr>
        <w:instrText>ADDIN CSL_CITATION {"citationItems":[{"id":"ITEM-1","itemData":{"ISBN":"978-1-4129","author":[{"dropping-particle":"","family":"Creswell","given":"John W.","non-dropping-particle":"","parse-names":false,"suffix":""}],"id":"ITEM-1","issued":{"date-parts":[["2023"]]},"publisher":"SAGE","publisher-place":"THOUSA","title":"Research design: Qualitative, quantitative, and mixed methods","type":"book"},"uris":["http://www.mendeley.com/documents/?uuid=98fe0f36-4d8d-4ed5-840a-396e490dc7f0"]}],"mendeley":{"formattedCitation":"(Creswell, 2023)","manualFormatting":"Creswell (2023)","plainTextFormattedCitation":"(Creswell, 2023)","previouslyFormattedCitation":"(Creswell, 2023)"},"properties":{"noteIndex":0},"schema":"https://github.com/citation-style-language/schema/raw/master/csl-citation.json"}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Creswell</w:t>
      </w:r>
      <w:r w:rsidR="00F54CE9">
        <w:rPr>
          <w:rFonts w:ascii="Times New Roman" w:hAnsi="Times New Roman" w:cs="Times New Roman"/>
          <w:noProof/>
          <w:sz w:val="24"/>
          <w:szCs w:val="24"/>
        </w:rPr>
        <w:t xml:space="preserve"> (</w:t>
      </w:r>
      <w:r w:rsidR="00F54CE9" w:rsidRPr="00F54CE9">
        <w:rPr>
          <w:rFonts w:ascii="Times New Roman" w:hAnsi="Times New Roman" w:cs="Times New Roman"/>
          <w:noProof/>
          <w:sz w:val="24"/>
          <w:szCs w:val="24"/>
        </w:rPr>
        <w:t>2023)</w:t>
      </w:r>
      <w:r w:rsidR="00F54CE9">
        <w:rPr>
          <w:rFonts w:ascii="Times New Roman" w:hAnsi="Times New Roman" w:cs="Times New Roman"/>
          <w:noProof/>
          <w:sz w:val="24"/>
          <w:szCs w:val="24"/>
        </w:rPr>
        <w:fldChar w:fldCharType="end"/>
      </w:r>
      <w:r w:rsidRPr="0016444D">
        <w:rPr>
          <w:rFonts w:ascii="Times New Roman" w:hAnsi="Times New Roman" w:cs="Times New Roman"/>
          <w:noProof/>
          <w:sz w:val="24"/>
          <w:szCs w:val="24"/>
        </w:rPr>
        <w:t>,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antitatif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pakan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katan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ori obj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ktif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cara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ji 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antar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 yang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lal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i instr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dan dianalisis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nakan pros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 statistik.</w:t>
      </w:r>
    </w:p>
    <w:p w14:paraId="56BA234C" w14:textId="5D1CEED0" w:rsidR="00476BA8" w:rsidRPr="0016444D" w:rsidRDefault="00F54CE9" w:rsidP="00082BFD">
      <w:pPr>
        <w:pStyle w:val="ListParagraph"/>
        <w:spacing w:line="360" w:lineRule="auto"/>
        <w:ind w:left="0" w:firstLine="720"/>
        <w:jc w:val="both"/>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2022)","manualFormatting":"Sugiyono (2022)","plainTextFormattedCitation":"(Sugiyono, 2022)","previouslyFormattedCitation":"(Sugiyono, 2022)"},"properties":{"noteIndex":0},"schema":"https://github.com/citation-style-language/schema/raw/master/csl-citation.json"}</w:instrText>
      </w:r>
      <w:r>
        <w:rPr>
          <w:rFonts w:ascii="Times New Roman" w:hAnsi="Times New Roman" w:cs="Times New Roman"/>
          <w:noProof/>
          <w:sz w:val="24"/>
          <w:szCs w:val="24"/>
        </w:rPr>
        <w:fldChar w:fldCharType="separate"/>
      </w:r>
      <w:r w:rsidRPr="00F54CE9">
        <w:rPr>
          <w:rFonts w:ascii="Times New Roman" w:hAnsi="Times New Roman" w:cs="Times New Roman"/>
          <w:noProof/>
          <w:sz w:val="24"/>
          <w:szCs w:val="24"/>
        </w:rPr>
        <w:t>Sugiyono</w:t>
      </w:r>
      <w:r>
        <w:rPr>
          <w:rFonts w:ascii="Times New Roman" w:hAnsi="Times New Roman" w:cs="Times New Roman"/>
          <w:noProof/>
          <w:sz w:val="24"/>
          <w:szCs w:val="24"/>
        </w:rPr>
        <w:t xml:space="preserve"> (2</w:t>
      </w:r>
      <w:r w:rsidRPr="00F54CE9">
        <w:rPr>
          <w:rFonts w:ascii="Times New Roman" w:hAnsi="Times New Roman" w:cs="Times New Roman"/>
          <w:noProof/>
          <w:sz w:val="24"/>
          <w:szCs w:val="24"/>
        </w:rPr>
        <w:t>022)</w:t>
      </w:r>
      <w:r>
        <w:rPr>
          <w:rFonts w:ascii="Times New Roman" w:hAnsi="Times New Roman" w:cs="Times New Roman"/>
          <w:noProof/>
          <w:sz w:val="24"/>
          <w:szCs w:val="24"/>
        </w:rPr>
        <w:fldChar w:fldCharType="end"/>
      </w:r>
      <w:r w:rsidR="00476BA8" w:rsidRPr="0016444D">
        <w:rPr>
          <w:rFonts w:ascii="Times New Roman" w:hAnsi="Times New Roman" w:cs="Times New Roman"/>
          <w:noProof/>
          <w:sz w:val="24"/>
          <w:szCs w:val="24"/>
        </w:rPr>
        <w:t xml:space="preserve">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nyatakan bahwa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litian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antitatif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rlandaskan pada filsafat positivism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 xml:space="preserve">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 xml:space="preserve">nakan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liti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lasi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 xml:space="preserve">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 xml:space="preserve">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ngan 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ji hipot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sis yang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lah dir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skan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mnya.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litian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antitatif,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litian dit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tapkan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cara 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las dan diop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rasionalkan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 xml:space="preserve"> dalam indikator yang dapat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16444D">
        <w:rPr>
          <w:rFonts w:ascii="Times New Roman" w:hAnsi="Times New Roman" w:cs="Times New Roman"/>
          <w:noProof/>
          <w:sz w:val="24"/>
          <w:szCs w:val="24"/>
        </w:rPr>
        <w:t>r.</w:t>
      </w:r>
    </w:p>
    <w:p w14:paraId="3DE90562" w14:textId="4CA4AB82" w:rsidR="00476BA8" w:rsidRPr="0016444D" w:rsidRDefault="00476BA8" w:rsidP="00082BFD">
      <w:pPr>
        <w:pStyle w:val="ListParagraph"/>
        <w:spacing w:line="360" w:lineRule="auto"/>
        <w:ind w:left="0" w:firstLine="720"/>
        <w:jc w:val="both"/>
        <w:rPr>
          <w:rFonts w:ascii="Times New Roman" w:hAnsi="Times New Roman" w:cs="Times New Roman"/>
          <w:noProof/>
          <w:sz w:val="24"/>
          <w:szCs w:val="24"/>
        </w:rPr>
      </w:pPr>
      <w:r w:rsidRPr="0016444D">
        <w:rPr>
          <w:rFonts w:ascii="Times New Roman" w:hAnsi="Times New Roman" w:cs="Times New Roman"/>
          <w:noProof/>
          <w:sz w:val="24"/>
          <w:szCs w:val="24"/>
        </w:rPr>
        <w:t>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nis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nakan adalah </w:t>
      </w:r>
      <w:r w:rsidRPr="0016444D">
        <w:rPr>
          <w:rFonts w:ascii="Times New Roman" w:hAnsi="Times New Roman" w:cs="Times New Roman"/>
          <w:b/>
          <w:bCs/>
          <w:noProof/>
          <w:sz w:val="24"/>
          <w:szCs w:val="24"/>
        </w:rPr>
        <w:t>penelitian asosiatif</w:t>
      </w:r>
      <w:r w:rsidRPr="0016444D">
        <w:rPr>
          <w:rFonts w:ascii="Times New Roman" w:hAnsi="Times New Roman" w:cs="Times New Roman"/>
          <w:noProof/>
          <w:sz w:val="24"/>
          <w:szCs w:val="24"/>
        </w:rPr>
        <w:t>, yait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tah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i 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antara 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 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bih</w:t>
      </w:r>
      <w:r w:rsidR="00F54CE9">
        <w:rPr>
          <w:rFonts w:ascii="Times New Roman" w:hAnsi="Times New Roman" w:cs="Times New Roman"/>
          <w:noProof/>
          <w:sz w:val="24"/>
          <w:szCs w:val="24"/>
        </w:rPr>
        <w:t xml:space="preserve"> </w:t>
      </w:r>
      <w:r w:rsidR="00F54CE9">
        <w:rPr>
          <w:rFonts w:ascii="Times New Roman" w:hAnsi="Times New Roman" w:cs="Times New Roman"/>
          <w:noProof/>
          <w:sz w:val="24"/>
          <w:szCs w:val="24"/>
        </w:rPr>
        <w:fldChar w:fldCharType="begin" w:fldLock="1"/>
      </w:r>
      <w:r w:rsidR="00F54CE9">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2022)","plainTextFormattedCitation":"(Sugiyono, 2022)","previouslyFormattedCitation":"(Sugiyono, 2022)"},"properties":{"noteIndex":0},"schema":"https://github.com/citation-style-language/schema/raw/master/csl-citation.json"}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(Sugiyono, 2022)</w:t>
      </w:r>
      <w:r w:rsidR="00F54CE9">
        <w:rPr>
          <w:rFonts w:ascii="Times New Roman" w:hAnsi="Times New Roman" w:cs="Times New Roman"/>
          <w:noProof/>
          <w:sz w:val="24"/>
          <w:szCs w:val="24"/>
        </w:rPr>
        <w:fldChar w:fldCharType="end"/>
      </w:r>
      <w:r w:rsidR="00F54CE9">
        <w:rPr>
          <w:rFonts w:ascii="Times New Roman" w:hAnsi="Times New Roman" w:cs="Times New Roman"/>
          <w:noProof/>
          <w:sz w:val="24"/>
          <w:szCs w:val="24"/>
        </w:rPr>
        <w:t xml:space="preserve">. </w:t>
      </w:r>
      <w:r w:rsidRPr="0016444D">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katan asosiatif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ini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nakan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nganalisis 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dan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h antara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sadaran Wajib Pajak (X1),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layanan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rpajakan (X2), dan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han Wajib Pajak Orang Pribadi (X3)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rhadap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rimaan Pajak Orang Pribadi (Y) pada KPP Pratama Samarinda Ilir.</w:t>
      </w:r>
    </w:p>
    <w:p w14:paraId="692BDD74" w14:textId="0CBA7EC9" w:rsidR="00476BA8" w:rsidRPr="0016444D" w:rsidRDefault="00476BA8" w:rsidP="00867140">
      <w:pPr>
        <w:pStyle w:val="ListParagraph"/>
        <w:spacing w:line="360" w:lineRule="auto"/>
        <w:ind w:left="0" w:firstLine="720"/>
        <w:jc w:val="both"/>
        <w:rPr>
          <w:rFonts w:ascii="Times New Roman" w:hAnsi="Times New Roman" w:cs="Times New Roman"/>
          <w:noProof/>
          <w:sz w:val="24"/>
          <w:szCs w:val="24"/>
        </w:rPr>
      </w:pPr>
      <w:r w:rsidRPr="0016444D">
        <w:rPr>
          <w:rFonts w:ascii="Times New Roman" w:hAnsi="Times New Roman" w:cs="Times New Roman"/>
          <w:noProof/>
          <w:sz w:val="24"/>
          <w:szCs w:val="24"/>
        </w:rPr>
        <w:t>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katan ini,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tidak hanya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nggambarkan f</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nom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tapi 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ga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cara </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mpiris apakah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miliki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h signifikan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rhadap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 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h 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 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litian ini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rsifat </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xplanatory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arch 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laskan 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ngan ka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sal antar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rdasarkan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ori dan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jian statistik.</w:t>
      </w:r>
    </w:p>
    <w:p w14:paraId="52DBA7AC" w14:textId="7A145E7A" w:rsidR="00476BA8" w:rsidRPr="0016444D" w:rsidRDefault="00476BA8" w:rsidP="00867140">
      <w:pPr>
        <w:pStyle w:val="Heading2"/>
        <w:numPr>
          <w:ilvl w:val="0"/>
          <w:numId w:val="42"/>
        </w:numPr>
        <w:spacing w:line="360" w:lineRule="auto"/>
        <w:ind w:left="450" w:hanging="450"/>
        <w:rPr>
          <w:rFonts w:cs="Times New Roman"/>
          <w:b w:val="0"/>
          <w:bCs/>
          <w:noProof/>
          <w:szCs w:val="24"/>
        </w:rPr>
      </w:pPr>
      <w:bookmarkStart w:id="43" w:name="_Toc223008920"/>
      <w:r w:rsidRPr="0016444D">
        <w:rPr>
          <w:rFonts w:cs="Times New Roman"/>
          <w:bCs/>
          <w:noProof/>
          <w:szCs w:val="24"/>
        </w:rPr>
        <w:t>Populasi dan Sampel</w:t>
      </w:r>
      <w:bookmarkEnd w:id="43"/>
    </w:p>
    <w:p w14:paraId="71D5002E" w14:textId="103D13C0" w:rsidR="00082BFD" w:rsidRPr="00464D8A" w:rsidRDefault="00476BA8" w:rsidP="00464D8A">
      <w:pPr>
        <w:pStyle w:val="Heading3"/>
        <w:numPr>
          <w:ilvl w:val="0"/>
          <w:numId w:val="44"/>
        </w:numPr>
        <w:spacing w:line="276" w:lineRule="auto"/>
        <w:ind w:left="630" w:hanging="630"/>
        <w:rPr>
          <w:noProof/>
        </w:rPr>
      </w:pPr>
      <w:bookmarkStart w:id="44" w:name="_Toc223008921"/>
      <w:r w:rsidRPr="00464D8A">
        <w:rPr>
          <w:noProof/>
        </w:rPr>
        <w:t>Populas</w:t>
      </w:r>
      <w:r w:rsidR="00082BFD" w:rsidRPr="00464D8A">
        <w:rPr>
          <w:noProof/>
        </w:rPr>
        <w:t>i</w:t>
      </w:r>
      <w:bookmarkEnd w:id="44"/>
    </w:p>
    <w:p w14:paraId="50A7274D" w14:textId="52C38C26" w:rsidR="008E6817" w:rsidRDefault="00476BA8" w:rsidP="00082BFD">
      <w:pPr>
        <w:spacing w:line="360" w:lineRule="auto"/>
        <w:ind w:left="993" w:firstLine="447"/>
        <w:jc w:val="both"/>
        <w:rPr>
          <w:rFonts w:ascii="Times New Roman" w:hAnsi="Times New Roman" w:cs="Times New Roman"/>
          <w:noProof/>
          <w:sz w:val="24"/>
          <w:szCs w:val="24"/>
        </w:rPr>
        <w:sectPr w:rsidR="008E6817" w:rsidSect="003C249D">
          <w:headerReference w:type="default" r:id="rId18"/>
          <w:footerReference w:type="default" r:id="rId19"/>
          <w:pgSz w:w="11906" w:h="16838" w:code="9"/>
          <w:pgMar w:top="2268" w:right="1701" w:bottom="1701" w:left="2268" w:header="567" w:footer="828" w:gutter="0"/>
          <w:cols w:space="708"/>
          <w:docGrid w:linePitch="360"/>
        </w:sectPr>
      </w:pPr>
      <w:r w:rsidRPr="00082BFD">
        <w:rPr>
          <w:rFonts w:ascii="Times New Roman" w:hAnsi="Times New Roman" w:cs="Times New Roman"/>
          <w:noProof/>
          <w:sz w:val="24"/>
          <w:szCs w:val="24"/>
        </w:rPr>
        <w:t>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lasi adalah wilayah 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ralisasi yang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rdiri atas obj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bj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mp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nyai karakt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ristik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 yang dit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tapkan 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h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liti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lajari dan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dian ditarik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simp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lannya </w:t>
      </w:r>
      <w:r w:rsidR="00F54CE9">
        <w:rPr>
          <w:rFonts w:ascii="Times New Roman" w:hAnsi="Times New Roman" w:cs="Times New Roman"/>
          <w:noProof/>
          <w:sz w:val="24"/>
          <w:szCs w:val="24"/>
        </w:rPr>
        <w:fldChar w:fldCharType="begin" w:fldLock="1"/>
      </w:r>
      <w:r w:rsidR="008E6817">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2022)","manualFormatting":"(Sugiyono, \f2022)","plainTextFormattedCitation":"(Sugiyono, 2022)","previouslyFormattedCitation":"(Sugiyono, 2022)"},"properties":{"noteIndex":0},"schema":"https://github.com/citation-style-language/schema/raw/master/csl-citation.json"}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 xml:space="preserve">(Sugiyono, </w:t>
      </w:r>
    </w:p>
    <w:p w14:paraId="129E5261" w14:textId="3F9A3304" w:rsidR="00082BFD" w:rsidRDefault="00F54CE9" w:rsidP="008E6817">
      <w:pPr>
        <w:spacing w:line="360" w:lineRule="auto"/>
        <w:ind w:left="993"/>
        <w:jc w:val="both"/>
        <w:rPr>
          <w:rFonts w:ascii="Times New Roman" w:hAnsi="Times New Roman" w:cs="Times New Roman"/>
          <w:b/>
          <w:bCs/>
          <w:noProof/>
          <w:sz w:val="24"/>
          <w:szCs w:val="24"/>
        </w:rPr>
      </w:pPr>
      <w:r w:rsidRPr="00F54CE9">
        <w:rPr>
          <w:rFonts w:ascii="Times New Roman" w:hAnsi="Times New Roman" w:cs="Times New Roman"/>
          <w:noProof/>
          <w:sz w:val="24"/>
          <w:szCs w:val="24"/>
        </w:rPr>
        <w:lastRenderedPageBreak/>
        <w:t>2022)</w:t>
      </w:r>
      <w:r>
        <w:rPr>
          <w:rFonts w:ascii="Times New Roman" w:hAnsi="Times New Roman" w:cs="Times New Roman"/>
          <w:noProof/>
          <w:sz w:val="24"/>
          <w:szCs w:val="24"/>
        </w:rPr>
        <w:fldChar w:fldCharType="end"/>
      </w:r>
      <w:r>
        <w:rPr>
          <w:rFonts w:ascii="Times New Roman" w:hAnsi="Times New Roman" w:cs="Times New Roman"/>
          <w:noProof/>
          <w:sz w:val="24"/>
          <w:szCs w:val="24"/>
        </w:rPr>
        <w:t>.</w:t>
      </w:r>
      <w:r w:rsidR="00476BA8" w:rsidRPr="00082BFD">
        <w:rPr>
          <w:rFonts w:ascii="Times New Roman" w:hAnsi="Times New Roman" w:cs="Times New Roman"/>
          <w:noProof/>
          <w:sz w:val="24"/>
          <w:szCs w:val="24"/>
        </w:rPr>
        <w:t xml:space="preserve">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ntara 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 xml:space="preserve">t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{"citationItems":[{"id":"ITEM-1","itemData":{"author":[{"dropping-particle":"","family":"Arikunto","given":"Suharsimi","non-dropping-particle":"","parse-names":false,"suffix":""}],"id":"ITEM-1","issued":{"date-parts":[["2022"]]},"publisher":"Rineka Cipta","publisher-place":"Jakarta","title":"Prosedur Penelitian Suatu Pendekatan Praktik","type":"book"},"uris":["http://www.mendeley.com/documents/?uuid=b641c55e-9d7f-4824-b075-b02169103a12"]}],"mendeley":{"formattedCitation":"(Arikunto, 2022)","manualFormatting":"Arikunto (2022)","plainTextFormattedCitation":"(Arikunto, 2022)","previouslyFormattedCitation":"(Arikunto, 2022)"},"properties":{"noteIndex":0},"schema":"https://github.com/citation-style-language/schema/raw/master/csl-citation.json"}</w:instrText>
      </w:r>
      <w:r>
        <w:rPr>
          <w:rFonts w:ascii="Times New Roman" w:hAnsi="Times New Roman" w:cs="Times New Roman"/>
          <w:noProof/>
          <w:sz w:val="24"/>
          <w:szCs w:val="24"/>
        </w:rPr>
        <w:fldChar w:fldCharType="separate"/>
      </w:r>
      <w:r w:rsidRPr="00F54CE9">
        <w:rPr>
          <w:rFonts w:ascii="Times New Roman" w:hAnsi="Times New Roman" w:cs="Times New Roman"/>
          <w:noProof/>
          <w:sz w:val="24"/>
          <w:szCs w:val="24"/>
        </w:rPr>
        <w:t>Arikunto</w:t>
      </w:r>
      <w:r>
        <w:rPr>
          <w:rFonts w:ascii="Times New Roman" w:hAnsi="Times New Roman" w:cs="Times New Roman"/>
          <w:noProof/>
          <w:sz w:val="24"/>
          <w:szCs w:val="24"/>
        </w:rPr>
        <w:t xml:space="preserve"> (</w:t>
      </w:r>
      <w:r w:rsidRPr="00F54CE9">
        <w:rPr>
          <w:rFonts w:ascii="Times New Roman" w:hAnsi="Times New Roman" w:cs="Times New Roman"/>
          <w:noProof/>
          <w:sz w:val="24"/>
          <w:szCs w:val="24"/>
        </w:rPr>
        <w:t>2022)</w:t>
      </w:r>
      <w:r>
        <w:rPr>
          <w:rFonts w:ascii="Times New Roman" w:hAnsi="Times New Roman" w:cs="Times New Roman"/>
          <w:noProof/>
          <w:sz w:val="24"/>
          <w:szCs w:val="24"/>
        </w:rPr>
        <w:fldChar w:fldCharType="end"/>
      </w:r>
      <w:r w:rsidR="00476BA8" w:rsidRPr="00082BFD">
        <w:rPr>
          <w:rFonts w:ascii="Times New Roman" w:hAnsi="Times New Roman" w:cs="Times New Roman"/>
          <w:noProof/>
          <w:sz w:val="24"/>
          <w:szCs w:val="24"/>
        </w:rPr>
        <w:t>,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lasi adalah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han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bj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litian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njadi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mb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r data.</w:t>
      </w:r>
    </w:p>
    <w:p w14:paraId="212886DC" w14:textId="77777777" w:rsidR="00574F70" w:rsidRDefault="00574F70" w:rsidP="00082BFD">
      <w:pPr>
        <w:spacing w:line="360" w:lineRule="auto"/>
        <w:ind w:left="993" w:firstLine="447"/>
        <w:jc w:val="both"/>
        <w:rPr>
          <w:rFonts w:ascii="Times New Roman" w:hAnsi="Times New Roman" w:cs="Times New Roman"/>
          <w:noProof/>
          <w:sz w:val="24"/>
          <w:szCs w:val="24"/>
        </w:rPr>
      </w:pPr>
      <w:r w:rsidRPr="00574F70">
        <w:rPr>
          <w:rFonts w:ascii="Times New Roman" w:hAnsi="Times New Roman" w:cs="Times New Roman"/>
          <w:noProof/>
          <w:sz w:val="24"/>
          <w:szCs w:val="24"/>
        </w:rPr>
        <w:t>Populasi dalam penelitian ini adalah seluruh wajib pajak orang pribadi (induk) yang terdaftar di KPP Pratama Samarinda Ilir. Berdasarkan data yang diperoleh dari KPP Pratama Samarinda Ilir (2025), jumlah wajib pajak orang pribadi yang terdaftar mencapai 57.584 wajib pajak. Oleh karena itu, populasi dalam penelitian ini ditetapkan sebanyak 57.584 wajib pajak orang pribadi.</w:t>
      </w:r>
    </w:p>
    <w:p w14:paraId="56CB670F" w14:textId="63647D51" w:rsidR="00476BA8" w:rsidRPr="00082BFD" w:rsidRDefault="00476BA8" w:rsidP="00082BFD">
      <w:pPr>
        <w:spacing w:line="360" w:lineRule="auto"/>
        <w:ind w:left="993" w:firstLine="447"/>
        <w:jc w:val="both"/>
        <w:rPr>
          <w:rFonts w:ascii="Times New Roman" w:hAnsi="Times New Roman" w:cs="Times New Roman"/>
          <w:b/>
          <w:bCs/>
          <w:noProof/>
          <w:sz w:val="24"/>
          <w:szCs w:val="24"/>
        </w:rPr>
      </w:pPr>
      <w:r w:rsidRPr="00082BFD">
        <w:rPr>
          <w:rFonts w:ascii="Times New Roman" w:hAnsi="Times New Roman" w:cs="Times New Roman"/>
          <w:noProof/>
          <w:sz w:val="24"/>
          <w:szCs w:val="24"/>
        </w:rPr>
        <w:t>Karakt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ristik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lasi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litian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ncak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p wajib pajak yang aktif,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miliki Nomor Pokok Wajib Pajak (NPWP),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rta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miliki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wajiban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laporan dan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mbayaran pajak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ai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rpajakan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rlak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w:t>
      </w:r>
    </w:p>
    <w:p w14:paraId="0426C551" w14:textId="556E3A4E" w:rsidR="00082BFD" w:rsidRDefault="00476BA8" w:rsidP="00464D8A">
      <w:pPr>
        <w:pStyle w:val="Heading3"/>
        <w:numPr>
          <w:ilvl w:val="0"/>
          <w:numId w:val="44"/>
        </w:numPr>
        <w:spacing w:line="276" w:lineRule="auto"/>
        <w:ind w:left="630" w:hanging="630"/>
        <w:rPr>
          <w:rFonts w:cs="Times New Roman"/>
          <w:b w:val="0"/>
          <w:bCs/>
          <w:noProof/>
          <w:szCs w:val="24"/>
        </w:rPr>
      </w:pPr>
      <w:bookmarkStart w:id="45" w:name="_Toc223008922"/>
      <w:r w:rsidRPr="0016444D">
        <w:rPr>
          <w:rFonts w:cs="Times New Roman"/>
          <w:bCs/>
          <w:noProof/>
          <w:szCs w:val="24"/>
        </w:rPr>
        <w:t>Sampel</w:t>
      </w:r>
      <w:bookmarkEnd w:id="45"/>
    </w:p>
    <w:p w14:paraId="2D39F215" w14:textId="665814ED" w:rsidR="00082BFD" w:rsidRDefault="00476BA8" w:rsidP="00082BFD">
      <w:pPr>
        <w:pStyle w:val="ListParagraph"/>
        <w:spacing w:line="360" w:lineRule="auto"/>
        <w:ind w:left="993" w:firstLine="447"/>
        <w:jc w:val="both"/>
        <w:rPr>
          <w:rFonts w:ascii="Times New Roman" w:hAnsi="Times New Roman" w:cs="Times New Roman"/>
          <w:noProof/>
          <w:sz w:val="24"/>
          <w:szCs w:val="24"/>
        </w:rPr>
      </w:pPr>
      <w:r w:rsidRPr="00082BFD">
        <w:rPr>
          <w:rFonts w:ascii="Times New Roman" w:hAnsi="Times New Roman" w:cs="Times New Roman"/>
          <w:noProof/>
          <w:sz w:val="24"/>
          <w:szCs w:val="24"/>
        </w:rPr>
        <w:t>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 adalah bagian dari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lasi yang diambil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ngan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knik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 dan dianggap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wakili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lasi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cara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han (Cr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sw</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ll &amp; Cr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sw</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ll, 2023). 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na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rbatasan wakt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biaya, dan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naga,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litian ini tidak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ngkinkan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liti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h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lasi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hingga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nakan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knik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ngambilan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w:t>
      </w:r>
    </w:p>
    <w:p w14:paraId="01280920" w14:textId="0633DAC1" w:rsidR="00082BFD" w:rsidRDefault="00476BA8" w:rsidP="00082BFD">
      <w:pPr>
        <w:pStyle w:val="ListParagraph"/>
        <w:spacing w:line="360" w:lineRule="auto"/>
        <w:ind w:left="993" w:firstLine="447"/>
        <w:jc w:val="both"/>
        <w:rPr>
          <w:rFonts w:ascii="Times New Roman" w:hAnsi="Times New Roman" w:cs="Times New Roman"/>
          <w:noProof/>
          <w:sz w:val="24"/>
          <w:szCs w:val="24"/>
        </w:rPr>
      </w:pPr>
      <w:r w:rsidRPr="00082BFD">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knik sampling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nakan adalah </w:t>
      </w:r>
      <w:r w:rsidRPr="00082BFD">
        <w:rPr>
          <w:rFonts w:ascii="Times New Roman" w:hAnsi="Times New Roman" w:cs="Times New Roman"/>
          <w:b/>
          <w:bCs/>
          <w:noProof/>
          <w:sz w:val="24"/>
          <w:szCs w:val="24"/>
        </w:rPr>
        <w:t>purposive sampling</w:t>
      </w:r>
      <w:r w:rsidRPr="00082BFD">
        <w:rPr>
          <w:rFonts w:ascii="Times New Roman" w:hAnsi="Times New Roman" w:cs="Times New Roman"/>
          <w:noProof/>
          <w:sz w:val="24"/>
          <w:szCs w:val="24"/>
        </w:rPr>
        <w:t>, yait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knik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an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l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ngan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rtimbangan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 krit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ria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082BFD">
        <w:rPr>
          <w:rFonts w:ascii="Times New Roman" w:hAnsi="Times New Roman" w:cs="Times New Roman"/>
          <w:noProof/>
          <w:sz w:val="24"/>
          <w:szCs w:val="24"/>
        </w:rPr>
        <w:t xml:space="preserve"> </w:t>
      </w:r>
      <w:r w:rsidR="00F54CE9">
        <w:rPr>
          <w:rFonts w:ascii="Times New Roman" w:hAnsi="Times New Roman" w:cs="Times New Roman"/>
          <w:noProof/>
          <w:sz w:val="24"/>
          <w:szCs w:val="24"/>
        </w:rPr>
        <w:fldChar w:fldCharType="begin" w:fldLock="1"/>
      </w:r>
      <w:r w:rsidR="00F54CE9">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2022)","plainTextFormattedCitation":"(Sugiyono, 2022)","previouslyFormattedCitation":"(Sugiyono, 2022)"},"properties":{"noteIndex":0},"schema":"https://github.com/citation-style-language/schema/raw/master/csl-citation.json"}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(Sugiyono, 2022)</w:t>
      </w:r>
      <w:r w:rsidR="00F54CE9">
        <w:rPr>
          <w:rFonts w:ascii="Times New Roman" w:hAnsi="Times New Roman" w:cs="Times New Roman"/>
          <w:noProof/>
          <w:sz w:val="24"/>
          <w:szCs w:val="24"/>
        </w:rPr>
        <w:fldChar w:fldCharType="end"/>
      </w:r>
      <w:r w:rsidR="00F54CE9">
        <w:rPr>
          <w:rFonts w:ascii="Times New Roman" w:hAnsi="Times New Roman" w:cs="Times New Roman"/>
          <w:noProof/>
          <w:sz w:val="24"/>
          <w:szCs w:val="24"/>
        </w:rPr>
        <w:t>.</w:t>
      </w:r>
    </w:p>
    <w:p w14:paraId="2AD31B5A" w14:textId="1A97FE1B" w:rsidR="00476BA8" w:rsidRPr="00082BFD" w:rsidRDefault="00574F70" w:rsidP="00082BFD">
      <w:pPr>
        <w:pStyle w:val="ListParagraph"/>
        <w:spacing w:line="360" w:lineRule="auto"/>
        <w:ind w:left="993" w:firstLine="447"/>
        <w:jc w:val="both"/>
        <w:rPr>
          <w:rFonts w:ascii="Times New Roman" w:hAnsi="Times New Roman" w:cs="Times New Roman"/>
          <w:noProof/>
          <w:sz w:val="24"/>
          <w:szCs w:val="24"/>
        </w:rPr>
      </w:pPr>
      <w:r w:rsidRPr="00574F70">
        <w:rPr>
          <w:rFonts w:ascii="Times New Roman" w:hAnsi="Times New Roman" w:cs="Times New Roman"/>
          <w:noProof/>
          <w:sz w:val="24"/>
          <w:szCs w:val="24"/>
        </w:rPr>
        <w:t>Mengingat jumlah populasi yang cukup besar, maka penentuan jumlah sampel dalam penelitian ini menggunakan rumus Slovin dengan tingkat kesalahan (error tolerance) sebesar 5%</w:t>
      </w:r>
      <w:r w:rsidR="00476BA8" w:rsidRPr="00082BFD">
        <w:rPr>
          <w:rFonts w:ascii="Times New Roman" w:hAnsi="Times New Roman" w:cs="Times New Roman"/>
          <w:noProof/>
          <w:sz w:val="24"/>
          <w:szCs w:val="24"/>
        </w:rPr>
        <w:t>. 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s Slovin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 xml:space="preserve">nakan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 xml:space="preserve">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ran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l dari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lasi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rbatas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ngan tingkat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salahan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082BFD">
        <w:rPr>
          <w:rFonts w:ascii="Times New Roman" w:hAnsi="Times New Roman" w:cs="Times New Roman"/>
          <w:noProof/>
          <w:sz w:val="24"/>
          <w:szCs w:val="24"/>
        </w:rPr>
        <w:t xml:space="preserve"> </w:t>
      </w:r>
      <w:r w:rsidR="00F54CE9">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{"citationItems":[{"id":"ITEM-1","itemData":{"author":[{"dropping-particle":"","family":"Ghozali","given":"Imam","non-dropping-particle":"","parse-names":false,"suffix":""}],"edition":"10","id":"ITEM-1","issued":{"date-parts":[["2021"]]},"publisher":"Badan Penerbit Universitas Diponegoro","publisher-place":"Semarang","title":"Aplikasi Analisis Multivariate dengan Program IBM SPSS 26","type":"book"},"uris":["http://www.mendeley.com/documents/?uuid=fd16f40d-35c3-40ab-a3e2-50d93f4fb8c1"]}],"mendeley":{"formattedCitation":"(Ghozali, 2021)","plainTextFormattedCitation":"(Ghozali, 2021)","previouslyFormattedCitation":"(Ghozali, 2021)"},"properties":{"noteIndex":0},"schema":"https://github.com/citation-style-language/schema/raw/master/csl-citation.json"}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(Ghozali, 2021)</w:t>
      </w:r>
      <w:r w:rsidR="00F54CE9">
        <w:rPr>
          <w:rFonts w:ascii="Times New Roman" w:hAnsi="Times New Roman" w:cs="Times New Roman"/>
          <w:noProof/>
          <w:sz w:val="24"/>
          <w:szCs w:val="24"/>
        </w:rPr>
        <w:fldChar w:fldCharType="end"/>
      </w:r>
      <w:r w:rsidR="00F54CE9">
        <w:rPr>
          <w:rFonts w:ascii="Times New Roman" w:hAnsi="Times New Roman" w:cs="Times New Roman"/>
          <w:noProof/>
          <w:sz w:val="24"/>
          <w:szCs w:val="24"/>
        </w:rPr>
        <w:t>.</w:t>
      </w:r>
    </w:p>
    <w:p w14:paraId="7FCD10B3" w14:textId="3F710B65" w:rsidR="00476BA8"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s Slovin adalah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bagai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rik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t:</w:t>
      </w:r>
    </w:p>
    <w:p w14:paraId="10AA4D45" w14:textId="60FF5296" w:rsidR="003F4E9C" w:rsidRPr="009A5E00" w:rsidRDefault="003F4E9C" w:rsidP="00476BA8">
      <w:pPr>
        <w:pStyle w:val="ListParagraph"/>
        <w:spacing w:line="360" w:lineRule="auto"/>
        <w:ind w:left="1440"/>
        <w:jc w:val="center"/>
        <w:rPr>
          <w:rFonts w:ascii="Times New Roman" w:hAnsi="Times New Roman" w:cs="Times New Roman"/>
          <w:noProof/>
          <w:sz w:val="24"/>
          <w:szCs w:val="24"/>
        </w:rPr>
      </w:pPr>
      <m:oMathPara>
        <m:oMath>
          <m:r>
            <w:rPr>
              <w:rFonts w:ascii="Cambria Math" w:hAnsi="Cambria Math" w:cs="Times New Roman"/>
              <w:noProof/>
              <w:sz w:val="24"/>
              <w:szCs w:val="24"/>
            </w:rPr>
            <m:t>n=</m:t>
          </m:r>
          <m:f>
            <m:fPr>
              <m:ctrlPr>
                <w:rPr>
                  <w:rFonts w:ascii="Cambria Math" w:hAnsi="Cambria Math" w:cs="Times New Roman"/>
                  <w:noProof/>
                  <w:sz w:val="24"/>
                  <w:szCs w:val="24"/>
                </w:rPr>
              </m:ctrlPr>
            </m:fPr>
            <m:num>
              <m:r>
                <w:rPr>
                  <w:rFonts w:ascii="Cambria Math" w:hAnsi="Cambria Math" w:cs="Times New Roman"/>
                  <w:noProof/>
                  <w:sz w:val="24"/>
                  <w:szCs w:val="24"/>
                </w:rPr>
                <m:t>N</m:t>
              </m:r>
              <m:ctrlPr>
                <w:rPr>
                  <w:rFonts w:ascii="Cambria Math" w:hAnsi="Cambria Math" w:cs="Times New Roman"/>
                  <w:i/>
                  <w:noProof/>
                  <w:sz w:val="24"/>
                  <w:szCs w:val="24"/>
                </w:rPr>
              </m:ctrlPr>
            </m:num>
            <m:den>
              <m:r>
                <w:rPr>
                  <w:rFonts w:ascii="Cambria Math" w:hAnsi="Cambria Math" w:cs="Times New Roman"/>
                  <w:noProof/>
                  <w:sz w:val="24"/>
                  <w:szCs w:val="24"/>
                </w:rPr>
                <m:t>1+N</m:t>
              </m:r>
              <m:d>
                <m:dPr>
                  <m:ctrlPr>
                    <w:rPr>
                      <w:rFonts w:ascii="Cambria Math" w:hAnsi="Cambria Math" w:cs="Times New Roman"/>
                      <w:i/>
                      <w:noProof/>
                      <w:sz w:val="24"/>
                      <w:szCs w:val="24"/>
                    </w:rPr>
                  </m:ctrlPr>
                </m:dPr>
                <m:e>
                  <m:sSubSup>
                    <m:sSubSupPr>
                      <m:ctrlPr>
                        <w:rPr>
                          <w:rFonts w:ascii="Cambria Math" w:hAnsi="Cambria Math" w:cs="Times New Roman"/>
                          <w:i/>
                          <w:noProof/>
                          <w:sz w:val="24"/>
                          <w:szCs w:val="24"/>
                        </w:rPr>
                      </m:ctrlPr>
                    </m:sSubSupPr>
                    <m:e>
                      <m:r>
                        <w:rPr>
                          <w:rFonts w:ascii="Cambria Math" w:hAnsi="Cambria Math" w:cs="Times New Roman"/>
                          <w:noProof/>
                          <w:sz w:val="24"/>
                          <w:szCs w:val="24"/>
                        </w:rPr>
                        <m:t>e</m:t>
                      </m:r>
                    </m:e>
                    <m:sub>
                      <m:r>
                        <w:rPr>
                          <w:rFonts w:ascii="Cambria Math" w:hAnsi="Cambria Math" w:cs="Times New Roman"/>
                          <w:noProof/>
                          <w:sz w:val="24"/>
                          <w:szCs w:val="24"/>
                        </w:rPr>
                        <m:t>i</m:t>
                      </m:r>
                    </m:sub>
                    <m:sup>
                      <m:r>
                        <w:rPr>
                          <w:rFonts w:ascii="Cambria Math" w:hAnsi="Cambria Math" w:cs="Times New Roman"/>
                          <w:noProof/>
                          <w:sz w:val="24"/>
                          <w:szCs w:val="24"/>
                        </w:rPr>
                        <m:t>2</m:t>
                      </m:r>
                    </m:sup>
                  </m:sSubSup>
                </m:e>
              </m:d>
              <m:ctrlPr>
                <w:rPr>
                  <w:rFonts w:ascii="Cambria Math" w:hAnsi="Cambria Math" w:cs="Times New Roman"/>
                  <w:i/>
                  <w:noProof/>
                  <w:sz w:val="24"/>
                  <w:szCs w:val="24"/>
                </w:rPr>
              </m:ctrlPr>
            </m:den>
          </m:f>
        </m:oMath>
      </m:oMathPara>
    </w:p>
    <w:p w14:paraId="105D2CD7" w14:textId="7626DAB8"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rangan:</w:t>
      </w:r>
    </w:p>
    <w:p w14:paraId="618DE6FB" w14:textId="0EEB001F"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lastRenderedPageBreak/>
        <w:t>n = 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mlah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w:t>
      </w:r>
    </w:p>
    <w:p w14:paraId="1BE311D6" w14:textId="64B60C4B"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N = 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mlah pop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lasi</w:t>
      </w:r>
    </w:p>
    <w:p w14:paraId="713012BC" w14:textId="44221119" w:rsidR="00476BA8" w:rsidRDefault="005C1487" w:rsidP="00476BA8">
      <w:pPr>
        <w:pStyle w:val="ListParagraph"/>
        <w:spacing w:line="360" w:lineRule="auto"/>
        <w:ind w:left="1440"/>
        <w:jc w:val="both"/>
        <w:rPr>
          <w:rFonts w:ascii="Times New Roman" w:hAnsi="Times New Roman" w:cs="Times New Roman"/>
          <w:noProof/>
          <w:sz w:val="24"/>
          <w:szCs w:val="24"/>
        </w:rPr>
      </w:pP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9A5E00">
        <w:rPr>
          <w:rFonts w:ascii="Times New Roman" w:hAnsi="Times New Roman" w:cs="Times New Roman"/>
          <w:noProof/>
          <w:sz w:val="24"/>
          <w:szCs w:val="24"/>
        </w:rPr>
        <w:t xml:space="preserve"> = tingkat k</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9A5E00">
        <w:rPr>
          <w:rFonts w:ascii="Times New Roman" w:hAnsi="Times New Roman" w:cs="Times New Roman"/>
          <w:noProof/>
          <w:sz w:val="24"/>
          <w:szCs w:val="24"/>
        </w:rPr>
        <w:t xml:space="preserve">salahan (margin of </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9A5E00">
        <w:rPr>
          <w:rFonts w:ascii="Times New Roman" w:hAnsi="Times New Roman" w:cs="Times New Roman"/>
          <w:noProof/>
          <w:sz w:val="24"/>
          <w:szCs w:val="24"/>
        </w:rPr>
        <w:t>rror)</w:t>
      </w:r>
    </w:p>
    <w:p w14:paraId="5C4BA7E3" w14:textId="77777777"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p>
    <w:p w14:paraId="5D749764" w14:textId="43F3C7C1"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Dik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tah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i:</w:t>
      </w:r>
    </w:p>
    <w:p w14:paraId="5CE0AEB1" w14:textId="07B00249"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 xml:space="preserve">N = </w:t>
      </w:r>
      <w:r w:rsidR="004C4DCF">
        <w:rPr>
          <w:rFonts w:ascii="Times New Roman" w:hAnsi="Times New Roman" w:cs="Times New Roman"/>
          <w:noProof/>
          <w:sz w:val="24"/>
          <w:szCs w:val="24"/>
        </w:rPr>
        <w:t>57.584</w:t>
      </w:r>
    </w:p>
    <w:p w14:paraId="329AB490" w14:textId="78AC40CB" w:rsidR="00476BA8" w:rsidRPr="009A5E00" w:rsidRDefault="005C1487" w:rsidP="00476BA8">
      <w:pPr>
        <w:pStyle w:val="ListParagraph"/>
        <w:spacing w:line="360" w:lineRule="auto"/>
        <w:ind w:left="1440"/>
        <w:jc w:val="both"/>
        <w:rPr>
          <w:rFonts w:ascii="Times New Roman" w:hAnsi="Times New Roman" w:cs="Times New Roman"/>
          <w:noProof/>
          <w:sz w:val="24"/>
          <w:szCs w:val="24"/>
        </w:rPr>
      </w:pP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9A5E00">
        <w:rPr>
          <w:rFonts w:ascii="Times New Roman" w:hAnsi="Times New Roman" w:cs="Times New Roman"/>
          <w:noProof/>
          <w:sz w:val="24"/>
          <w:szCs w:val="24"/>
        </w:rPr>
        <w:t xml:space="preserve"> = 0,05</w:t>
      </w:r>
    </w:p>
    <w:p w14:paraId="740DC03E" w14:textId="0FDFB2AD"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Maka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rhit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ngannya adalah:</w:t>
      </w:r>
    </w:p>
    <w:p w14:paraId="564E48F5" w14:textId="7031EAEE" w:rsidR="00C90831" w:rsidRPr="00C90831" w:rsidRDefault="00C90831" w:rsidP="00C90831">
      <w:pPr>
        <w:pStyle w:val="ListParagraph"/>
        <w:spacing w:line="360" w:lineRule="auto"/>
        <w:ind w:left="1440"/>
        <w:jc w:val="both"/>
        <w:rPr>
          <w:rFonts w:ascii="Cambria Math" w:hAnsi="Cambria Math" w:cs="Times New Roman"/>
          <w:noProof/>
          <w:sz w:val="24"/>
          <w:szCs w:val="24"/>
          <w:oMath/>
        </w:rPr>
      </w:pPr>
      <m:oMathPara>
        <m:oMath>
          <m:r>
            <m:rPr>
              <m:nor/>
            </m:rPr>
            <w:rPr>
              <w:rFonts w:ascii="Times New Roman" w:hAnsi="Times New Roman" w:cs="Times New Roman"/>
              <w:noProof/>
              <w:sz w:val="24"/>
              <w:szCs w:val="24"/>
            </w:rPr>
            <m:t>n=</m:t>
          </m:r>
          <m:f>
            <m:fPr>
              <m:ctrlPr>
                <w:rPr>
                  <w:rFonts w:ascii="Cambria Math" w:hAnsi="Cambria Math" w:cs="Times New Roman"/>
                  <w:noProof/>
                  <w:sz w:val="24"/>
                  <w:szCs w:val="24"/>
                </w:rPr>
              </m:ctrlPr>
            </m:fPr>
            <m:num>
              <m:r>
                <m:rPr>
                  <m:nor/>
                </m:rPr>
                <w:rPr>
                  <w:rFonts w:ascii="Times New Roman" w:hAnsi="Times New Roman" w:cs="Times New Roman"/>
                  <w:noProof/>
                  <w:sz w:val="24"/>
                  <w:szCs w:val="24"/>
                </w:rPr>
                <m:t>57.584</m:t>
              </m:r>
              <m:ctrlPr>
                <w:rPr>
                  <w:rFonts w:ascii="Cambria Math" w:hAnsi="Cambria Math" w:cs="Times New Roman"/>
                  <w:i/>
                  <w:noProof/>
                  <w:sz w:val="24"/>
                  <w:szCs w:val="24"/>
                </w:rPr>
              </m:ctrlPr>
            </m:num>
            <m:den>
              <m:r>
                <m:rPr>
                  <m:nor/>
                </m:rPr>
                <w:rPr>
                  <w:rFonts w:ascii="Times New Roman" w:hAnsi="Times New Roman" w:cs="Times New Roman"/>
                  <w:noProof/>
                  <w:sz w:val="24"/>
                  <w:szCs w:val="24"/>
                </w:rPr>
                <m:t>1+57.584</m:t>
              </m:r>
              <m:d>
                <m:dPr>
                  <m:ctrlPr>
                    <w:rPr>
                      <w:rFonts w:ascii="Cambria Math" w:hAnsi="Cambria Math" w:cs="Times New Roman"/>
                      <w:i/>
                      <w:noProof/>
                      <w:sz w:val="24"/>
                      <w:szCs w:val="24"/>
                    </w:rPr>
                  </m:ctrlPr>
                </m:dPr>
                <m:e>
                  <m:sSup>
                    <m:sSupPr>
                      <m:ctrlPr>
                        <w:rPr>
                          <w:rFonts w:ascii="Cambria Math" w:hAnsi="Cambria Math" w:cs="Times New Roman"/>
                          <w:i/>
                          <w:noProof/>
                          <w:sz w:val="24"/>
                          <w:szCs w:val="24"/>
                        </w:rPr>
                      </m:ctrlPr>
                    </m:sSupPr>
                    <m:e>
                      <m:r>
                        <m:rPr>
                          <m:nor/>
                        </m:rPr>
                        <w:rPr>
                          <w:rFonts w:ascii="Times New Roman" w:hAnsi="Times New Roman" w:cs="Times New Roman"/>
                          <w:noProof/>
                          <w:sz w:val="24"/>
                          <w:szCs w:val="24"/>
                        </w:rPr>
                        <m:t>0,05</m:t>
                      </m:r>
                    </m:e>
                    <m:sup>
                      <m:r>
                        <m:rPr>
                          <m:nor/>
                        </m:rPr>
                        <w:rPr>
                          <w:rFonts w:ascii="Times New Roman" w:hAnsi="Times New Roman" w:cs="Times New Roman"/>
                          <w:noProof/>
                          <w:sz w:val="24"/>
                          <w:szCs w:val="24"/>
                        </w:rPr>
                        <m:t>2</m:t>
                      </m:r>
                    </m:sup>
                  </m:sSup>
                </m:e>
              </m:d>
              <m:ctrlPr>
                <w:rPr>
                  <w:rFonts w:ascii="Cambria Math" w:hAnsi="Cambria Math" w:cs="Times New Roman"/>
                  <w:i/>
                  <w:noProof/>
                  <w:sz w:val="24"/>
                  <w:szCs w:val="24"/>
                </w:rPr>
              </m:ctrlPr>
            </m:den>
          </m:f>
        </m:oMath>
      </m:oMathPara>
    </w:p>
    <w:p w14:paraId="6A957CF8" w14:textId="5B5F5297" w:rsidR="00C90831" w:rsidRPr="00C90831" w:rsidRDefault="00C90831" w:rsidP="00C90831">
      <w:pPr>
        <w:pStyle w:val="ListParagraph"/>
        <w:spacing w:line="360" w:lineRule="auto"/>
        <w:ind w:left="1440"/>
        <w:jc w:val="both"/>
        <w:rPr>
          <w:rFonts w:ascii="Times New Roman" w:eastAsiaTheme="minorEastAsia" w:hAnsi="Times New Roman" w:cs="Times New Roman"/>
          <w:noProof/>
          <w:sz w:val="24"/>
          <w:szCs w:val="24"/>
        </w:rPr>
      </w:pPr>
      <m:oMathPara>
        <m:oMath>
          <m:r>
            <m:rPr>
              <m:nor/>
            </m:rPr>
            <w:rPr>
              <w:rFonts w:ascii="Times New Roman" w:hAnsi="Times New Roman" w:cs="Times New Roman"/>
              <w:noProof/>
              <w:sz w:val="24"/>
              <w:szCs w:val="24"/>
            </w:rPr>
            <m:t>n=</m:t>
          </m:r>
          <m:f>
            <m:fPr>
              <m:ctrlPr>
                <w:rPr>
                  <w:rFonts w:ascii="Cambria Math" w:hAnsi="Cambria Math" w:cs="Times New Roman"/>
                  <w:noProof/>
                  <w:sz w:val="24"/>
                  <w:szCs w:val="24"/>
                </w:rPr>
              </m:ctrlPr>
            </m:fPr>
            <m:num>
              <m:r>
                <m:rPr>
                  <m:nor/>
                </m:rPr>
                <w:rPr>
                  <w:rFonts w:ascii="Times New Roman" w:hAnsi="Times New Roman" w:cs="Times New Roman"/>
                  <w:noProof/>
                  <w:sz w:val="24"/>
                  <w:szCs w:val="24"/>
                </w:rPr>
                <m:t>57.584</m:t>
              </m:r>
              <m:ctrlPr>
                <w:rPr>
                  <w:rFonts w:ascii="Cambria Math" w:hAnsi="Cambria Math" w:cs="Times New Roman"/>
                  <w:i/>
                  <w:noProof/>
                  <w:sz w:val="24"/>
                  <w:szCs w:val="24"/>
                </w:rPr>
              </m:ctrlPr>
            </m:num>
            <m:den>
              <m:r>
                <m:rPr>
                  <m:nor/>
                </m:rPr>
                <w:rPr>
                  <w:rFonts w:ascii="Times New Roman" w:hAnsi="Times New Roman" w:cs="Times New Roman"/>
                  <w:noProof/>
                  <w:sz w:val="24"/>
                  <w:szCs w:val="24"/>
                </w:rPr>
                <m:t>1+57.584</m:t>
              </m:r>
              <m:d>
                <m:dPr>
                  <m:ctrlPr>
                    <w:rPr>
                      <w:rFonts w:ascii="Cambria Math" w:hAnsi="Cambria Math" w:cs="Times New Roman"/>
                      <w:i/>
                      <w:noProof/>
                      <w:sz w:val="24"/>
                      <w:szCs w:val="24"/>
                    </w:rPr>
                  </m:ctrlPr>
                </m:dPr>
                <m:e>
                  <m:r>
                    <m:rPr>
                      <m:nor/>
                    </m:rPr>
                    <w:rPr>
                      <w:rFonts w:ascii="Times New Roman" w:hAnsi="Times New Roman" w:cs="Times New Roman"/>
                      <w:noProof/>
                      <w:sz w:val="24"/>
                      <w:szCs w:val="24"/>
                    </w:rPr>
                    <m:t>0,0025</m:t>
                  </m:r>
                </m:e>
              </m:d>
              <m:ctrlPr>
                <w:rPr>
                  <w:rFonts w:ascii="Cambria Math" w:hAnsi="Cambria Math" w:cs="Times New Roman"/>
                  <w:i/>
                  <w:noProof/>
                  <w:sz w:val="24"/>
                  <w:szCs w:val="24"/>
                </w:rPr>
              </m:ctrlPr>
            </m:den>
          </m:f>
        </m:oMath>
      </m:oMathPara>
    </w:p>
    <w:p w14:paraId="54470115" w14:textId="46D93E84" w:rsidR="00C90831" w:rsidRPr="00C90831" w:rsidRDefault="00C90831" w:rsidP="00C90831">
      <w:pPr>
        <w:pStyle w:val="ListParagraph"/>
        <w:spacing w:line="360" w:lineRule="auto"/>
        <w:ind w:left="1440"/>
        <w:jc w:val="both"/>
        <w:rPr>
          <w:rFonts w:ascii="Times New Roman" w:eastAsiaTheme="minorEastAsia" w:hAnsi="Times New Roman" w:cs="Times New Roman"/>
          <w:noProof/>
          <w:sz w:val="24"/>
          <w:szCs w:val="24"/>
        </w:rPr>
      </w:pPr>
      <m:oMathPara>
        <m:oMath>
          <m:r>
            <m:rPr>
              <m:nor/>
            </m:rPr>
            <w:rPr>
              <w:rFonts w:ascii="Times New Roman" w:hAnsi="Times New Roman" w:cs="Times New Roman"/>
              <w:noProof/>
              <w:sz w:val="24"/>
              <w:szCs w:val="24"/>
            </w:rPr>
            <m:t>n=</m:t>
          </m:r>
          <m:f>
            <m:fPr>
              <m:ctrlPr>
                <w:rPr>
                  <w:rFonts w:ascii="Cambria Math" w:hAnsi="Cambria Math" w:cs="Times New Roman"/>
                  <w:noProof/>
                  <w:sz w:val="24"/>
                  <w:szCs w:val="24"/>
                </w:rPr>
              </m:ctrlPr>
            </m:fPr>
            <m:num>
              <m:r>
                <m:rPr>
                  <m:nor/>
                </m:rPr>
                <w:rPr>
                  <w:rFonts w:ascii="Times New Roman" w:hAnsi="Times New Roman" w:cs="Times New Roman"/>
                  <w:noProof/>
                  <w:sz w:val="24"/>
                  <w:szCs w:val="24"/>
                </w:rPr>
                <m:t>57.584</m:t>
              </m:r>
              <m:ctrlPr>
                <w:rPr>
                  <w:rFonts w:ascii="Cambria Math" w:hAnsi="Cambria Math" w:cs="Times New Roman"/>
                  <w:i/>
                  <w:noProof/>
                  <w:sz w:val="24"/>
                  <w:szCs w:val="24"/>
                </w:rPr>
              </m:ctrlPr>
            </m:num>
            <m:den>
              <m:r>
                <m:rPr>
                  <m:nor/>
                </m:rPr>
                <w:rPr>
                  <w:rFonts w:ascii="Times New Roman" w:hAnsi="Times New Roman" w:cs="Times New Roman"/>
                  <w:noProof/>
                  <w:sz w:val="24"/>
                  <w:szCs w:val="24"/>
                </w:rPr>
                <m:t>1+143,96</m:t>
              </m:r>
              <m:ctrlPr>
                <w:rPr>
                  <w:rFonts w:ascii="Cambria Math" w:hAnsi="Cambria Math" w:cs="Times New Roman"/>
                  <w:i/>
                  <w:noProof/>
                  <w:sz w:val="24"/>
                  <w:szCs w:val="24"/>
                </w:rPr>
              </m:ctrlPr>
            </m:den>
          </m:f>
        </m:oMath>
      </m:oMathPara>
    </w:p>
    <w:p w14:paraId="5E64AD2D" w14:textId="2ED4138A" w:rsidR="00C90831" w:rsidRPr="00C90831" w:rsidRDefault="00C90831" w:rsidP="00C90831">
      <w:pPr>
        <w:pStyle w:val="ListParagraph"/>
        <w:spacing w:line="360" w:lineRule="auto"/>
        <w:ind w:left="1440"/>
        <w:jc w:val="both"/>
        <w:rPr>
          <w:rFonts w:ascii="Times New Roman" w:eastAsiaTheme="minorEastAsia" w:hAnsi="Times New Roman" w:cs="Times New Roman"/>
          <w:noProof/>
          <w:sz w:val="24"/>
          <w:szCs w:val="24"/>
        </w:rPr>
      </w:pPr>
      <m:oMathPara>
        <m:oMath>
          <m:r>
            <m:rPr>
              <m:nor/>
            </m:rPr>
            <w:rPr>
              <w:rFonts w:ascii="Times New Roman" w:eastAsiaTheme="minorEastAsia" w:hAnsi="Times New Roman" w:cs="Times New Roman"/>
              <w:noProof/>
              <w:sz w:val="24"/>
              <w:szCs w:val="24"/>
            </w:rPr>
            <m:t>n=</m:t>
          </m:r>
          <m:f>
            <m:fPr>
              <m:ctrlPr>
                <w:rPr>
                  <w:rFonts w:ascii="Cambria Math" w:eastAsiaTheme="minorEastAsia" w:hAnsi="Cambria Math" w:cs="Times New Roman"/>
                  <w:noProof/>
                  <w:sz w:val="24"/>
                  <w:szCs w:val="24"/>
                </w:rPr>
              </m:ctrlPr>
            </m:fPr>
            <m:num>
              <m:r>
                <m:rPr>
                  <m:nor/>
                </m:rPr>
                <w:rPr>
                  <w:rFonts w:ascii="Times New Roman" w:eastAsiaTheme="minorEastAsia" w:hAnsi="Times New Roman" w:cs="Times New Roman"/>
                  <w:noProof/>
                  <w:sz w:val="24"/>
                  <w:szCs w:val="24"/>
                </w:rPr>
                <m:t>57.584</m:t>
              </m:r>
              <m:ctrlPr>
                <w:rPr>
                  <w:rFonts w:ascii="Cambria Math" w:eastAsiaTheme="minorEastAsia" w:hAnsi="Cambria Math" w:cs="Times New Roman"/>
                  <w:i/>
                  <w:noProof/>
                  <w:sz w:val="24"/>
                  <w:szCs w:val="24"/>
                </w:rPr>
              </m:ctrlPr>
            </m:num>
            <m:den>
              <m:r>
                <m:rPr>
                  <m:nor/>
                </m:rPr>
                <w:rPr>
                  <w:rFonts w:ascii="Times New Roman" w:eastAsiaTheme="minorEastAsia" w:hAnsi="Times New Roman" w:cs="Times New Roman"/>
                  <w:noProof/>
                  <w:sz w:val="24"/>
                  <w:szCs w:val="24"/>
                </w:rPr>
                <m:t>144,96</m:t>
              </m:r>
              <m:ctrlPr>
                <w:rPr>
                  <w:rFonts w:ascii="Cambria Math" w:eastAsiaTheme="minorEastAsia" w:hAnsi="Cambria Math" w:cs="Times New Roman"/>
                  <w:i/>
                  <w:noProof/>
                  <w:sz w:val="24"/>
                  <w:szCs w:val="24"/>
                </w:rPr>
              </m:ctrlPr>
            </m:den>
          </m:f>
        </m:oMath>
      </m:oMathPara>
    </w:p>
    <w:p w14:paraId="0CF05C12" w14:textId="2A5E53C1" w:rsidR="00C90831" w:rsidRPr="00C90831" w:rsidRDefault="00C90831" w:rsidP="00C90831">
      <w:pPr>
        <w:pStyle w:val="ListParagraph"/>
        <w:spacing w:line="360" w:lineRule="auto"/>
        <w:ind w:left="1440"/>
        <w:jc w:val="both"/>
        <w:rPr>
          <w:rFonts w:ascii="Times New Roman" w:eastAsiaTheme="minorEastAsia" w:hAnsi="Times New Roman" w:cs="Times New Roman"/>
          <w:noProof/>
          <w:sz w:val="24"/>
          <w:szCs w:val="24"/>
        </w:rPr>
      </w:pPr>
      <m:oMathPara>
        <m:oMath>
          <m:r>
            <m:rPr>
              <m:nor/>
            </m:rPr>
            <w:rPr>
              <w:rFonts w:ascii="Times New Roman" w:eastAsiaTheme="minorEastAsia" w:hAnsi="Times New Roman" w:cs="Times New Roman"/>
              <w:noProof/>
              <w:sz w:val="24"/>
              <w:szCs w:val="24"/>
            </w:rPr>
            <m:t>n=397,2</m:t>
          </m:r>
        </m:oMath>
      </m:oMathPara>
    </w:p>
    <w:p w14:paraId="1C70B083" w14:textId="39611129" w:rsidR="00476BA8" w:rsidRPr="009A5E00"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na 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mlah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 har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s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pa bilangan 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lat, maka dib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latkan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njadi:</w:t>
      </w:r>
    </w:p>
    <w:p w14:paraId="2A3045E4" w14:textId="2CB7C774" w:rsidR="00476BA8" w:rsidRPr="00605ABB" w:rsidRDefault="00476BA8" w:rsidP="00476BA8">
      <w:pPr>
        <w:pStyle w:val="ListParagraph"/>
        <w:spacing w:line="360" w:lineRule="auto"/>
        <w:ind w:left="1440"/>
        <w:jc w:val="both"/>
        <w:rPr>
          <w:rFonts w:ascii="Times New Roman" w:hAnsi="Times New Roman" w:cs="Times New Roman"/>
          <w:noProof/>
          <w:sz w:val="24"/>
          <w:szCs w:val="24"/>
        </w:rPr>
      </w:pPr>
      <w:r w:rsidRPr="009A5E00">
        <w:rPr>
          <w:rFonts w:ascii="Times New Roman" w:hAnsi="Times New Roman" w:cs="Times New Roman"/>
          <w:noProof/>
          <w:sz w:val="24"/>
          <w:szCs w:val="24"/>
        </w:rPr>
        <w:t xml:space="preserve">n = </w:t>
      </w:r>
      <w:r w:rsidR="00574F70">
        <w:rPr>
          <w:rFonts w:ascii="Times New Roman" w:hAnsi="Times New Roman" w:cs="Times New Roman"/>
          <w:noProof/>
          <w:sz w:val="24"/>
          <w:szCs w:val="24"/>
        </w:rPr>
        <w:t>397</w:t>
      </w:r>
      <w:r w:rsidRPr="009A5E00">
        <w:rPr>
          <w:rFonts w:ascii="Times New Roman" w:hAnsi="Times New Roman" w:cs="Times New Roman"/>
          <w:noProof/>
          <w:sz w:val="24"/>
          <w:szCs w:val="24"/>
        </w:rPr>
        <w:t xml:space="preserve">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spond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w:t>
      </w:r>
    </w:p>
    <w:p w14:paraId="18F60D6E" w14:textId="4E0C1E9B" w:rsidR="00476BA8" w:rsidRDefault="00476BA8" w:rsidP="00476BA8">
      <w:pPr>
        <w:pStyle w:val="ListParagraph"/>
        <w:spacing w:line="360" w:lineRule="auto"/>
        <w:ind w:left="1440" w:firstLine="720"/>
        <w:jc w:val="both"/>
        <w:rPr>
          <w:rFonts w:ascii="Times New Roman" w:hAnsi="Times New Roman" w:cs="Times New Roman"/>
          <w:noProof/>
          <w:sz w:val="24"/>
          <w:szCs w:val="24"/>
        </w:rPr>
      </w:pPr>
      <w:r w:rsidRPr="009A5E00">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knik sampling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nakan adalah 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rposiv</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 xml:space="preserve"> sampling, yait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 xml:space="preserve">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knik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an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rdasarkan krit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ria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 xml:space="preserve"> </w:t>
      </w:r>
      <w:r w:rsidR="00F54CE9">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2022)","plainTextFormattedCitation":"(Sugiyono, 2022)","previouslyFormattedCitation":"(Sugiyono, 2022)"},"properties":{"noteIndex":0},"schema":"https://github.com/citation-style-language/schema/raw/master/csl-citation.json"}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(Sugiyono, 2022)</w:t>
      </w:r>
      <w:r w:rsidR="00F54CE9">
        <w:rPr>
          <w:rFonts w:ascii="Times New Roman" w:hAnsi="Times New Roman" w:cs="Times New Roman"/>
          <w:noProof/>
          <w:sz w:val="24"/>
          <w:szCs w:val="24"/>
        </w:rPr>
        <w:fldChar w:fldCharType="end"/>
      </w:r>
      <w:r w:rsidR="00F54CE9">
        <w:rPr>
          <w:rFonts w:ascii="Times New Roman" w:hAnsi="Times New Roman" w:cs="Times New Roman"/>
          <w:noProof/>
          <w:sz w:val="24"/>
          <w:szCs w:val="24"/>
        </w:rPr>
        <w:t>.</w:t>
      </w:r>
      <w:r w:rsidRPr="009A5E00">
        <w:rPr>
          <w:rFonts w:ascii="Times New Roman" w:hAnsi="Times New Roman" w:cs="Times New Roman"/>
          <w:noProof/>
          <w:sz w:val="24"/>
          <w:szCs w:val="24"/>
        </w:rPr>
        <w:t xml:space="preserve"> Krit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ria samp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litian ini adalah:</w:t>
      </w:r>
    </w:p>
    <w:p w14:paraId="326DE105" w14:textId="7AAAED2D" w:rsidR="00476BA8" w:rsidRDefault="00476BA8">
      <w:pPr>
        <w:pStyle w:val="ListParagraph"/>
        <w:numPr>
          <w:ilvl w:val="0"/>
          <w:numId w:val="19"/>
        </w:numPr>
        <w:spacing w:line="360" w:lineRule="auto"/>
        <w:ind w:left="2694"/>
        <w:jc w:val="both"/>
        <w:rPr>
          <w:rFonts w:ascii="Times New Roman" w:hAnsi="Times New Roman" w:cs="Times New Roman"/>
          <w:noProof/>
          <w:sz w:val="24"/>
          <w:szCs w:val="24"/>
        </w:rPr>
      </w:pPr>
      <w:r w:rsidRPr="00605ABB">
        <w:rPr>
          <w:rFonts w:ascii="Times New Roman" w:hAnsi="Times New Roman" w:cs="Times New Roman"/>
          <w:noProof/>
          <w:sz w:val="24"/>
          <w:szCs w:val="24"/>
        </w:rPr>
        <w:t>Wajib Pajak Orang Pribadi (Ind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k)</w:t>
      </w:r>
    </w:p>
    <w:p w14:paraId="3C5E4F2A" w14:textId="34DA0085" w:rsidR="00476BA8" w:rsidRDefault="00476BA8">
      <w:pPr>
        <w:pStyle w:val="ListParagraph"/>
        <w:numPr>
          <w:ilvl w:val="0"/>
          <w:numId w:val="19"/>
        </w:numPr>
        <w:spacing w:line="360" w:lineRule="auto"/>
        <w:ind w:left="2694"/>
        <w:jc w:val="both"/>
        <w:rPr>
          <w:rFonts w:ascii="Times New Roman" w:hAnsi="Times New Roman" w:cs="Times New Roman"/>
          <w:noProof/>
          <w:sz w:val="24"/>
          <w:szCs w:val="24"/>
        </w:rPr>
      </w:pPr>
      <w:r w:rsidRPr="00605ABB">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rdaftar aktif di KPP Pratama Samarinda Ilir</w:t>
      </w:r>
    </w:p>
    <w:p w14:paraId="090FC9A4" w14:textId="41C65F21" w:rsidR="00476BA8" w:rsidRPr="00605ABB" w:rsidRDefault="00476BA8">
      <w:pPr>
        <w:pStyle w:val="ListParagraph"/>
        <w:numPr>
          <w:ilvl w:val="0"/>
          <w:numId w:val="19"/>
        </w:numPr>
        <w:spacing w:line="360" w:lineRule="auto"/>
        <w:ind w:left="2694"/>
        <w:jc w:val="both"/>
        <w:rPr>
          <w:rFonts w:ascii="Times New Roman" w:hAnsi="Times New Roman" w:cs="Times New Roman"/>
          <w:noProof/>
          <w:sz w:val="24"/>
          <w:szCs w:val="24"/>
        </w:rPr>
      </w:pPr>
      <w:r w:rsidRPr="00605ABB">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rnah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laporkan SPT Tah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nan</w:t>
      </w:r>
    </w:p>
    <w:p w14:paraId="3A60D89B" w14:textId="04841561" w:rsidR="00476BA8" w:rsidRPr="00F54CE9" w:rsidRDefault="00476BA8" w:rsidP="00F54CE9">
      <w:pPr>
        <w:pStyle w:val="ListParagraph"/>
        <w:spacing w:line="360" w:lineRule="auto"/>
        <w:ind w:left="1440" w:firstLine="720"/>
        <w:jc w:val="both"/>
        <w:rPr>
          <w:rFonts w:ascii="Times New Roman" w:hAnsi="Times New Roman" w:cs="Times New Roman"/>
          <w:noProof/>
          <w:sz w:val="24"/>
          <w:szCs w:val="24"/>
        </w:rPr>
      </w:pPr>
      <w:r w:rsidRPr="009A5E00">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knik ini dipilih 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litian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rfok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s pada wajib pajak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nar-b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nar aktif dalam 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rpajakan dan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van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ngan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A5E00">
        <w:rPr>
          <w:rFonts w:ascii="Times New Roman" w:hAnsi="Times New Roman" w:cs="Times New Roman"/>
          <w:noProof/>
          <w:sz w:val="24"/>
          <w:szCs w:val="24"/>
        </w:rPr>
        <w:t>litian.</w:t>
      </w:r>
    </w:p>
    <w:p w14:paraId="306284F5" w14:textId="318BD282" w:rsidR="00476BA8" w:rsidRPr="00507028" w:rsidRDefault="00476BA8" w:rsidP="00867140">
      <w:pPr>
        <w:pStyle w:val="Heading2"/>
        <w:numPr>
          <w:ilvl w:val="0"/>
          <w:numId w:val="42"/>
        </w:numPr>
        <w:spacing w:line="360" w:lineRule="auto"/>
        <w:ind w:left="450" w:hanging="450"/>
        <w:rPr>
          <w:rFonts w:cs="Times New Roman"/>
          <w:b w:val="0"/>
          <w:bCs/>
          <w:noProof/>
          <w:szCs w:val="24"/>
        </w:rPr>
      </w:pPr>
      <w:bookmarkStart w:id="46" w:name="_Toc223008923"/>
      <w:r w:rsidRPr="00507028">
        <w:rPr>
          <w:rFonts w:cs="Times New Roman"/>
          <w:bCs/>
          <w:noProof/>
          <w:szCs w:val="24"/>
        </w:rPr>
        <w:lastRenderedPageBreak/>
        <w:t>Variabel Penelitian dan Definisi Operasional</w:t>
      </w:r>
      <w:bookmarkEnd w:id="46"/>
    </w:p>
    <w:p w14:paraId="4E936BE4" w14:textId="27BF3E5E" w:rsidR="00476BA8" w:rsidRPr="00507028" w:rsidRDefault="00476BA8" w:rsidP="00701212">
      <w:pPr>
        <w:pStyle w:val="ListParagraph"/>
        <w:spacing w:line="360" w:lineRule="auto"/>
        <w:ind w:left="426"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litian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gala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njadi obj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ngamatan dan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miliki variasi nilai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yang dit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tapkan 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liti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lajari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rta ditarik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simp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lannya </w:t>
      </w:r>
      <w:r w:rsidR="00F54CE9">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2022)","plainTextFormattedCitation":"(Sugiyono, 2022)","previouslyFormattedCitation":"(Sugiyono, 2022)"},"properties":{"noteIndex":0},"schema":"https://github.com/citation-style-language/schema/raw/master/csl-citation.json"}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(Sugiyono, 2022)</w:t>
      </w:r>
      <w:r w:rsidR="00F54CE9">
        <w:rPr>
          <w:rFonts w:ascii="Times New Roman" w:hAnsi="Times New Roman" w:cs="Times New Roman"/>
          <w:noProof/>
          <w:sz w:val="24"/>
          <w:szCs w:val="24"/>
        </w:rPr>
        <w:fldChar w:fldCharType="end"/>
      </w:r>
      <w:r w:rsidR="00F54CE9">
        <w:rPr>
          <w:rFonts w:ascii="Times New Roman" w:hAnsi="Times New Roman" w:cs="Times New Roman"/>
          <w:noProof/>
          <w:sz w:val="24"/>
          <w:szCs w:val="24"/>
        </w:rPr>
        <w:t>.</w:t>
      </w:r>
      <w:r w:rsidRPr="00507028">
        <w:rPr>
          <w:rFonts w:ascii="Times New Roman" w:hAnsi="Times New Roman" w:cs="Times New Roman"/>
          <w:noProof/>
          <w:sz w:val="24"/>
          <w:szCs w:val="24"/>
        </w:rPr>
        <w:t xml:space="preserve">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litian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antitatif,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njadi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r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tama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kan arah analisis, 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i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inilah 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bab-akibat antar kons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 dapat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ji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cara </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mpiris.</w:t>
      </w:r>
    </w:p>
    <w:p w14:paraId="544B94E0" w14:textId="17B9A530" w:rsidR="00476BA8" w:rsidRPr="00464D8A" w:rsidRDefault="00476BA8" w:rsidP="00464D8A">
      <w:pPr>
        <w:pStyle w:val="ListParagraph"/>
        <w:spacing w:line="360" w:lineRule="auto"/>
        <w:ind w:left="426"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litian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nakan tiga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 (X1, X2, X3) dan sat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 (Y). Agar tidak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rjadi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daan int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tasi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rhadap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nakan, maka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kan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finisi op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rasional yang 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las dan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p>
    <w:p w14:paraId="729B404B" w14:textId="07506010" w:rsidR="00476BA8" w:rsidRPr="00507028" w:rsidRDefault="00476BA8" w:rsidP="00464D8A">
      <w:pPr>
        <w:pStyle w:val="Heading3"/>
        <w:numPr>
          <w:ilvl w:val="0"/>
          <w:numId w:val="45"/>
        </w:numPr>
        <w:ind w:left="630" w:hanging="630"/>
        <w:rPr>
          <w:noProof/>
        </w:rPr>
      </w:pPr>
      <w:bookmarkStart w:id="47" w:name="_Toc223008924"/>
      <w:r w:rsidRPr="00507028">
        <w:rPr>
          <w:noProof/>
        </w:rPr>
        <w:t>Operasional Variabel</w:t>
      </w:r>
      <w:bookmarkEnd w:id="47"/>
    </w:p>
    <w:p w14:paraId="48FE852A" w14:textId="5212699B" w:rsidR="00476BA8" w:rsidRPr="00507028" w:rsidRDefault="00476BA8" w:rsidP="00476BA8">
      <w:pPr>
        <w:pStyle w:val="ListParagraph"/>
        <w:spacing w:line="360" w:lineRule="auto"/>
        <w:ind w:left="1440"/>
        <w:jc w:val="both"/>
        <w:rPr>
          <w:rFonts w:ascii="Times New Roman" w:hAnsi="Times New Roman" w:cs="Times New Roman"/>
          <w:noProof/>
          <w:sz w:val="24"/>
          <w:szCs w:val="24"/>
        </w:rPr>
      </w:pPr>
      <w:r w:rsidRPr="00507028">
        <w:rPr>
          <w:rFonts w:ascii="Times New Roman" w:hAnsi="Times New Roman" w:cs="Times New Roman"/>
          <w:noProof/>
          <w:sz w:val="24"/>
          <w:szCs w:val="24"/>
        </w:rPr>
        <w:t>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finisi op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rasional adalah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njabaran kons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dalam indikator-indikator yang dapat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cara nyata dan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antitatif.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finisi op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rasional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w:t>
      </w:r>
    </w:p>
    <w:p w14:paraId="67478947" w14:textId="0AEF90D8" w:rsidR="00476BA8" w:rsidRDefault="00476BA8">
      <w:pPr>
        <w:pStyle w:val="ListParagraph"/>
        <w:numPr>
          <w:ilvl w:val="0"/>
          <w:numId w:val="20"/>
        </w:numPr>
        <w:spacing w:line="360" w:lineRule="auto"/>
        <w:jc w:val="both"/>
        <w:rPr>
          <w:rFonts w:ascii="Times New Roman" w:hAnsi="Times New Roman" w:cs="Times New Roman"/>
          <w:noProof/>
          <w:sz w:val="24"/>
          <w:szCs w:val="24"/>
        </w:rPr>
      </w:pPr>
      <w:r w:rsidRPr="00507028">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las makna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litian.</w:t>
      </w:r>
    </w:p>
    <w:p w14:paraId="3E6A4DA6" w14:textId="3DC35306" w:rsidR="00476BA8" w:rsidRDefault="00476BA8">
      <w:pPr>
        <w:pStyle w:val="ListParagraph"/>
        <w:numPr>
          <w:ilvl w:val="0"/>
          <w:numId w:val="20"/>
        </w:numPr>
        <w:spacing w:line="360" w:lineRule="auto"/>
        <w:jc w:val="both"/>
        <w:rPr>
          <w:rFonts w:ascii="Times New Roman" w:hAnsi="Times New Roman" w:cs="Times New Roman"/>
          <w:noProof/>
          <w:sz w:val="24"/>
          <w:szCs w:val="24"/>
        </w:rPr>
      </w:pPr>
      <w:r w:rsidRPr="00605ABB">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nhindari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rb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daan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nafsiran.</w:t>
      </w:r>
    </w:p>
    <w:p w14:paraId="0F319F84" w14:textId="63816059" w:rsidR="00476BA8" w:rsidRDefault="00476BA8">
      <w:pPr>
        <w:pStyle w:val="ListParagraph"/>
        <w:numPr>
          <w:ilvl w:val="0"/>
          <w:numId w:val="20"/>
        </w:numPr>
        <w:spacing w:line="360" w:lineRule="auto"/>
        <w:jc w:val="both"/>
        <w:rPr>
          <w:rFonts w:ascii="Times New Roman" w:hAnsi="Times New Roman" w:cs="Times New Roman"/>
          <w:noProof/>
          <w:sz w:val="24"/>
          <w:szCs w:val="24"/>
        </w:rPr>
      </w:pPr>
      <w:r w:rsidRPr="00605ABB">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njamin konsist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nsi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ran.</w:t>
      </w:r>
    </w:p>
    <w:p w14:paraId="7DC145FE" w14:textId="5F25CAAF" w:rsidR="00476BA8" w:rsidRPr="00605ABB" w:rsidRDefault="00476BA8">
      <w:pPr>
        <w:pStyle w:val="ListParagraph"/>
        <w:numPr>
          <w:ilvl w:val="0"/>
          <w:numId w:val="20"/>
        </w:numPr>
        <w:spacing w:line="360" w:lineRule="auto"/>
        <w:jc w:val="both"/>
        <w:rPr>
          <w:rFonts w:ascii="Times New Roman" w:hAnsi="Times New Roman" w:cs="Times New Roman"/>
          <w:noProof/>
          <w:sz w:val="24"/>
          <w:szCs w:val="24"/>
        </w:rPr>
      </w:pPr>
      <w:r w:rsidRPr="00605ABB">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dahkan pros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605ABB">
        <w:rPr>
          <w:rFonts w:ascii="Times New Roman" w:hAnsi="Times New Roman" w:cs="Times New Roman"/>
          <w:noProof/>
          <w:sz w:val="24"/>
          <w:szCs w:val="24"/>
        </w:rPr>
        <w:t>s analisis data.</w:t>
      </w:r>
    </w:p>
    <w:p w14:paraId="7AA72691" w14:textId="021E4D6E" w:rsidR="00476BA8" w:rsidRPr="00507028" w:rsidRDefault="00476BA8" w:rsidP="00476BA8">
      <w:pPr>
        <w:pStyle w:val="ListParagraph"/>
        <w:spacing w:line="360" w:lineRule="auto"/>
        <w:ind w:left="1440"/>
        <w:jc w:val="both"/>
        <w:rPr>
          <w:rFonts w:ascii="Times New Roman" w:hAnsi="Times New Roman" w:cs="Times New Roman"/>
          <w:noProof/>
          <w:sz w:val="24"/>
          <w:szCs w:val="24"/>
        </w:rPr>
      </w:pPr>
      <w:r w:rsidRPr="00507028">
        <w:rPr>
          <w:rFonts w:ascii="Times New Roman" w:hAnsi="Times New Roman" w:cs="Times New Roman"/>
          <w:noProof/>
          <w:sz w:val="24"/>
          <w:szCs w:val="24"/>
        </w:rPr>
        <w:t>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litian ini,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nakan </w:t>
      </w:r>
      <w:r w:rsidRPr="00507028">
        <w:rPr>
          <w:rFonts w:ascii="Times New Roman" w:hAnsi="Times New Roman" w:cs="Times New Roman"/>
          <w:b/>
          <w:bCs/>
          <w:noProof/>
          <w:sz w:val="24"/>
          <w:szCs w:val="24"/>
        </w:rPr>
        <w:t>skala Likert 1–5</w:t>
      </w:r>
      <w:r w:rsidRPr="00507028">
        <w:rPr>
          <w:rFonts w:ascii="Times New Roman" w:hAnsi="Times New Roman" w:cs="Times New Roman"/>
          <w:noProof/>
          <w:sz w:val="24"/>
          <w:szCs w:val="24"/>
        </w:rPr>
        <w:t>,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ngan kat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gori:</w:t>
      </w:r>
    </w:p>
    <w:p w14:paraId="3C1B3A96" w14:textId="19F80346" w:rsidR="00F54CE9" w:rsidRPr="00D20759" w:rsidRDefault="00476BA8" w:rsidP="00D20759">
      <w:pPr>
        <w:pStyle w:val="ListParagraph"/>
        <w:spacing w:after="0" w:line="360" w:lineRule="auto"/>
        <w:ind w:left="0"/>
        <w:jc w:val="center"/>
        <w:rPr>
          <w:rFonts w:ascii="Times New Roman" w:hAnsi="Times New Roman" w:cs="Times New Roman"/>
          <w:noProof/>
          <w:sz w:val="24"/>
          <w:szCs w:val="24"/>
        </w:rPr>
      </w:pPr>
      <w:r w:rsidRPr="00507028">
        <w:rPr>
          <w:rFonts w:ascii="Times New Roman" w:hAnsi="Times New Roman" w:cs="Times New Roman"/>
          <w:noProof/>
          <w:sz w:val="24"/>
          <w:szCs w:val="24"/>
        </w:rPr>
        <w:t>Sangat</w:t>
      </w:r>
      <w:r>
        <w:rPr>
          <w:rFonts w:ascii="Times New Roman" w:hAnsi="Times New Roman" w:cs="Times New Roman"/>
          <w:noProof/>
          <w:sz w:val="24"/>
          <w:szCs w:val="24"/>
        </w:rPr>
        <w:t xml:space="preserve"> </w:t>
      </w:r>
      <w:r w:rsidRPr="00507028">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(5)</w:t>
      </w:r>
      <w:r w:rsidRPr="00507028">
        <w:rPr>
          <w:rFonts w:ascii="Times New Roman" w:hAnsi="Times New Roman" w:cs="Times New Roman"/>
          <w:noProof/>
          <w:sz w:val="24"/>
          <w:szCs w:val="24"/>
        </w:rPr>
        <w:b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(4)</w:t>
      </w:r>
      <w:r w:rsidRPr="00507028">
        <w:rPr>
          <w:rFonts w:ascii="Times New Roman" w:hAnsi="Times New Roman" w:cs="Times New Roman"/>
          <w:noProof/>
          <w:sz w:val="24"/>
          <w:szCs w:val="24"/>
        </w:rPr>
        <w:br/>
        <w:t>Rag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-rag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(3)</w:t>
      </w:r>
      <w:r w:rsidRPr="00507028">
        <w:rPr>
          <w:rFonts w:ascii="Times New Roman" w:hAnsi="Times New Roman" w:cs="Times New Roman"/>
          <w:noProof/>
          <w:sz w:val="24"/>
          <w:szCs w:val="24"/>
        </w:rPr>
        <w:br/>
        <w:t>Tidak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(2)</w:t>
      </w:r>
      <w:r w:rsidRPr="00507028">
        <w:rPr>
          <w:rFonts w:ascii="Times New Roman" w:hAnsi="Times New Roman" w:cs="Times New Roman"/>
          <w:noProof/>
          <w:sz w:val="24"/>
          <w:szCs w:val="24"/>
        </w:rPr>
        <w:br/>
        <w:t>Sangat Tidak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(1)</w:t>
      </w:r>
    </w:p>
    <w:p w14:paraId="4485D47A" w14:textId="77777777" w:rsidR="00F54CE9" w:rsidRPr="002B7E71" w:rsidRDefault="00F54CE9" w:rsidP="002B7E71">
      <w:pPr>
        <w:pStyle w:val="ListParagraph"/>
        <w:spacing w:after="0" w:line="360" w:lineRule="auto"/>
        <w:ind w:left="0"/>
        <w:jc w:val="center"/>
        <w:rPr>
          <w:rFonts w:ascii="Times New Roman" w:hAnsi="Times New Roman" w:cs="Times New Roman"/>
          <w:noProof/>
        </w:rPr>
      </w:pPr>
    </w:p>
    <w:p w14:paraId="6BB4CA9B" w14:textId="4B08B970" w:rsidR="00476BA8" w:rsidRPr="00D20759" w:rsidRDefault="00D20759" w:rsidP="00D20759">
      <w:pPr>
        <w:keepNext/>
        <w:spacing w:line="360" w:lineRule="auto"/>
        <w:jc w:val="both"/>
      </w:pPr>
      <w:bookmarkStart w:id="48" w:name="_Toc222970491"/>
      <w:r w:rsidRPr="00D20759">
        <w:rPr>
          <w:rFonts w:ascii="Times New Roman" w:hAnsi="Times New Roman" w:cs="Times New Roman"/>
          <w:b/>
          <w:bCs/>
        </w:rPr>
        <w:t xml:space="preserve">Tabel 3. </w:t>
      </w:r>
      <w:r w:rsidRPr="00D20759">
        <w:rPr>
          <w:rFonts w:ascii="Times New Roman" w:hAnsi="Times New Roman" w:cs="Times New Roman"/>
          <w:b/>
          <w:bCs/>
        </w:rPr>
        <w:fldChar w:fldCharType="begin"/>
      </w:r>
      <w:r w:rsidRPr="00D20759">
        <w:rPr>
          <w:rFonts w:ascii="Times New Roman" w:hAnsi="Times New Roman" w:cs="Times New Roman"/>
          <w:b/>
          <w:bCs/>
        </w:rPr>
        <w:instrText xml:space="preserve"> SEQ Tabel_3. \* ARABIC </w:instrText>
      </w:r>
      <w:r w:rsidRPr="00D20759">
        <w:rPr>
          <w:rFonts w:ascii="Times New Roman" w:hAnsi="Times New Roman" w:cs="Times New Roman"/>
          <w:b/>
          <w:bCs/>
        </w:rPr>
        <w:fldChar w:fldCharType="separate"/>
      </w:r>
      <w:r w:rsidR="00126D66">
        <w:rPr>
          <w:rFonts w:ascii="Times New Roman" w:hAnsi="Times New Roman" w:cs="Times New Roman"/>
          <w:b/>
          <w:bCs/>
          <w:noProof/>
        </w:rPr>
        <w:t>1</w:t>
      </w:r>
      <w:r w:rsidRPr="00D20759">
        <w:rPr>
          <w:rFonts w:ascii="Times New Roman" w:hAnsi="Times New Roman" w:cs="Times New Roman"/>
          <w:b/>
          <w:bCs/>
        </w:rPr>
        <w:fldChar w:fldCharType="end"/>
      </w:r>
      <w:r>
        <w:t xml:space="preserve"> </w:t>
      </w:r>
      <w:r w:rsidR="00476BA8" w:rsidRPr="002B7E71">
        <w:rPr>
          <w:rFonts w:ascii="Times New Roman" w:hAnsi="Times New Roman" w:cs="Times New Roman"/>
          <w:b/>
          <w:bCs/>
          <w:noProof/>
        </w:rPr>
        <w:t>Operasional Variabel Penelitian</w:t>
      </w:r>
      <w:bookmarkEnd w:id="48"/>
    </w:p>
    <w:tbl>
      <w:tblPr>
        <w:tblStyle w:val="TableGrid"/>
        <w:tblW w:w="7796" w:type="dxa"/>
        <w:tblInd w:w="-5" w:type="dxa"/>
        <w:tblLook w:val="04A0" w:firstRow="1" w:lastRow="0" w:firstColumn="1" w:lastColumn="0" w:noHBand="0" w:noVBand="1"/>
      </w:tblPr>
      <w:tblGrid>
        <w:gridCol w:w="1413"/>
        <w:gridCol w:w="2414"/>
        <w:gridCol w:w="2552"/>
        <w:gridCol w:w="1417"/>
      </w:tblGrid>
      <w:tr w:rsidR="002B7E71" w:rsidRPr="00507028" w14:paraId="0CA01CCC" w14:textId="77777777" w:rsidTr="00D20759">
        <w:trPr>
          <w:tblHeader/>
        </w:trPr>
        <w:tc>
          <w:tcPr>
            <w:tcW w:w="1413" w:type="dxa"/>
            <w:hideMark/>
          </w:tcPr>
          <w:p w14:paraId="11CD885C" w14:textId="77777777" w:rsidR="00476BA8" w:rsidRPr="00BE75F9" w:rsidRDefault="00476BA8" w:rsidP="002B7E71">
            <w:pPr>
              <w:pStyle w:val="ListParagraph"/>
              <w:ind w:left="29" w:right="90"/>
              <w:jc w:val="center"/>
              <w:rPr>
                <w:rFonts w:ascii="Times New Roman" w:hAnsi="Times New Roman" w:cs="Times New Roman"/>
                <w:b/>
                <w:bCs/>
                <w:noProof/>
                <w:sz w:val="20"/>
                <w:szCs w:val="20"/>
              </w:rPr>
            </w:pPr>
            <w:r w:rsidRPr="00BE75F9">
              <w:rPr>
                <w:rFonts w:ascii="Times New Roman" w:hAnsi="Times New Roman" w:cs="Times New Roman"/>
                <w:b/>
                <w:bCs/>
                <w:noProof/>
                <w:sz w:val="20"/>
                <w:szCs w:val="20"/>
              </w:rPr>
              <w:t>Variabel</w:t>
            </w:r>
          </w:p>
        </w:tc>
        <w:tc>
          <w:tcPr>
            <w:tcW w:w="2414" w:type="dxa"/>
            <w:hideMark/>
          </w:tcPr>
          <w:p w14:paraId="14F4E234" w14:textId="77777777" w:rsidR="00476BA8" w:rsidRPr="00BE75F9" w:rsidRDefault="00476BA8" w:rsidP="002B7E71">
            <w:pPr>
              <w:pStyle w:val="ListParagraph"/>
              <w:ind w:left="29" w:right="90"/>
              <w:jc w:val="center"/>
              <w:rPr>
                <w:rFonts w:ascii="Times New Roman" w:hAnsi="Times New Roman" w:cs="Times New Roman"/>
                <w:b/>
                <w:bCs/>
                <w:noProof/>
                <w:sz w:val="20"/>
                <w:szCs w:val="20"/>
              </w:rPr>
            </w:pPr>
            <w:r w:rsidRPr="00BE75F9">
              <w:rPr>
                <w:rFonts w:ascii="Times New Roman" w:hAnsi="Times New Roman" w:cs="Times New Roman"/>
                <w:b/>
                <w:bCs/>
                <w:noProof/>
                <w:sz w:val="20"/>
                <w:szCs w:val="20"/>
              </w:rPr>
              <w:t>Definisi Operasional</w:t>
            </w:r>
          </w:p>
        </w:tc>
        <w:tc>
          <w:tcPr>
            <w:tcW w:w="2552" w:type="dxa"/>
            <w:hideMark/>
          </w:tcPr>
          <w:p w14:paraId="1196A1E3" w14:textId="77777777" w:rsidR="00476BA8" w:rsidRPr="00BE75F9" w:rsidRDefault="00476BA8" w:rsidP="002B7E71">
            <w:pPr>
              <w:pStyle w:val="ListParagraph"/>
              <w:ind w:left="29" w:right="90"/>
              <w:jc w:val="center"/>
              <w:rPr>
                <w:rFonts w:ascii="Times New Roman" w:hAnsi="Times New Roman" w:cs="Times New Roman"/>
                <w:b/>
                <w:bCs/>
                <w:noProof/>
                <w:sz w:val="20"/>
                <w:szCs w:val="20"/>
              </w:rPr>
            </w:pPr>
            <w:r w:rsidRPr="00BE75F9">
              <w:rPr>
                <w:rFonts w:ascii="Times New Roman" w:hAnsi="Times New Roman" w:cs="Times New Roman"/>
                <w:b/>
                <w:bCs/>
                <w:noProof/>
                <w:sz w:val="20"/>
                <w:szCs w:val="20"/>
              </w:rPr>
              <w:t>Indikator</w:t>
            </w:r>
          </w:p>
        </w:tc>
        <w:tc>
          <w:tcPr>
            <w:tcW w:w="1417" w:type="dxa"/>
            <w:hideMark/>
          </w:tcPr>
          <w:p w14:paraId="5ACD2F65" w14:textId="77777777" w:rsidR="00476BA8" w:rsidRPr="00BE75F9" w:rsidRDefault="00476BA8" w:rsidP="002B7E71">
            <w:pPr>
              <w:pStyle w:val="ListParagraph"/>
              <w:ind w:left="29" w:right="90"/>
              <w:jc w:val="center"/>
              <w:rPr>
                <w:rFonts w:ascii="Times New Roman" w:hAnsi="Times New Roman" w:cs="Times New Roman"/>
                <w:b/>
                <w:bCs/>
                <w:noProof/>
                <w:sz w:val="20"/>
                <w:szCs w:val="20"/>
              </w:rPr>
            </w:pPr>
            <w:r w:rsidRPr="00BE75F9">
              <w:rPr>
                <w:rFonts w:ascii="Times New Roman" w:hAnsi="Times New Roman" w:cs="Times New Roman"/>
                <w:b/>
                <w:bCs/>
                <w:noProof/>
                <w:sz w:val="20"/>
                <w:szCs w:val="20"/>
              </w:rPr>
              <w:t>Skala Ukur</w:t>
            </w:r>
          </w:p>
        </w:tc>
      </w:tr>
      <w:tr w:rsidR="002B7E71" w:rsidRPr="00507028" w14:paraId="331EB0FC" w14:textId="77777777" w:rsidTr="002B7E71">
        <w:tc>
          <w:tcPr>
            <w:tcW w:w="1413" w:type="dxa"/>
            <w:hideMark/>
          </w:tcPr>
          <w:p w14:paraId="757D6F2F" w14:textId="77777777"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b/>
                <w:bCs/>
                <w:noProof/>
                <w:sz w:val="20"/>
                <w:szCs w:val="20"/>
              </w:rPr>
              <w:t>Kesadaran Wajib Pajak (X1)</w:t>
            </w:r>
          </w:p>
        </w:tc>
        <w:tc>
          <w:tcPr>
            <w:tcW w:w="2414" w:type="dxa"/>
            <w:hideMark/>
          </w:tcPr>
          <w:p w14:paraId="681F5D4D" w14:textId="62847800"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t>Tingkat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mahaman,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ng</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tah</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an, dan 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ma</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 xml:space="preserve">an wajib pajak </w:t>
            </w:r>
            <w:r w:rsidRPr="00BE75F9">
              <w:rPr>
                <w:rFonts w:ascii="Times New Roman" w:hAnsi="Times New Roman" w:cs="Times New Roman"/>
                <w:noProof/>
                <w:sz w:val="20"/>
                <w:szCs w:val="20"/>
              </w:rPr>
              <w:lastRenderedPageBreak/>
              <w:t>dalam m</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laksanakan 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wajiban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rpajakan s</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cara s</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kar</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la b</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rdasarkan sist</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 xml:space="preserve">m </w:t>
            </w:r>
            <w:r w:rsidR="00304A5A">
              <w:rPr>
                <w:rFonts w:ascii="Times New Roman" w:hAnsi="Times New Roman" w:cs="Times New Roman"/>
                <w:noProof/>
                <w:sz w:val="24"/>
                <w:szCs w:val="24"/>
                <w:lang w:val="id-ID"/>
              </w:rPr>
              <w:t>self-assessment</w:t>
            </w:r>
            <w:r w:rsidRPr="00BE75F9">
              <w:rPr>
                <w:rFonts w:ascii="Times New Roman" w:hAnsi="Times New Roman" w:cs="Times New Roman"/>
                <w:noProof/>
                <w:sz w:val="20"/>
                <w:szCs w:val="20"/>
              </w:rPr>
              <w:t>.</w:t>
            </w:r>
          </w:p>
        </w:tc>
        <w:tc>
          <w:tcPr>
            <w:tcW w:w="2552" w:type="dxa"/>
            <w:hideMark/>
          </w:tcPr>
          <w:p w14:paraId="2FCF5D41" w14:textId="12A18F6F" w:rsidR="00B75E01" w:rsidRPr="00B75E01" w:rsidRDefault="00D97F03" w:rsidP="00B75E01">
            <w:pPr>
              <w:pStyle w:val="ListParagraph"/>
              <w:numPr>
                <w:ilvl w:val="3"/>
                <w:numId w:val="3"/>
              </w:numPr>
              <w:ind w:left="313" w:right="90" w:hanging="341"/>
              <w:jc w:val="both"/>
              <w:rPr>
                <w:rFonts w:ascii="Times New Roman" w:hAnsi="Times New Roman" w:cs="Times New Roman"/>
                <w:noProof/>
                <w:sz w:val="20"/>
                <w:szCs w:val="20"/>
              </w:rPr>
            </w:pPr>
            <w:r>
              <w:rPr>
                <w:rFonts w:ascii="Times New Roman" w:hAnsi="Times New Roman" w:cs="Times New Roman"/>
                <w:noProof/>
                <w:sz w:val="20"/>
                <w:szCs w:val="20"/>
              </w:rPr>
              <w:lastRenderedPageBreak/>
              <w:t>Legalitas dan Komitmen</w:t>
            </w:r>
          </w:p>
          <w:p w14:paraId="4EFA0D8C" w14:textId="74096296" w:rsidR="00B75E01" w:rsidRPr="00B75E01" w:rsidRDefault="00B75E01" w:rsidP="00B75E01">
            <w:pPr>
              <w:pStyle w:val="ListParagraph"/>
              <w:numPr>
                <w:ilvl w:val="3"/>
                <w:numId w:val="3"/>
              </w:numPr>
              <w:ind w:left="313" w:right="90" w:hanging="341"/>
              <w:jc w:val="both"/>
              <w:rPr>
                <w:rFonts w:ascii="Times New Roman" w:hAnsi="Times New Roman" w:cs="Times New Roman"/>
                <w:noProof/>
                <w:sz w:val="20"/>
                <w:szCs w:val="20"/>
              </w:rPr>
            </w:pPr>
            <w:r w:rsidRPr="00B75E01">
              <w:rPr>
                <w:rFonts w:ascii="Times New Roman" w:hAnsi="Times New Roman" w:cs="Times New Roman"/>
                <w:noProof/>
                <w:sz w:val="20"/>
                <w:szCs w:val="20"/>
              </w:rPr>
              <w:lastRenderedPageBreak/>
              <w:t>Persepsi Dampak Ekonomi</w:t>
            </w:r>
          </w:p>
          <w:p w14:paraId="69E69BB5" w14:textId="08E3DED9" w:rsidR="00B75E01" w:rsidRPr="00B75E01" w:rsidRDefault="00B75E01" w:rsidP="00B75E01">
            <w:pPr>
              <w:pStyle w:val="ListParagraph"/>
              <w:numPr>
                <w:ilvl w:val="3"/>
                <w:numId w:val="3"/>
              </w:numPr>
              <w:ind w:left="313" w:right="90" w:hanging="341"/>
              <w:jc w:val="both"/>
              <w:rPr>
                <w:rFonts w:ascii="Times New Roman" w:hAnsi="Times New Roman" w:cs="Times New Roman"/>
                <w:noProof/>
                <w:sz w:val="20"/>
                <w:szCs w:val="20"/>
              </w:rPr>
            </w:pPr>
            <w:r w:rsidRPr="00B75E01">
              <w:rPr>
                <w:rFonts w:ascii="Times New Roman" w:hAnsi="Times New Roman" w:cs="Times New Roman"/>
                <w:noProof/>
                <w:sz w:val="20"/>
                <w:szCs w:val="20"/>
              </w:rPr>
              <w:t>Akses Informasi</w:t>
            </w:r>
          </w:p>
          <w:p w14:paraId="4EF06584" w14:textId="6AD9F096" w:rsidR="00B75E01" w:rsidRPr="00B75E01" w:rsidRDefault="00B75E01" w:rsidP="00B75E01">
            <w:pPr>
              <w:pStyle w:val="ListParagraph"/>
              <w:numPr>
                <w:ilvl w:val="3"/>
                <w:numId w:val="3"/>
              </w:numPr>
              <w:ind w:left="313" w:right="90" w:hanging="341"/>
              <w:jc w:val="both"/>
              <w:rPr>
                <w:rFonts w:ascii="Times New Roman" w:hAnsi="Times New Roman" w:cs="Times New Roman"/>
                <w:noProof/>
                <w:sz w:val="20"/>
                <w:szCs w:val="20"/>
              </w:rPr>
            </w:pPr>
            <w:r w:rsidRPr="00B75E01">
              <w:rPr>
                <w:rFonts w:ascii="Times New Roman" w:hAnsi="Times New Roman" w:cs="Times New Roman"/>
                <w:noProof/>
                <w:sz w:val="20"/>
                <w:szCs w:val="20"/>
              </w:rPr>
              <w:t>Pemahaman Fungsi Pajak</w:t>
            </w:r>
          </w:p>
          <w:p w14:paraId="77734EF8" w14:textId="78DE64A1" w:rsidR="00B75E01" w:rsidRPr="00B75E01" w:rsidRDefault="00B75E01" w:rsidP="00B75E01">
            <w:pPr>
              <w:pStyle w:val="ListParagraph"/>
              <w:numPr>
                <w:ilvl w:val="3"/>
                <w:numId w:val="3"/>
              </w:numPr>
              <w:ind w:left="313" w:right="90" w:hanging="341"/>
              <w:jc w:val="both"/>
              <w:rPr>
                <w:rFonts w:ascii="Times New Roman" w:hAnsi="Times New Roman" w:cs="Times New Roman"/>
                <w:noProof/>
                <w:sz w:val="20"/>
                <w:szCs w:val="20"/>
              </w:rPr>
            </w:pPr>
            <w:r w:rsidRPr="00B75E01">
              <w:rPr>
                <w:rFonts w:ascii="Times New Roman" w:hAnsi="Times New Roman" w:cs="Times New Roman"/>
                <w:noProof/>
                <w:sz w:val="20"/>
                <w:szCs w:val="20"/>
              </w:rPr>
              <w:t>Pemahaman Teknis</w:t>
            </w:r>
          </w:p>
          <w:p w14:paraId="05AC8846" w14:textId="4848C11C" w:rsidR="00476BA8" w:rsidRPr="00B75E01" w:rsidRDefault="00B75E01" w:rsidP="00B75E01">
            <w:pPr>
              <w:pStyle w:val="ListParagraph"/>
              <w:numPr>
                <w:ilvl w:val="3"/>
                <w:numId w:val="3"/>
              </w:numPr>
              <w:ind w:left="313" w:right="90" w:hanging="341"/>
              <w:jc w:val="both"/>
              <w:rPr>
                <w:rFonts w:ascii="Times New Roman" w:hAnsi="Times New Roman" w:cs="Times New Roman"/>
                <w:noProof/>
                <w:sz w:val="20"/>
                <w:szCs w:val="20"/>
              </w:rPr>
            </w:pPr>
            <w:r w:rsidRPr="00B75E01">
              <w:rPr>
                <w:rFonts w:ascii="Times New Roman" w:hAnsi="Times New Roman" w:cs="Times New Roman"/>
                <w:noProof/>
                <w:sz w:val="20"/>
                <w:szCs w:val="20"/>
              </w:rPr>
              <w:t>Pemahaman Sank</w:t>
            </w:r>
            <w:r>
              <w:rPr>
                <w:rFonts w:ascii="Times New Roman" w:hAnsi="Times New Roman" w:cs="Times New Roman"/>
                <w:noProof/>
                <w:sz w:val="20"/>
                <w:szCs w:val="20"/>
              </w:rPr>
              <w:t>si</w:t>
            </w:r>
          </w:p>
        </w:tc>
        <w:tc>
          <w:tcPr>
            <w:tcW w:w="1417" w:type="dxa"/>
            <w:hideMark/>
          </w:tcPr>
          <w:p w14:paraId="46F4A9B0" w14:textId="1389072B"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lastRenderedPageBreak/>
              <w:t>Lik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rt (1–5)</w:t>
            </w:r>
          </w:p>
        </w:tc>
      </w:tr>
      <w:tr w:rsidR="002B7E71" w:rsidRPr="00507028" w14:paraId="1015414F" w14:textId="77777777" w:rsidTr="002B7E71">
        <w:tc>
          <w:tcPr>
            <w:tcW w:w="1413" w:type="dxa"/>
            <w:hideMark/>
          </w:tcPr>
          <w:p w14:paraId="3B788A8A" w14:textId="77777777"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b/>
                <w:bCs/>
                <w:noProof/>
                <w:sz w:val="20"/>
                <w:szCs w:val="20"/>
              </w:rPr>
              <w:t>Pelayanan Perpajakan (X2)</w:t>
            </w:r>
          </w:p>
        </w:tc>
        <w:tc>
          <w:tcPr>
            <w:tcW w:w="2414" w:type="dxa"/>
            <w:hideMark/>
          </w:tcPr>
          <w:p w14:paraId="1A67A58E" w14:textId="40920535"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t>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rs</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psi wajib pajak t</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rhadap k</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alitas layanan yang dib</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rikan aparat pajak dalam m</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mbant</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 xml:space="preserve">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laksanaan 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wajiban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rpajakan.</w:t>
            </w:r>
          </w:p>
        </w:tc>
        <w:tc>
          <w:tcPr>
            <w:tcW w:w="2552" w:type="dxa"/>
            <w:hideMark/>
          </w:tcPr>
          <w:p w14:paraId="36184A44" w14:textId="659A88FC" w:rsidR="003B6B1D" w:rsidRPr="003B6B1D" w:rsidRDefault="003B6B1D" w:rsidP="003B6B1D">
            <w:pPr>
              <w:pStyle w:val="ListParagraph"/>
              <w:numPr>
                <w:ilvl w:val="0"/>
                <w:numId w:val="29"/>
              </w:numPr>
              <w:ind w:left="318" w:right="90"/>
              <w:jc w:val="both"/>
              <w:rPr>
                <w:rFonts w:ascii="Times New Roman" w:hAnsi="Times New Roman" w:cs="Times New Roman"/>
                <w:noProof/>
                <w:sz w:val="20"/>
                <w:szCs w:val="20"/>
              </w:rPr>
            </w:pPr>
            <w:r w:rsidRPr="003B6B1D">
              <w:rPr>
                <w:rFonts w:ascii="Times New Roman" w:hAnsi="Times New Roman" w:cs="Times New Roman"/>
                <w:noProof/>
                <w:sz w:val="20"/>
                <w:szCs w:val="20"/>
              </w:rPr>
              <w:t>Keramahan dan Etika Pelayanan</w:t>
            </w:r>
          </w:p>
          <w:p w14:paraId="5CE5F2FC" w14:textId="1498E6B7" w:rsidR="003B6B1D" w:rsidRPr="003B6B1D" w:rsidRDefault="003B6B1D" w:rsidP="003B6B1D">
            <w:pPr>
              <w:pStyle w:val="ListParagraph"/>
              <w:numPr>
                <w:ilvl w:val="0"/>
                <w:numId w:val="29"/>
              </w:numPr>
              <w:ind w:left="318" w:right="90"/>
              <w:jc w:val="both"/>
              <w:rPr>
                <w:rFonts w:ascii="Times New Roman" w:hAnsi="Times New Roman" w:cs="Times New Roman"/>
                <w:noProof/>
                <w:sz w:val="20"/>
                <w:szCs w:val="20"/>
              </w:rPr>
            </w:pPr>
            <w:r w:rsidRPr="003B6B1D">
              <w:rPr>
                <w:rFonts w:ascii="Times New Roman" w:hAnsi="Times New Roman" w:cs="Times New Roman"/>
                <w:noProof/>
                <w:sz w:val="20"/>
                <w:szCs w:val="20"/>
              </w:rPr>
              <w:t>Daya Tanggap</w:t>
            </w:r>
          </w:p>
          <w:p w14:paraId="7CA7970B" w14:textId="3787661B" w:rsidR="003B6B1D" w:rsidRPr="003B6B1D" w:rsidRDefault="003B6B1D" w:rsidP="003B6B1D">
            <w:pPr>
              <w:pStyle w:val="ListParagraph"/>
              <w:numPr>
                <w:ilvl w:val="0"/>
                <w:numId w:val="29"/>
              </w:numPr>
              <w:ind w:left="318" w:right="90"/>
              <w:jc w:val="both"/>
              <w:rPr>
                <w:rFonts w:ascii="Times New Roman" w:hAnsi="Times New Roman" w:cs="Times New Roman"/>
                <w:noProof/>
                <w:sz w:val="20"/>
                <w:szCs w:val="20"/>
              </w:rPr>
            </w:pPr>
            <w:r w:rsidRPr="003B6B1D">
              <w:rPr>
                <w:rFonts w:ascii="Times New Roman" w:hAnsi="Times New Roman" w:cs="Times New Roman"/>
                <w:noProof/>
                <w:sz w:val="20"/>
                <w:szCs w:val="20"/>
              </w:rPr>
              <w:t>Kejelasan dan Keakuratan Informasi</w:t>
            </w:r>
          </w:p>
          <w:p w14:paraId="445A779C" w14:textId="2035A973" w:rsidR="003B6B1D" w:rsidRPr="003B6B1D" w:rsidRDefault="003B6B1D" w:rsidP="003B6B1D">
            <w:pPr>
              <w:pStyle w:val="ListParagraph"/>
              <w:numPr>
                <w:ilvl w:val="0"/>
                <w:numId w:val="29"/>
              </w:numPr>
              <w:ind w:left="318" w:right="90"/>
              <w:jc w:val="both"/>
              <w:rPr>
                <w:rFonts w:ascii="Times New Roman" w:hAnsi="Times New Roman" w:cs="Times New Roman"/>
                <w:noProof/>
                <w:sz w:val="20"/>
                <w:szCs w:val="20"/>
              </w:rPr>
            </w:pPr>
            <w:r w:rsidRPr="003B6B1D">
              <w:rPr>
                <w:rFonts w:ascii="Times New Roman" w:hAnsi="Times New Roman" w:cs="Times New Roman"/>
                <w:noProof/>
                <w:sz w:val="20"/>
                <w:szCs w:val="20"/>
              </w:rPr>
              <w:t>Profesionalisme dan Netralitas</w:t>
            </w:r>
          </w:p>
          <w:p w14:paraId="5DAB63D4" w14:textId="0523FA21" w:rsidR="003B6B1D" w:rsidRPr="003B6B1D" w:rsidRDefault="003B6B1D" w:rsidP="003B6B1D">
            <w:pPr>
              <w:pStyle w:val="ListParagraph"/>
              <w:numPr>
                <w:ilvl w:val="0"/>
                <w:numId w:val="29"/>
              </w:numPr>
              <w:ind w:left="318" w:right="90"/>
              <w:jc w:val="both"/>
              <w:rPr>
                <w:rFonts w:ascii="Times New Roman" w:hAnsi="Times New Roman" w:cs="Times New Roman"/>
                <w:noProof/>
                <w:sz w:val="20"/>
                <w:szCs w:val="20"/>
              </w:rPr>
            </w:pPr>
            <w:r w:rsidRPr="003B6B1D">
              <w:rPr>
                <w:rFonts w:ascii="Times New Roman" w:hAnsi="Times New Roman" w:cs="Times New Roman"/>
                <w:noProof/>
                <w:sz w:val="20"/>
                <w:szCs w:val="20"/>
              </w:rPr>
              <w:t>Kualitas Pelayanan secara Umum</w:t>
            </w:r>
          </w:p>
          <w:p w14:paraId="56A1A886" w14:textId="77777777" w:rsidR="00476BA8" w:rsidRPr="00BE75F9" w:rsidRDefault="00476BA8" w:rsidP="00BE75F9">
            <w:pPr>
              <w:pStyle w:val="ListParagraph"/>
              <w:ind w:left="29" w:right="90"/>
              <w:jc w:val="both"/>
              <w:rPr>
                <w:rFonts w:ascii="Times New Roman" w:hAnsi="Times New Roman" w:cs="Times New Roman"/>
                <w:noProof/>
                <w:sz w:val="20"/>
                <w:szCs w:val="20"/>
              </w:rPr>
            </w:pPr>
          </w:p>
        </w:tc>
        <w:tc>
          <w:tcPr>
            <w:tcW w:w="1417" w:type="dxa"/>
            <w:hideMark/>
          </w:tcPr>
          <w:p w14:paraId="12CAFB3E" w14:textId="2888BD6C"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t>Lik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rt (1–5)</w:t>
            </w:r>
          </w:p>
        </w:tc>
      </w:tr>
      <w:tr w:rsidR="002B7E71" w:rsidRPr="00507028" w14:paraId="2A2ACC70" w14:textId="77777777" w:rsidTr="002B7E71">
        <w:tc>
          <w:tcPr>
            <w:tcW w:w="1413" w:type="dxa"/>
            <w:hideMark/>
          </w:tcPr>
          <w:p w14:paraId="1A7727A1" w14:textId="77777777"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b/>
                <w:bCs/>
                <w:noProof/>
                <w:sz w:val="20"/>
                <w:szCs w:val="20"/>
              </w:rPr>
              <w:t>Kepatuhan Wajib Pajak (X3)</w:t>
            </w:r>
          </w:p>
        </w:tc>
        <w:tc>
          <w:tcPr>
            <w:tcW w:w="2414" w:type="dxa"/>
            <w:hideMark/>
          </w:tcPr>
          <w:p w14:paraId="6837FA3E" w14:textId="146A1DB7"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t>Tingkat 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taatan wajib pajak dalam m</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m</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n</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hi 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wajiban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laporan dan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mbayaran pajak s</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s</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ai 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t</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nt</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an yang b</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rlak</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w:t>
            </w:r>
          </w:p>
        </w:tc>
        <w:tc>
          <w:tcPr>
            <w:tcW w:w="2552" w:type="dxa"/>
            <w:hideMark/>
          </w:tcPr>
          <w:p w14:paraId="717E79BA" w14:textId="7E84B99C" w:rsidR="003918B6" w:rsidRPr="003918B6" w:rsidRDefault="003918B6" w:rsidP="003918B6">
            <w:pPr>
              <w:pStyle w:val="ListParagraph"/>
              <w:numPr>
                <w:ilvl w:val="0"/>
                <w:numId w:val="30"/>
              </w:numPr>
              <w:ind w:left="318" w:right="90"/>
              <w:jc w:val="both"/>
              <w:rPr>
                <w:rFonts w:ascii="Times New Roman" w:hAnsi="Times New Roman" w:cs="Times New Roman"/>
                <w:noProof/>
                <w:sz w:val="20"/>
                <w:szCs w:val="20"/>
              </w:rPr>
            </w:pPr>
            <w:r w:rsidRPr="003918B6">
              <w:rPr>
                <w:rFonts w:ascii="Times New Roman" w:hAnsi="Times New Roman" w:cs="Times New Roman"/>
                <w:noProof/>
                <w:sz w:val="20"/>
                <w:szCs w:val="20"/>
              </w:rPr>
              <w:t>Kepatuhan Pendaftaran</w:t>
            </w:r>
          </w:p>
          <w:p w14:paraId="1C10D0E1" w14:textId="7CEBB732" w:rsidR="003918B6" w:rsidRPr="003918B6" w:rsidRDefault="003918B6" w:rsidP="003918B6">
            <w:pPr>
              <w:pStyle w:val="ListParagraph"/>
              <w:numPr>
                <w:ilvl w:val="0"/>
                <w:numId w:val="30"/>
              </w:numPr>
              <w:ind w:left="318" w:right="90"/>
              <w:jc w:val="both"/>
              <w:rPr>
                <w:rFonts w:ascii="Times New Roman" w:hAnsi="Times New Roman" w:cs="Times New Roman"/>
                <w:noProof/>
                <w:sz w:val="20"/>
                <w:szCs w:val="20"/>
              </w:rPr>
            </w:pPr>
            <w:r w:rsidRPr="003918B6">
              <w:rPr>
                <w:rFonts w:ascii="Times New Roman" w:hAnsi="Times New Roman" w:cs="Times New Roman"/>
                <w:noProof/>
                <w:sz w:val="20"/>
                <w:szCs w:val="20"/>
              </w:rPr>
              <w:t>Kepatuhan Formal (Pengisian &amp; Pelaporan SPT)</w:t>
            </w:r>
          </w:p>
          <w:p w14:paraId="4C2A0867" w14:textId="47C26162" w:rsidR="003918B6" w:rsidRPr="003918B6" w:rsidRDefault="003918B6" w:rsidP="003918B6">
            <w:pPr>
              <w:pStyle w:val="ListParagraph"/>
              <w:numPr>
                <w:ilvl w:val="0"/>
                <w:numId w:val="30"/>
              </w:numPr>
              <w:ind w:left="318" w:right="90"/>
              <w:jc w:val="both"/>
              <w:rPr>
                <w:rFonts w:ascii="Times New Roman" w:hAnsi="Times New Roman" w:cs="Times New Roman"/>
                <w:noProof/>
                <w:sz w:val="20"/>
                <w:szCs w:val="20"/>
              </w:rPr>
            </w:pPr>
            <w:r w:rsidRPr="003918B6">
              <w:rPr>
                <w:rFonts w:ascii="Times New Roman" w:hAnsi="Times New Roman" w:cs="Times New Roman"/>
                <w:noProof/>
                <w:sz w:val="20"/>
                <w:szCs w:val="20"/>
              </w:rPr>
              <w:t>Kepatuhan Material (Perhitungan Pajak)</w:t>
            </w:r>
          </w:p>
          <w:p w14:paraId="084371A7" w14:textId="515612F9" w:rsidR="00476BA8" w:rsidRPr="003918B6" w:rsidRDefault="003918B6" w:rsidP="003918B6">
            <w:pPr>
              <w:pStyle w:val="ListParagraph"/>
              <w:numPr>
                <w:ilvl w:val="0"/>
                <w:numId w:val="30"/>
              </w:numPr>
              <w:ind w:left="318" w:right="90"/>
              <w:jc w:val="both"/>
              <w:rPr>
                <w:rFonts w:ascii="Times New Roman" w:hAnsi="Times New Roman" w:cs="Times New Roman"/>
                <w:noProof/>
                <w:sz w:val="20"/>
                <w:szCs w:val="20"/>
              </w:rPr>
            </w:pPr>
            <w:r w:rsidRPr="003918B6">
              <w:rPr>
                <w:rFonts w:ascii="Times New Roman" w:hAnsi="Times New Roman" w:cs="Times New Roman"/>
                <w:noProof/>
                <w:sz w:val="20"/>
                <w:szCs w:val="20"/>
              </w:rPr>
              <w:t>Kepatuhan Pembayaran</w:t>
            </w:r>
          </w:p>
        </w:tc>
        <w:tc>
          <w:tcPr>
            <w:tcW w:w="1417" w:type="dxa"/>
            <w:hideMark/>
          </w:tcPr>
          <w:p w14:paraId="1E6BD72E" w14:textId="61B4816C"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t>Lik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rt (1–5)</w:t>
            </w:r>
          </w:p>
        </w:tc>
      </w:tr>
      <w:tr w:rsidR="002B7E71" w:rsidRPr="00507028" w14:paraId="59D67C0F" w14:textId="77777777" w:rsidTr="002B7E71">
        <w:tc>
          <w:tcPr>
            <w:tcW w:w="1413" w:type="dxa"/>
            <w:hideMark/>
          </w:tcPr>
          <w:p w14:paraId="46F1BE87" w14:textId="77777777"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b/>
                <w:bCs/>
                <w:noProof/>
                <w:sz w:val="20"/>
                <w:szCs w:val="20"/>
              </w:rPr>
              <w:t>Penerimaan Pajak Orang Pribadi (Y)</w:t>
            </w:r>
          </w:p>
        </w:tc>
        <w:tc>
          <w:tcPr>
            <w:tcW w:w="2414" w:type="dxa"/>
            <w:hideMark/>
          </w:tcPr>
          <w:p w14:paraId="432712B7" w14:textId="5CE9D14E"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t>Tingkat r</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alisasi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n</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rimaan pajak orang pribadi dalam s</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at</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 xml:space="preserve"> p</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riod</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 xml:space="preserve"> t</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rt</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nt</w:t>
            </w:r>
            <w:r w:rsidR="005C1487">
              <w:rPr>
                <w:rFonts w:ascii="Times New Roman" w:hAnsi="Times New Roman" w:cs="Times New Roman"/>
                <w:noProof/>
                <w:sz w:val="20"/>
                <w:szCs w:val="20"/>
              </w:rPr>
              <w:t>u</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 xml:space="preserve"> dibandingkan d</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ngan targ</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t yang dit</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tapkan.</w:t>
            </w:r>
          </w:p>
        </w:tc>
        <w:tc>
          <w:tcPr>
            <w:tcW w:w="2552" w:type="dxa"/>
            <w:hideMark/>
          </w:tcPr>
          <w:p w14:paraId="1E1BB941" w14:textId="77777777" w:rsidR="001C0D01" w:rsidRPr="001C0D01" w:rsidRDefault="001C0D01" w:rsidP="001C0D01">
            <w:pPr>
              <w:pStyle w:val="ListParagraph"/>
              <w:numPr>
                <w:ilvl w:val="0"/>
                <w:numId w:val="31"/>
              </w:numPr>
              <w:ind w:left="317" w:right="90"/>
              <w:jc w:val="both"/>
              <w:rPr>
                <w:rFonts w:ascii="Times New Roman" w:hAnsi="Times New Roman" w:cs="Times New Roman"/>
                <w:noProof/>
                <w:sz w:val="20"/>
                <w:szCs w:val="20"/>
              </w:rPr>
            </w:pPr>
            <w:r w:rsidRPr="001C0D01">
              <w:rPr>
                <w:rFonts w:ascii="Times New Roman" w:hAnsi="Times New Roman" w:cs="Times New Roman"/>
                <w:noProof/>
                <w:sz w:val="20"/>
                <w:szCs w:val="20"/>
              </w:rPr>
              <w:t xml:space="preserve">Kontribusi pajak yang dibayarkan </w:t>
            </w:r>
          </w:p>
          <w:p w14:paraId="289EA7F7" w14:textId="77777777" w:rsidR="001C0D01" w:rsidRPr="001C0D01" w:rsidRDefault="001C0D01" w:rsidP="001C0D01">
            <w:pPr>
              <w:pStyle w:val="ListParagraph"/>
              <w:numPr>
                <w:ilvl w:val="0"/>
                <w:numId w:val="31"/>
              </w:numPr>
              <w:ind w:left="317" w:right="90"/>
              <w:jc w:val="both"/>
              <w:rPr>
                <w:rFonts w:ascii="Times New Roman" w:hAnsi="Times New Roman" w:cs="Times New Roman"/>
                <w:noProof/>
                <w:sz w:val="20"/>
                <w:szCs w:val="20"/>
              </w:rPr>
            </w:pPr>
            <w:r w:rsidRPr="001C0D01">
              <w:rPr>
                <w:rFonts w:ascii="Times New Roman" w:hAnsi="Times New Roman" w:cs="Times New Roman"/>
                <w:noProof/>
                <w:sz w:val="20"/>
                <w:szCs w:val="20"/>
              </w:rPr>
              <w:t>Peran pajak dalam pembangunan negara</w:t>
            </w:r>
          </w:p>
          <w:p w14:paraId="699E6ECB" w14:textId="77777777" w:rsidR="001C0D01" w:rsidRPr="001C0D01" w:rsidRDefault="001C0D01" w:rsidP="001C0D01">
            <w:pPr>
              <w:pStyle w:val="ListParagraph"/>
              <w:numPr>
                <w:ilvl w:val="0"/>
                <w:numId w:val="31"/>
              </w:numPr>
              <w:ind w:left="317" w:right="90"/>
              <w:jc w:val="both"/>
              <w:rPr>
                <w:rFonts w:ascii="Times New Roman" w:hAnsi="Times New Roman" w:cs="Times New Roman"/>
                <w:noProof/>
                <w:sz w:val="20"/>
                <w:szCs w:val="20"/>
              </w:rPr>
            </w:pPr>
            <w:r w:rsidRPr="001C0D01">
              <w:rPr>
                <w:rFonts w:ascii="Times New Roman" w:hAnsi="Times New Roman" w:cs="Times New Roman"/>
                <w:noProof/>
                <w:sz w:val="20"/>
                <w:szCs w:val="20"/>
              </w:rPr>
              <w:t xml:space="preserve">Pentingnya pajak sebagai sumber penerimaan negara </w:t>
            </w:r>
          </w:p>
          <w:p w14:paraId="7E0D4732" w14:textId="77777777" w:rsidR="001C0D01" w:rsidRPr="001C0D01" w:rsidRDefault="001C0D01" w:rsidP="001C0D01">
            <w:pPr>
              <w:pStyle w:val="ListParagraph"/>
              <w:numPr>
                <w:ilvl w:val="0"/>
                <w:numId w:val="31"/>
              </w:numPr>
              <w:ind w:left="317" w:right="90"/>
              <w:jc w:val="both"/>
              <w:rPr>
                <w:rFonts w:ascii="Times New Roman" w:hAnsi="Times New Roman" w:cs="Times New Roman"/>
                <w:noProof/>
                <w:sz w:val="20"/>
                <w:szCs w:val="20"/>
              </w:rPr>
            </w:pPr>
            <w:r w:rsidRPr="001C0D01">
              <w:rPr>
                <w:rFonts w:ascii="Times New Roman" w:hAnsi="Times New Roman" w:cs="Times New Roman"/>
                <w:noProof/>
                <w:sz w:val="20"/>
                <w:szCs w:val="20"/>
              </w:rPr>
              <w:t>Efektivitas sistem perpajakan dalam menghimpun pajak</w:t>
            </w:r>
          </w:p>
          <w:p w14:paraId="73046C3C" w14:textId="12569195" w:rsidR="00476BA8" w:rsidRPr="003918B6" w:rsidRDefault="00476BA8" w:rsidP="001C0D01">
            <w:pPr>
              <w:pStyle w:val="ListParagraph"/>
              <w:ind w:left="-108" w:right="90"/>
              <w:jc w:val="both"/>
              <w:rPr>
                <w:rFonts w:ascii="Times New Roman" w:hAnsi="Times New Roman" w:cs="Times New Roman"/>
                <w:noProof/>
                <w:sz w:val="20"/>
                <w:szCs w:val="20"/>
              </w:rPr>
            </w:pPr>
          </w:p>
        </w:tc>
        <w:tc>
          <w:tcPr>
            <w:tcW w:w="1417" w:type="dxa"/>
            <w:hideMark/>
          </w:tcPr>
          <w:p w14:paraId="0BB92BEB" w14:textId="21A7F373" w:rsidR="00476BA8" w:rsidRPr="00BE75F9" w:rsidRDefault="00476BA8" w:rsidP="00BE75F9">
            <w:pPr>
              <w:pStyle w:val="ListParagraph"/>
              <w:ind w:left="29" w:right="90"/>
              <w:jc w:val="both"/>
              <w:rPr>
                <w:rFonts w:ascii="Times New Roman" w:hAnsi="Times New Roman" w:cs="Times New Roman"/>
                <w:noProof/>
                <w:sz w:val="20"/>
                <w:szCs w:val="20"/>
              </w:rPr>
            </w:pPr>
            <w:r w:rsidRPr="00BE75F9">
              <w:rPr>
                <w:rFonts w:ascii="Times New Roman" w:hAnsi="Times New Roman" w:cs="Times New Roman"/>
                <w:noProof/>
                <w:sz w:val="20"/>
                <w:szCs w:val="20"/>
              </w:rPr>
              <w:t xml:space="preserve">Data </w:t>
            </w:r>
            <w:r w:rsidR="00CB12D2">
              <w:rPr>
                <w:rFonts w:ascii="Times New Roman" w:hAnsi="Times New Roman" w:cs="Times New Roman"/>
                <w:noProof/>
                <w:sz w:val="20"/>
                <w:szCs w:val="20"/>
              </w:rPr>
              <w:t>primer</w:t>
            </w:r>
            <w:r w:rsidRPr="00BE75F9">
              <w:rPr>
                <w:rFonts w:ascii="Times New Roman" w:hAnsi="Times New Roman" w:cs="Times New Roman"/>
                <w:noProof/>
                <w:sz w:val="20"/>
                <w:szCs w:val="20"/>
              </w:rPr>
              <w:t xml:space="preserve"> &amp; Lik</w:t>
            </w:r>
            <w:r w:rsidR="005C1487">
              <w:rPr>
                <w:rFonts w:ascii="Times New Roman" w:hAnsi="Times New Roman" w:cs="Times New Roman"/>
                <w:noProof/>
                <w:sz w:val="20"/>
                <w:szCs w:val="20"/>
              </w:rPr>
              <w:t>e</w:t>
            </w:r>
            <w:r w:rsidR="005C1487" w:rsidRPr="005C1487">
              <w:rPr>
                <w:rFonts w:ascii="Microsoft Himalaya" w:hAnsi="Microsoft Himalaya" w:cs="Times New Roman"/>
                <w:noProof/>
                <w:color w:val="DDDDDD"/>
                <w:spacing w:val="-20"/>
                <w:position w:val="2"/>
                <w:sz w:val="5"/>
                <w:szCs w:val="20"/>
              </w:rPr>
              <w:t>i</w:t>
            </w:r>
            <w:r w:rsidRPr="00BE75F9">
              <w:rPr>
                <w:rFonts w:ascii="Times New Roman" w:hAnsi="Times New Roman" w:cs="Times New Roman"/>
                <w:noProof/>
                <w:sz w:val="20"/>
                <w:szCs w:val="20"/>
              </w:rPr>
              <w:t>rt (1–5)</w:t>
            </w:r>
          </w:p>
        </w:tc>
      </w:tr>
    </w:tbl>
    <w:p w14:paraId="1462334E" w14:textId="58D0B295" w:rsidR="00476BA8" w:rsidRPr="00507028" w:rsidRDefault="00476BA8" w:rsidP="00476BA8">
      <w:pPr>
        <w:pStyle w:val="ListParagraph"/>
        <w:spacing w:line="360" w:lineRule="auto"/>
        <w:ind w:left="1440"/>
        <w:jc w:val="both"/>
        <w:rPr>
          <w:rFonts w:ascii="Times New Roman" w:hAnsi="Times New Roman" w:cs="Times New Roman"/>
          <w:noProof/>
          <w:sz w:val="24"/>
          <w:szCs w:val="24"/>
        </w:rPr>
      </w:pPr>
    </w:p>
    <w:p w14:paraId="1656E160" w14:textId="73772CE4" w:rsidR="00476BA8" w:rsidRPr="00507028" w:rsidRDefault="00476BA8" w:rsidP="00464D8A">
      <w:pPr>
        <w:pStyle w:val="Heading3"/>
        <w:numPr>
          <w:ilvl w:val="0"/>
          <w:numId w:val="45"/>
        </w:numPr>
        <w:ind w:left="1080" w:hanging="630"/>
        <w:rPr>
          <w:rFonts w:cs="Times New Roman"/>
          <w:b w:val="0"/>
          <w:bCs/>
          <w:noProof/>
          <w:szCs w:val="24"/>
        </w:rPr>
      </w:pPr>
      <w:bookmarkStart w:id="49" w:name="_Toc223008925"/>
      <w:r w:rsidRPr="00507028">
        <w:rPr>
          <w:rFonts w:cs="Times New Roman"/>
          <w:bCs/>
          <w:noProof/>
          <w:szCs w:val="24"/>
        </w:rPr>
        <w:t>Variabel Bebas</w:t>
      </w:r>
      <w:bookmarkEnd w:id="49"/>
      <w:r w:rsidRPr="00507028">
        <w:rPr>
          <w:rFonts w:cs="Times New Roman"/>
          <w:bCs/>
          <w:noProof/>
          <w:szCs w:val="24"/>
        </w:rPr>
        <w:t xml:space="preserve"> </w:t>
      </w:r>
    </w:p>
    <w:p w14:paraId="1E10CF88" w14:textId="77777777" w:rsidR="00476BA8" w:rsidRPr="001D008A" w:rsidRDefault="00476BA8">
      <w:pPr>
        <w:pStyle w:val="ListParagraph"/>
        <w:numPr>
          <w:ilvl w:val="0"/>
          <w:numId w:val="26"/>
        </w:numPr>
        <w:spacing w:line="360" w:lineRule="auto"/>
        <w:jc w:val="both"/>
        <w:rPr>
          <w:rFonts w:ascii="Times New Roman" w:hAnsi="Times New Roman" w:cs="Times New Roman"/>
          <w:b/>
          <w:bCs/>
          <w:noProof/>
          <w:sz w:val="24"/>
          <w:szCs w:val="24"/>
        </w:rPr>
      </w:pPr>
      <w:r w:rsidRPr="001D008A">
        <w:rPr>
          <w:rFonts w:ascii="Times New Roman" w:hAnsi="Times New Roman" w:cs="Times New Roman"/>
          <w:b/>
          <w:bCs/>
          <w:noProof/>
          <w:sz w:val="24"/>
          <w:szCs w:val="24"/>
        </w:rPr>
        <w:t>Kesadaran Wajib Pajak (X1)</w:t>
      </w:r>
    </w:p>
    <w:p w14:paraId="05F65BF7" w14:textId="0596D78F" w:rsidR="00476BA8" w:rsidRPr="00507028" w:rsidRDefault="00476BA8" w:rsidP="00476BA8">
      <w:pPr>
        <w:pStyle w:val="ListParagraph"/>
        <w:spacing w:line="360" w:lineRule="auto"/>
        <w:ind w:left="1440"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sadaran wajib pajak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pakan faktor int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rnal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nting dalam 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rpajakan Indon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sia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ngan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t </w:t>
      </w:r>
      <w:r w:rsidR="00304A5A">
        <w:rPr>
          <w:rFonts w:ascii="Times New Roman" w:hAnsi="Times New Roman" w:cs="Times New Roman"/>
          <w:noProof/>
          <w:sz w:val="24"/>
          <w:szCs w:val="24"/>
          <w:lang w:val="id-ID"/>
        </w:rPr>
        <w:t>self-assessment</w:t>
      </w:r>
      <w:r w:rsidRPr="00507028">
        <w:rPr>
          <w:rFonts w:ascii="Times New Roman" w:hAnsi="Times New Roman" w:cs="Times New Roman"/>
          <w:noProof/>
          <w:sz w:val="24"/>
          <w:szCs w:val="24"/>
        </w:rPr>
        <w:t xml:space="preserve"> syst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 Dalam 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 ini, wajib pajak dib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rikan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rcayaan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h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nghit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mbayar, dan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laporkan pajaknya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ndiri. 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 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na 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tingkat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sadaran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njadi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rminan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tama dalam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rhasilan 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rpajakan.</w:t>
      </w:r>
    </w:p>
    <w:p w14:paraId="5732D81D" w14:textId="3C2ACDAF" w:rsidR="00476BA8" w:rsidRPr="00507028" w:rsidRDefault="00476BA8" w:rsidP="00476BA8">
      <w:pPr>
        <w:pStyle w:val="ListParagraph"/>
        <w:spacing w:line="360" w:lineRule="auto"/>
        <w:ind w:left="1440"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ori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pajak,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sadaran 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nc</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 dari kombinasi antara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mahaman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lasi,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rta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sadaran moral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rhadap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wajiban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bagai warga 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gara.</w:t>
      </w:r>
    </w:p>
    <w:p w14:paraId="5499B204" w14:textId="55281D73" w:rsidR="00476BA8" w:rsidRDefault="00476BA8" w:rsidP="00476BA8">
      <w:pPr>
        <w:pStyle w:val="ListParagraph"/>
        <w:spacing w:line="360" w:lineRule="auto"/>
        <w:ind w:left="1440"/>
        <w:jc w:val="both"/>
        <w:rPr>
          <w:rFonts w:ascii="Times New Roman" w:hAnsi="Times New Roman" w:cs="Times New Roman"/>
          <w:noProof/>
          <w:sz w:val="24"/>
          <w:szCs w:val="24"/>
        </w:rPr>
      </w:pPr>
      <w:r w:rsidRPr="00507028">
        <w:rPr>
          <w:rFonts w:ascii="Times New Roman" w:hAnsi="Times New Roman" w:cs="Times New Roman"/>
          <w:noProof/>
          <w:sz w:val="24"/>
          <w:szCs w:val="24"/>
        </w:rPr>
        <w:lastRenderedPageBreak/>
        <w:t>Indikator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nakan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ti:</w:t>
      </w:r>
    </w:p>
    <w:p w14:paraId="2970F35B" w14:textId="3109F0AF" w:rsidR="00B75E01" w:rsidRPr="00D97F03" w:rsidRDefault="00D97F03" w:rsidP="00D97F03">
      <w:pPr>
        <w:pStyle w:val="ListParagraph"/>
        <w:numPr>
          <w:ilvl w:val="0"/>
          <w:numId w:val="51"/>
        </w:numPr>
        <w:spacing w:line="36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Legalitas dan Komitmen</w:t>
      </w:r>
    </w:p>
    <w:p w14:paraId="3F43CF72" w14:textId="77777777" w:rsidR="00B75E01" w:rsidRDefault="00B75E01" w:rsidP="00B75E01">
      <w:pPr>
        <w:pStyle w:val="ListParagraph"/>
        <w:numPr>
          <w:ilvl w:val="0"/>
          <w:numId w:val="51"/>
        </w:numPr>
        <w:spacing w:line="360" w:lineRule="auto"/>
        <w:ind w:left="2127"/>
        <w:jc w:val="both"/>
        <w:rPr>
          <w:rFonts w:ascii="Times New Roman" w:hAnsi="Times New Roman" w:cs="Times New Roman"/>
          <w:noProof/>
          <w:sz w:val="24"/>
          <w:szCs w:val="24"/>
        </w:rPr>
      </w:pPr>
      <w:r w:rsidRPr="00B75E01">
        <w:rPr>
          <w:rFonts w:ascii="Times New Roman" w:hAnsi="Times New Roman" w:cs="Times New Roman"/>
          <w:noProof/>
          <w:sz w:val="24"/>
          <w:szCs w:val="24"/>
        </w:rPr>
        <w:t>Persepsi Dampak Ekonomi</w:t>
      </w:r>
    </w:p>
    <w:p w14:paraId="0A89C1FC" w14:textId="77777777" w:rsidR="00B75E01" w:rsidRDefault="00B75E01" w:rsidP="00B75E01">
      <w:pPr>
        <w:pStyle w:val="ListParagraph"/>
        <w:numPr>
          <w:ilvl w:val="0"/>
          <w:numId w:val="51"/>
        </w:numPr>
        <w:spacing w:line="360" w:lineRule="auto"/>
        <w:ind w:left="2127"/>
        <w:jc w:val="both"/>
        <w:rPr>
          <w:rFonts w:ascii="Times New Roman" w:hAnsi="Times New Roman" w:cs="Times New Roman"/>
          <w:noProof/>
          <w:sz w:val="24"/>
          <w:szCs w:val="24"/>
        </w:rPr>
      </w:pPr>
      <w:r w:rsidRPr="00B75E01">
        <w:rPr>
          <w:rFonts w:ascii="Times New Roman" w:hAnsi="Times New Roman" w:cs="Times New Roman"/>
          <w:noProof/>
          <w:sz w:val="24"/>
          <w:szCs w:val="24"/>
        </w:rPr>
        <w:t>Akses Informasi</w:t>
      </w:r>
    </w:p>
    <w:p w14:paraId="1D4C2A6F" w14:textId="77777777" w:rsidR="00B75E01" w:rsidRDefault="00B75E01" w:rsidP="00B75E01">
      <w:pPr>
        <w:pStyle w:val="ListParagraph"/>
        <w:numPr>
          <w:ilvl w:val="0"/>
          <w:numId w:val="51"/>
        </w:numPr>
        <w:spacing w:line="360" w:lineRule="auto"/>
        <w:ind w:left="2127"/>
        <w:jc w:val="both"/>
        <w:rPr>
          <w:rFonts w:ascii="Times New Roman" w:hAnsi="Times New Roman" w:cs="Times New Roman"/>
          <w:noProof/>
          <w:sz w:val="24"/>
          <w:szCs w:val="24"/>
        </w:rPr>
      </w:pPr>
      <w:r w:rsidRPr="00B75E01">
        <w:rPr>
          <w:rFonts w:ascii="Times New Roman" w:hAnsi="Times New Roman" w:cs="Times New Roman"/>
          <w:noProof/>
          <w:sz w:val="24"/>
          <w:szCs w:val="24"/>
        </w:rPr>
        <w:t>Pemahaman Fungsi Pajak</w:t>
      </w:r>
    </w:p>
    <w:p w14:paraId="0C60D959" w14:textId="77777777" w:rsidR="00B75E01" w:rsidRDefault="00B75E01" w:rsidP="00B75E01">
      <w:pPr>
        <w:pStyle w:val="ListParagraph"/>
        <w:numPr>
          <w:ilvl w:val="0"/>
          <w:numId w:val="51"/>
        </w:numPr>
        <w:spacing w:line="360" w:lineRule="auto"/>
        <w:ind w:left="2127"/>
        <w:jc w:val="both"/>
        <w:rPr>
          <w:rFonts w:ascii="Times New Roman" w:hAnsi="Times New Roman" w:cs="Times New Roman"/>
          <w:noProof/>
          <w:sz w:val="24"/>
          <w:szCs w:val="24"/>
        </w:rPr>
      </w:pPr>
      <w:r w:rsidRPr="00B75E01">
        <w:rPr>
          <w:rFonts w:ascii="Times New Roman" w:hAnsi="Times New Roman" w:cs="Times New Roman"/>
          <w:noProof/>
          <w:sz w:val="24"/>
          <w:szCs w:val="24"/>
        </w:rPr>
        <w:t>Pemahaman Teknis</w:t>
      </w:r>
    </w:p>
    <w:p w14:paraId="0F3ADB37" w14:textId="72D910A7" w:rsidR="00B75E01" w:rsidRPr="00B75E01" w:rsidRDefault="00B75E01" w:rsidP="00B75E01">
      <w:pPr>
        <w:pStyle w:val="ListParagraph"/>
        <w:numPr>
          <w:ilvl w:val="0"/>
          <w:numId w:val="51"/>
        </w:numPr>
        <w:spacing w:line="360" w:lineRule="auto"/>
        <w:ind w:left="2127"/>
        <w:jc w:val="both"/>
        <w:rPr>
          <w:rFonts w:ascii="Times New Roman" w:hAnsi="Times New Roman" w:cs="Times New Roman"/>
          <w:noProof/>
          <w:sz w:val="24"/>
          <w:szCs w:val="24"/>
        </w:rPr>
      </w:pPr>
      <w:r w:rsidRPr="00B75E01">
        <w:rPr>
          <w:rFonts w:ascii="Times New Roman" w:hAnsi="Times New Roman" w:cs="Times New Roman"/>
          <w:noProof/>
          <w:sz w:val="24"/>
          <w:szCs w:val="24"/>
        </w:rPr>
        <w:t>Pemahaman Sanksi</w:t>
      </w:r>
    </w:p>
    <w:p w14:paraId="0EBBD857" w14:textId="09D938E2" w:rsidR="00476BA8" w:rsidRPr="00507028" w:rsidRDefault="00476BA8" w:rsidP="00476BA8">
      <w:pPr>
        <w:pStyle w:val="ListParagraph"/>
        <w:spacing w:line="360" w:lineRule="auto"/>
        <w:ind w:left="1440"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makin tinggi tingkat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sadaran wajib pajak, maka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makin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sar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ngkinan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ningkatan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dan pada akhirnya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rdampak pada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ningkatan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rimaan pajak.</w:t>
      </w:r>
    </w:p>
    <w:p w14:paraId="57673B60" w14:textId="77777777" w:rsidR="00476BA8" w:rsidRPr="00507028" w:rsidRDefault="00476BA8" w:rsidP="00476BA8">
      <w:pPr>
        <w:pStyle w:val="ListParagraph"/>
        <w:spacing w:line="360" w:lineRule="auto"/>
        <w:ind w:left="1440"/>
        <w:jc w:val="both"/>
        <w:rPr>
          <w:rFonts w:ascii="Times New Roman" w:hAnsi="Times New Roman" w:cs="Times New Roman"/>
          <w:noProof/>
          <w:sz w:val="24"/>
          <w:szCs w:val="24"/>
        </w:rPr>
      </w:pPr>
    </w:p>
    <w:p w14:paraId="2E5DAD70" w14:textId="77777777" w:rsidR="00476BA8" w:rsidRPr="00CC0505" w:rsidRDefault="00476BA8">
      <w:pPr>
        <w:pStyle w:val="ListParagraph"/>
        <w:numPr>
          <w:ilvl w:val="0"/>
          <w:numId w:val="26"/>
        </w:numPr>
        <w:spacing w:line="360" w:lineRule="auto"/>
        <w:jc w:val="both"/>
        <w:rPr>
          <w:rFonts w:ascii="Times New Roman" w:hAnsi="Times New Roman" w:cs="Times New Roman"/>
          <w:b/>
          <w:bCs/>
          <w:noProof/>
          <w:sz w:val="24"/>
          <w:szCs w:val="24"/>
        </w:rPr>
      </w:pPr>
      <w:r w:rsidRPr="00CC0505">
        <w:rPr>
          <w:rFonts w:ascii="Times New Roman" w:hAnsi="Times New Roman" w:cs="Times New Roman"/>
          <w:b/>
          <w:bCs/>
          <w:noProof/>
          <w:sz w:val="24"/>
          <w:szCs w:val="24"/>
        </w:rPr>
        <w:t>Pelayanan Perpajakan (X2)</w:t>
      </w:r>
    </w:p>
    <w:p w14:paraId="5AD37A2D" w14:textId="04EB0D05" w:rsidR="00476BA8" w:rsidRDefault="00476BA8" w:rsidP="00476BA8">
      <w:pPr>
        <w:pStyle w:val="ListParagraph"/>
        <w:spacing w:line="360" w:lineRule="auto"/>
        <w:ind w:left="1440"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layanan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rpajakan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pakan faktor </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rnal yang dapat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hi sikap dan </w:t>
      </w:r>
      <w:r w:rsidR="00B2271F">
        <w:rPr>
          <w:rFonts w:ascii="Times New Roman" w:hAnsi="Times New Roman" w:cs="Times New Roman"/>
          <w:noProof/>
          <w:sz w:val="24"/>
          <w:szCs w:val="24"/>
          <w:lang w:val="id-ID"/>
        </w:rPr>
        <w:t>perilaku</w:t>
      </w:r>
      <w:r w:rsidRPr="00507028">
        <w:rPr>
          <w:rFonts w:ascii="Times New Roman" w:hAnsi="Times New Roman" w:cs="Times New Roman"/>
          <w:noProof/>
          <w:sz w:val="24"/>
          <w:szCs w:val="24"/>
        </w:rPr>
        <w:t xml:space="preserve"> wajib pajak.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rdasarkan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ori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alitas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layanan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rvic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q</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ality th</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ory),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alitas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layanan yang baik akan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ningkatkan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asan dan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rcayaan wajib pajak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rhadap instit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rpajakan.</w:t>
      </w:r>
    </w:p>
    <w:p w14:paraId="7E02FE0A" w14:textId="00E27829" w:rsidR="00476BA8" w:rsidRPr="001D008A" w:rsidRDefault="00476BA8" w:rsidP="00476BA8">
      <w:pPr>
        <w:pStyle w:val="ListParagraph"/>
        <w:spacing w:line="360" w:lineRule="auto"/>
        <w:ind w:left="1440" w:firstLine="720"/>
        <w:jc w:val="both"/>
        <w:rPr>
          <w:rFonts w:ascii="Times New Roman" w:hAnsi="Times New Roman" w:cs="Times New Roman"/>
          <w:noProof/>
          <w:sz w:val="24"/>
          <w:szCs w:val="24"/>
        </w:rPr>
      </w:pPr>
      <w:r w:rsidRPr="001D008A">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layanan yang prof</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sional, 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pat, dan ak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rat dapat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nciptakan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rs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psi positif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hingga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ndorong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han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kar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la (vol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ntary complianc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w:t>
      </w:r>
    </w:p>
    <w:p w14:paraId="53D8C2D6" w14:textId="75BBD18E" w:rsidR="00476BA8" w:rsidRDefault="00476BA8" w:rsidP="00476BA8">
      <w:pPr>
        <w:pStyle w:val="ListParagraph"/>
        <w:spacing w:line="360" w:lineRule="auto"/>
        <w:ind w:left="1440"/>
        <w:jc w:val="both"/>
        <w:rPr>
          <w:rFonts w:ascii="Times New Roman" w:hAnsi="Times New Roman" w:cs="Times New Roman"/>
          <w:noProof/>
          <w:sz w:val="24"/>
          <w:szCs w:val="24"/>
        </w:rPr>
      </w:pPr>
      <w:r w:rsidRPr="00507028">
        <w:rPr>
          <w:rFonts w:ascii="Times New Roman" w:hAnsi="Times New Roman" w:cs="Times New Roman"/>
          <w:noProof/>
          <w:sz w:val="24"/>
          <w:szCs w:val="24"/>
        </w:rPr>
        <w:t>Indikator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nakan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litian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ti:</w:t>
      </w:r>
    </w:p>
    <w:p w14:paraId="4469463D" w14:textId="77777777" w:rsidR="003B6B1D" w:rsidRDefault="003B6B1D" w:rsidP="003B6B1D">
      <w:pPr>
        <w:pStyle w:val="ListParagraph"/>
        <w:numPr>
          <w:ilvl w:val="0"/>
          <w:numId w:val="55"/>
        </w:numPr>
        <w:spacing w:line="360" w:lineRule="auto"/>
        <w:ind w:left="2127"/>
        <w:jc w:val="both"/>
        <w:rPr>
          <w:rFonts w:ascii="Times New Roman" w:hAnsi="Times New Roman" w:cs="Times New Roman"/>
          <w:noProof/>
          <w:sz w:val="24"/>
          <w:szCs w:val="24"/>
        </w:rPr>
      </w:pPr>
      <w:r w:rsidRPr="003B6B1D">
        <w:rPr>
          <w:rFonts w:ascii="Times New Roman" w:hAnsi="Times New Roman" w:cs="Times New Roman"/>
          <w:noProof/>
          <w:sz w:val="24"/>
          <w:szCs w:val="24"/>
        </w:rPr>
        <w:t>Keramahan dan Etika Pelayanan</w:t>
      </w:r>
    </w:p>
    <w:p w14:paraId="2C561BE5" w14:textId="77777777" w:rsidR="003B6B1D" w:rsidRDefault="003B6B1D" w:rsidP="003B6B1D">
      <w:pPr>
        <w:pStyle w:val="ListParagraph"/>
        <w:numPr>
          <w:ilvl w:val="0"/>
          <w:numId w:val="55"/>
        </w:numPr>
        <w:spacing w:line="360" w:lineRule="auto"/>
        <w:ind w:left="2127"/>
        <w:jc w:val="both"/>
        <w:rPr>
          <w:rFonts w:ascii="Times New Roman" w:hAnsi="Times New Roman" w:cs="Times New Roman"/>
          <w:noProof/>
          <w:sz w:val="24"/>
          <w:szCs w:val="24"/>
        </w:rPr>
      </w:pPr>
      <w:r w:rsidRPr="003B6B1D">
        <w:rPr>
          <w:rFonts w:ascii="Times New Roman" w:hAnsi="Times New Roman" w:cs="Times New Roman"/>
          <w:noProof/>
          <w:sz w:val="24"/>
          <w:szCs w:val="24"/>
        </w:rPr>
        <w:t>Daya Tanggap</w:t>
      </w:r>
    </w:p>
    <w:p w14:paraId="51C3FA83" w14:textId="77777777" w:rsidR="003B6B1D" w:rsidRDefault="003B6B1D" w:rsidP="003B6B1D">
      <w:pPr>
        <w:pStyle w:val="ListParagraph"/>
        <w:numPr>
          <w:ilvl w:val="0"/>
          <w:numId w:val="55"/>
        </w:numPr>
        <w:spacing w:line="360" w:lineRule="auto"/>
        <w:ind w:left="2127"/>
        <w:jc w:val="both"/>
        <w:rPr>
          <w:rFonts w:ascii="Times New Roman" w:hAnsi="Times New Roman" w:cs="Times New Roman"/>
          <w:noProof/>
          <w:sz w:val="24"/>
          <w:szCs w:val="24"/>
        </w:rPr>
      </w:pPr>
      <w:r w:rsidRPr="003B6B1D">
        <w:rPr>
          <w:rFonts w:ascii="Times New Roman" w:hAnsi="Times New Roman" w:cs="Times New Roman"/>
          <w:noProof/>
          <w:sz w:val="24"/>
          <w:szCs w:val="24"/>
        </w:rPr>
        <w:t>Kejelasan dan Keakuratan Informasi</w:t>
      </w:r>
    </w:p>
    <w:p w14:paraId="31BB86EA" w14:textId="77777777" w:rsidR="003B6B1D" w:rsidRDefault="003B6B1D" w:rsidP="003B6B1D">
      <w:pPr>
        <w:pStyle w:val="ListParagraph"/>
        <w:numPr>
          <w:ilvl w:val="0"/>
          <w:numId w:val="55"/>
        </w:numPr>
        <w:spacing w:line="360" w:lineRule="auto"/>
        <w:ind w:left="2127"/>
        <w:jc w:val="both"/>
        <w:rPr>
          <w:rFonts w:ascii="Times New Roman" w:hAnsi="Times New Roman" w:cs="Times New Roman"/>
          <w:noProof/>
          <w:sz w:val="24"/>
          <w:szCs w:val="24"/>
        </w:rPr>
      </w:pPr>
      <w:r w:rsidRPr="003B6B1D">
        <w:rPr>
          <w:rFonts w:ascii="Times New Roman" w:hAnsi="Times New Roman" w:cs="Times New Roman"/>
          <w:noProof/>
          <w:sz w:val="24"/>
          <w:szCs w:val="24"/>
        </w:rPr>
        <w:t>Profesionalisme dan Netralitas</w:t>
      </w:r>
    </w:p>
    <w:p w14:paraId="612436A0" w14:textId="1B9EAF65" w:rsidR="003B6B1D" w:rsidRPr="003B6B1D" w:rsidRDefault="003B6B1D" w:rsidP="003B6B1D">
      <w:pPr>
        <w:pStyle w:val="ListParagraph"/>
        <w:numPr>
          <w:ilvl w:val="0"/>
          <w:numId w:val="55"/>
        </w:numPr>
        <w:spacing w:line="360" w:lineRule="auto"/>
        <w:ind w:left="2127"/>
        <w:jc w:val="both"/>
        <w:rPr>
          <w:rFonts w:ascii="Times New Roman" w:hAnsi="Times New Roman" w:cs="Times New Roman"/>
          <w:noProof/>
          <w:sz w:val="24"/>
          <w:szCs w:val="24"/>
        </w:rPr>
      </w:pPr>
      <w:r w:rsidRPr="003B6B1D">
        <w:rPr>
          <w:rFonts w:ascii="Times New Roman" w:hAnsi="Times New Roman" w:cs="Times New Roman"/>
          <w:noProof/>
          <w:sz w:val="24"/>
          <w:szCs w:val="24"/>
        </w:rPr>
        <w:t>Kualitas Pelayanan secara Umum</w:t>
      </w:r>
    </w:p>
    <w:p w14:paraId="326EA73C" w14:textId="7FC5E485" w:rsidR="00476BA8" w:rsidRPr="00507028" w:rsidRDefault="00476BA8" w:rsidP="00476BA8">
      <w:pPr>
        <w:pStyle w:val="ListParagraph"/>
        <w:spacing w:line="360" w:lineRule="auto"/>
        <w:ind w:left="1440"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layanan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rpajakan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alitas diyakini mamp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ningkatkan</w:t>
      </w:r>
      <w:r>
        <w:rPr>
          <w:rFonts w:ascii="Times New Roman" w:hAnsi="Times New Roman" w:cs="Times New Roman"/>
          <w:noProof/>
          <w:sz w:val="24"/>
          <w:szCs w:val="24"/>
        </w:rPr>
        <w:t xml:space="preserve"> </w:t>
      </w:r>
      <w:r w:rsidRPr="00507028">
        <w:rPr>
          <w:rFonts w:ascii="Times New Roman" w:hAnsi="Times New Roman" w:cs="Times New Roman"/>
          <w:noProof/>
          <w:sz w:val="24"/>
          <w:szCs w:val="24"/>
        </w:rPr>
        <w:t>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asan wajib pajak dan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rdampak positif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rhadap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rimaan pajak.</w:t>
      </w:r>
    </w:p>
    <w:p w14:paraId="5A1276F2" w14:textId="77777777" w:rsidR="00476BA8" w:rsidRPr="00507028" w:rsidRDefault="00476BA8" w:rsidP="00476BA8">
      <w:pPr>
        <w:pStyle w:val="ListParagraph"/>
        <w:spacing w:line="360" w:lineRule="auto"/>
        <w:ind w:left="1440"/>
        <w:jc w:val="both"/>
        <w:rPr>
          <w:rFonts w:ascii="Times New Roman" w:hAnsi="Times New Roman" w:cs="Times New Roman"/>
          <w:noProof/>
          <w:sz w:val="24"/>
          <w:szCs w:val="24"/>
        </w:rPr>
      </w:pPr>
    </w:p>
    <w:p w14:paraId="116A0D11" w14:textId="77777777" w:rsidR="00476BA8" w:rsidRPr="00507028" w:rsidRDefault="00476BA8">
      <w:pPr>
        <w:pStyle w:val="ListParagraph"/>
        <w:numPr>
          <w:ilvl w:val="0"/>
          <w:numId w:val="26"/>
        </w:numPr>
        <w:spacing w:line="360" w:lineRule="auto"/>
        <w:jc w:val="both"/>
        <w:rPr>
          <w:rFonts w:ascii="Times New Roman" w:hAnsi="Times New Roman" w:cs="Times New Roman"/>
          <w:b/>
          <w:bCs/>
          <w:noProof/>
          <w:sz w:val="24"/>
          <w:szCs w:val="24"/>
        </w:rPr>
      </w:pPr>
      <w:r w:rsidRPr="00507028">
        <w:rPr>
          <w:rFonts w:ascii="Times New Roman" w:hAnsi="Times New Roman" w:cs="Times New Roman"/>
          <w:b/>
          <w:bCs/>
          <w:noProof/>
          <w:sz w:val="24"/>
          <w:szCs w:val="24"/>
        </w:rPr>
        <w:t>Kepatuhan Wajib Pajak (X3)</w:t>
      </w:r>
    </w:p>
    <w:p w14:paraId="2C83EEEA" w14:textId="0735BF48" w:rsidR="00476BA8" w:rsidRPr="00507028" w:rsidRDefault="00476BA8" w:rsidP="00476BA8">
      <w:pPr>
        <w:pStyle w:val="ListParagraph"/>
        <w:spacing w:line="360" w:lineRule="auto"/>
        <w:ind w:left="1440"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lastRenderedPageBreak/>
        <w:t>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wajib pajak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xml:space="preserve">pakan </w:t>
      </w:r>
      <w:r w:rsidR="00B2271F">
        <w:rPr>
          <w:rFonts w:ascii="Times New Roman" w:hAnsi="Times New Roman" w:cs="Times New Roman"/>
          <w:noProof/>
          <w:sz w:val="24"/>
          <w:szCs w:val="24"/>
          <w:lang w:val="id-ID"/>
        </w:rPr>
        <w:t>perilaku</w:t>
      </w:r>
      <w:r w:rsidRPr="00507028">
        <w:rPr>
          <w:rFonts w:ascii="Times New Roman" w:hAnsi="Times New Roman" w:cs="Times New Roman"/>
          <w:noProof/>
          <w:sz w:val="24"/>
          <w:szCs w:val="24"/>
        </w:rPr>
        <w:t xml:space="preserve"> nyata dalam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wajiban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rpajakan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an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rlak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rminkan impl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ntasi langs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 dari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sadaran dan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layanan yang dit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rima.</w:t>
      </w:r>
    </w:p>
    <w:p w14:paraId="5C714127" w14:textId="19629C2C" w:rsidR="00476BA8" w:rsidRDefault="00476BA8" w:rsidP="00476BA8">
      <w:pPr>
        <w:pStyle w:val="ListParagraph"/>
        <w:spacing w:line="360" w:lineRule="auto"/>
        <w:ind w:left="1440" w:firstLine="720"/>
        <w:jc w:val="both"/>
        <w:rPr>
          <w:rFonts w:ascii="Times New Roman" w:hAnsi="Times New Roman" w:cs="Times New Roman"/>
          <w:noProof/>
          <w:sz w:val="24"/>
          <w:szCs w:val="24"/>
        </w:rPr>
      </w:pPr>
      <w:r w:rsidRPr="00507028">
        <w:rPr>
          <w:rFonts w:ascii="Times New Roman" w:hAnsi="Times New Roman" w:cs="Times New Roman"/>
          <w:noProof/>
          <w:sz w:val="24"/>
          <w:szCs w:val="24"/>
        </w:rPr>
        <w:t>Dalam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ori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pajak,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dibagi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njadi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formal dan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mat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rial.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litian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lal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i indikator:</w:t>
      </w:r>
    </w:p>
    <w:p w14:paraId="1F1C022E" w14:textId="77777777" w:rsidR="003918B6" w:rsidRDefault="003918B6" w:rsidP="003918B6">
      <w:pPr>
        <w:pStyle w:val="ListParagraph"/>
        <w:numPr>
          <w:ilvl w:val="0"/>
          <w:numId w:val="56"/>
        </w:numPr>
        <w:spacing w:line="360" w:lineRule="auto"/>
        <w:ind w:left="2127"/>
        <w:jc w:val="both"/>
        <w:rPr>
          <w:rFonts w:ascii="Times New Roman" w:hAnsi="Times New Roman" w:cs="Times New Roman"/>
          <w:noProof/>
          <w:sz w:val="24"/>
          <w:szCs w:val="24"/>
        </w:rPr>
      </w:pPr>
      <w:r w:rsidRPr="003918B6">
        <w:rPr>
          <w:rFonts w:ascii="Times New Roman" w:hAnsi="Times New Roman" w:cs="Times New Roman"/>
          <w:noProof/>
          <w:sz w:val="24"/>
          <w:szCs w:val="24"/>
        </w:rPr>
        <w:t>Kepatuhan Pendaftaran</w:t>
      </w:r>
    </w:p>
    <w:p w14:paraId="6E789BDE" w14:textId="77777777" w:rsidR="003918B6" w:rsidRDefault="003918B6" w:rsidP="003918B6">
      <w:pPr>
        <w:pStyle w:val="ListParagraph"/>
        <w:numPr>
          <w:ilvl w:val="0"/>
          <w:numId w:val="56"/>
        </w:numPr>
        <w:spacing w:line="360" w:lineRule="auto"/>
        <w:ind w:left="2127"/>
        <w:jc w:val="both"/>
        <w:rPr>
          <w:rFonts w:ascii="Times New Roman" w:hAnsi="Times New Roman" w:cs="Times New Roman"/>
          <w:noProof/>
          <w:sz w:val="24"/>
          <w:szCs w:val="24"/>
        </w:rPr>
      </w:pPr>
      <w:r w:rsidRPr="003918B6">
        <w:rPr>
          <w:rFonts w:ascii="Times New Roman" w:hAnsi="Times New Roman" w:cs="Times New Roman"/>
          <w:noProof/>
          <w:sz w:val="24"/>
          <w:szCs w:val="24"/>
        </w:rPr>
        <w:t>Kepatuhan Formal (Pengisian &amp; Pelaporan SPT)</w:t>
      </w:r>
    </w:p>
    <w:p w14:paraId="249F4840" w14:textId="77777777" w:rsidR="003918B6" w:rsidRDefault="003918B6" w:rsidP="003918B6">
      <w:pPr>
        <w:pStyle w:val="ListParagraph"/>
        <w:numPr>
          <w:ilvl w:val="0"/>
          <w:numId w:val="56"/>
        </w:numPr>
        <w:spacing w:line="360" w:lineRule="auto"/>
        <w:ind w:left="2127"/>
        <w:jc w:val="both"/>
        <w:rPr>
          <w:rFonts w:ascii="Times New Roman" w:hAnsi="Times New Roman" w:cs="Times New Roman"/>
          <w:noProof/>
          <w:sz w:val="24"/>
          <w:szCs w:val="24"/>
        </w:rPr>
      </w:pPr>
      <w:r w:rsidRPr="003918B6">
        <w:rPr>
          <w:rFonts w:ascii="Times New Roman" w:hAnsi="Times New Roman" w:cs="Times New Roman"/>
          <w:noProof/>
          <w:sz w:val="24"/>
          <w:szCs w:val="24"/>
        </w:rPr>
        <w:t>Kepatuhan Material (Perhitungan Pajak)</w:t>
      </w:r>
    </w:p>
    <w:p w14:paraId="36B3AC05" w14:textId="0FE022AF" w:rsidR="003918B6" w:rsidRPr="003918B6" w:rsidRDefault="003918B6" w:rsidP="003918B6">
      <w:pPr>
        <w:pStyle w:val="ListParagraph"/>
        <w:numPr>
          <w:ilvl w:val="0"/>
          <w:numId w:val="56"/>
        </w:numPr>
        <w:spacing w:line="360" w:lineRule="auto"/>
        <w:ind w:left="2127"/>
        <w:jc w:val="both"/>
        <w:rPr>
          <w:rFonts w:ascii="Times New Roman" w:hAnsi="Times New Roman" w:cs="Times New Roman"/>
          <w:noProof/>
          <w:sz w:val="24"/>
          <w:szCs w:val="24"/>
        </w:rPr>
      </w:pPr>
      <w:r w:rsidRPr="003918B6">
        <w:rPr>
          <w:rFonts w:ascii="Times New Roman" w:hAnsi="Times New Roman" w:cs="Times New Roman"/>
          <w:noProof/>
          <w:sz w:val="24"/>
          <w:szCs w:val="24"/>
        </w:rPr>
        <w:t>Kepatuhan Pembayaran</w:t>
      </w:r>
    </w:p>
    <w:p w14:paraId="5D844041" w14:textId="65E580EE" w:rsidR="00476BA8" w:rsidRPr="00464D8A" w:rsidRDefault="00476BA8" w:rsidP="003918B6">
      <w:pPr>
        <w:pStyle w:val="ListParagraph"/>
        <w:spacing w:line="360" w:lineRule="auto"/>
        <w:ind w:left="1440"/>
        <w:jc w:val="both"/>
        <w:rPr>
          <w:rFonts w:ascii="Times New Roman" w:hAnsi="Times New Roman" w:cs="Times New Roman"/>
          <w:noProof/>
          <w:sz w:val="24"/>
          <w:szCs w:val="24"/>
        </w:rPr>
      </w:pPr>
      <w:r w:rsidRPr="00507028">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makin tinggi tingkat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pat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han wajib pajak, maka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makin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sar kontrib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si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rhadap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ningkatan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rimaan pajak 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gara.</w:t>
      </w:r>
    </w:p>
    <w:p w14:paraId="6D129C57" w14:textId="3203A997" w:rsidR="00895613" w:rsidRDefault="00464D8A" w:rsidP="00464D8A">
      <w:pPr>
        <w:pStyle w:val="Heading3"/>
        <w:numPr>
          <w:ilvl w:val="0"/>
          <w:numId w:val="45"/>
        </w:numPr>
        <w:ind w:left="990" w:hanging="630"/>
        <w:rPr>
          <w:rFonts w:cs="Times New Roman"/>
          <w:b w:val="0"/>
          <w:bCs/>
          <w:noProof/>
          <w:szCs w:val="24"/>
        </w:rPr>
      </w:pPr>
      <w:bookmarkStart w:id="50" w:name="_Toc223008926"/>
      <w:r>
        <w:rPr>
          <w:rFonts w:cs="Times New Roman"/>
          <w:bCs/>
          <w:noProof/>
          <w:szCs w:val="24"/>
        </w:rPr>
        <w:t>V</w:t>
      </w:r>
      <w:r w:rsidR="00476BA8" w:rsidRPr="00507028">
        <w:rPr>
          <w:rFonts w:cs="Times New Roman"/>
          <w:bCs/>
          <w:noProof/>
          <w:szCs w:val="24"/>
        </w:rPr>
        <w:t>ariabel Terikat</w:t>
      </w:r>
      <w:bookmarkEnd w:id="50"/>
      <w:r w:rsidR="00476BA8" w:rsidRPr="00507028">
        <w:rPr>
          <w:rFonts w:cs="Times New Roman"/>
          <w:bCs/>
          <w:noProof/>
          <w:szCs w:val="24"/>
        </w:rPr>
        <w:t xml:space="preserve"> </w:t>
      </w:r>
    </w:p>
    <w:p w14:paraId="1FFB0A79" w14:textId="74ED04A9" w:rsidR="00476BA8" w:rsidRPr="00895613" w:rsidRDefault="00895613" w:rsidP="00895613">
      <w:pPr>
        <w:pStyle w:val="ListParagraph"/>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r w:rsidR="00476BA8" w:rsidRPr="00895613">
        <w:rPr>
          <w:rFonts w:ascii="Times New Roman" w:hAnsi="Times New Roman" w:cs="Times New Roman"/>
          <w:b/>
          <w:bCs/>
          <w:noProof/>
          <w:sz w:val="24"/>
          <w:szCs w:val="24"/>
        </w:rPr>
        <w:t>Penerimaan Pajak Orang Pribadi (Y)</w:t>
      </w:r>
    </w:p>
    <w:p w14:paraId="7CCD963A" w14:textId="6F6E12C2" w:rsidR="00476BA8" w:rsidRPr="00507028" w:rsidRDefault="00895613" w:rsidP="00895613">
      <w:pPr>
        <w:pStyle w:val="ListParagraph"/>
        <w:spacing w:line="360" w:lineRule="auto"/>
        <w:ind w:left="1418"/>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476BA8" w:rsidRPr="00507028">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rimaan pajak orang pribadi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pakan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alisasi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rimaan 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gara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mb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 dari wajib pajak orang pribadi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riod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 xml:space="preserve">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l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njadi indikator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rhasilan 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rpajakan dalam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ngoptimalkan kontrib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si masyarakat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rhadap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mbiayaan 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507028">
        <w:rPr>
          <w:rFonts w:ascii="Times New Roman" w:hAnsi="Times New Roman" w:cs="Times New Roman"/>
          <w:noProof/>
          <w:sz w:val="24"/>
          <w:szCs w:val="24"/>
        </w:rPr>
        <w:t>gara.</w:t>
      </w:r>
    </w:p>
    <w:p w14:paraId="760919D7" w14:textId="6408B107" w:rsidR="00476BA8" w:rsidRDefault="00476BA8" w:rsidP="00895613">
      <w:pPr>
        <w:pStyle w:val="ListParagraph"/>
        <w:spacing w:line="360" w:lineRule="auto"/>
        <w:ind w:left="1418"/>
        <w:jc w:val="both"/>
        <w:rPr>
          <w:rFonts w:ascii="Times New Roman" w:hAnsi="Times New Roman" w:cs="Times New Roman"/>
          <w:noProof/>
          <w:sz w:val="24"/>
          <w:szCs w:val="24"/>
        </w:rPr>
      </w:pPr>
      <w:r w:rsidRPr="00507028">
        <w:rPr>
          <w:rFonts w:ascii="Times New Roman" w:hAnsi="Times New Roman" w:cs="Times New Roman"/>
          <w:noProof/>
          <w:sz w:val="24"/>
          <w:szCs w:val="24"/>
        </w:rPr>
        <w:t>Indikator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507028">
        <w:rPr>
          <w:rFonts w:ascii="Times New Roman" w:hAnsi="Times New Roman" w:cs="Times New Roman"/>
          <w:noProof/>
          <w:sz w:val="24"/>
          <w:szCs w:val="24"/>
        </w:rPr>
        <w:t>nakan:</w:t>
      </w:r>
    </w:p>
    <w:p w14:paraId="07EB496C" w14:textId="71979E64" w:rsidR="00CB12D2" w:rsidRDefault="001C0D01" w:rsidP="00CB12D2">
      <w:pPr>
        <w:pStyle w:val="ListParagraph"/>
        <w:numPr>
          <w:ilvl w:val="0"/>
          <w:numId w:val="60"/>
        </w:num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w:t>
      </w:r>
      <w:r w:rsidR="00CB12D2" w:rsidRPr="00CB12D2">
        <w:rPr>
          <w:rFonts w:ascii="Times New Roman" w:hAnsi="Times New Roman" w:cs="Times New Roman"/>
          <w:noProof/>
          <w:sz w:val="24"/>
          <w:szCs w:val="24"/>
        </w:rPr>
        <w:t xml:space="preserve">ontribusi pajak yang dibayarkan </w:t>
      </w:r>
    </w:p>
    <w:p w14:paraId="408FB92E" w14:textId="37A8A2EE" w:rsidR="00CB12D2" w:rsidRDefault="001C0D01" w:rsidP="00CB12D2">
      <w:pPr>
        <w:pStyle w:val="ListParagraph"/>
        <w:numPr>
          <w:ilvl w:val="0"/>
          <w:numId w:val="60"/>
        </w:num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w:t>
      </w:r>
      <w:r w:rsidR="00CB12D2" w:rsidRPr="00CB12D2">
        <w:rPr>
          <w:rFonts w:ascii="Times New Roman" w:hAnsi="Times New Roman" w:cs="Times New Roman"/>
          <w:noProof/>
          <w:sz w:val="24"/>
          <w:szCs w:val="24"/>
        </w:rPr>
        <w:t>eran pajak dalam pembangunan negara</w:t>
      </w:r>
    </w:p>
    <w:p w14:paraId="201576BF" w14:textId="6D54C2AE" w:rsidR="00CB12D2" w:rsidRDefault="00CB12D2" w:rsidP="00CB12D2">
      <w:pPr>
        <w:pStyle w:val="ListParagraph"/>
        <w:numPr>
          <w:ilvl w:val="0"/>
          <w:numId w:val="60"/>
        </w:numPr>
        <w:spacing w:line="360" w:lineRule="auto"/>
        <w:jc w:val="both"/>
        <w:rPr>
          <w:rFonts w:ascii="Times New Roman" w:hAnsi="Times New Roman" w:cs="Times New Roman"/>
          <w:noProof/>
          <w:sz w:val="24"/>
          <w:szCs w:val="24"/>
        </w:rPr>
      </w:pPr>
      <w:r w:rsidRPr="00CB12D2">
        <w:rPr>
          <w:rFonts w:ascii="Times New Roman" w:hAnsi="Times New Roman" w:cs="Times New Roman"/>
          <w:noProof/>
          <w:sz w:val="24"/>
          <w:szCs w:val="24"/>
        </w:rPr>
        <w:t xml:space="preserve">Pentingnya pajak sebagai sumber penerimaan negara </w:t>
      </w:r>
    </w:p>
    <w:p w14:paraId="557B2F68" w14:textId="6349D5B8" w:rsidR="00476BA8" w:rsidRPr="00CB12D2" w:rsidRDefault="001C0D01" w:rsidP="00CB12D2">
      <w:pPr>
        <w:pStyle w:val="ListParagraph"/>
        <w:numPr>
          <w:ilvl w:val="0"/>
          <w:numId w:val="60"/>
        </w:num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CB12D2" w:rsidRPr="00CB12D2">
        <w:rPr>
          <w:rFonts w:ascii="Times New Roman" w:hAnsi="Times New Roman" w:cs="Times New Roman"/>
          <w:noProof/>
          <w:sz w:val="24"/>
          <w:szCs w:val="24"/>
        </w:rPr>
        <w:t>fektivitas sistem perpajakan dalam menghimpun pajak</w:t>
      </w:r>
    </w:p>
    <w:p w14:paraId="71D68923" w14:textId="7DCDAA92" w:rsidR="00476BA8" w:rsidRPr="0016444D" w:rsidRDefault="00867140" w:rsidP="00867140">
      <w:pPr>
        <w:pStyle w:val="Heading2"/>
        <w:numPr>
          <w:ilvl w:val="0"/>
          <w:numId w:val="42"/>
        </w:numPr>
        <w:spacing w:line="360" w:lineRule="auto"/>
        <w:ind w:left="450" w:hanging="450"/>
        <w:rPr>
          <w:rFonts w:cs="Times New Roman"/>
          <w:b w:val="0"/>
          <w:bCs/>
          <w:noProof/>
          <w:szCs w:val="24"/>
        </w:rPr>
      </w:pPr>
      <w:bookmarkStart w:id="51" w:name="_Toc223008927"/>
      <w:r>
        <w:rPr>
          <w:rFonts w:cs="Times New Roman"/>
          <w:b w:val="0"/>
          <w:bCs/>
          <w:noProof/>
          <w:szCs w:val="24"/>
        </w:rPr>
        <w:t>M</w:t>
      </w:r>
      <w:r w:rsidR="00476BA8" w:rsidRPr="0016444D">
        <w:rPr>
          <w:rFonts w:cs="Times New Roman"/>
          <w:bCs/>
          <w:noProof/>
          <w:szCs w:val="24"/>
        </w:rPr>
        <w:t>etode Pengumpulan Data</w:t>
      </w:r>
      <w:bookmarkEnd w:id="51"/>
    </w:p>
    <w:p w14:paraId="4E57F42F" w14:textId="755CB1AC" w:rsidR="00476BA8" w:rsidRPr="00895613" w:rsidRDefault="00476BA8" w:rsidP="00895613">
      <w:pPr>
        <w:spacing w:line="360" w:lineRule="auto"/>
        <w:ind w:firstLine="720"/>
        <w:jc w:val="both"/>
        <w:rPr>
          <w:rFonts w:ascii="Times New Roman" w:hAnsi="Times New Roman" w:cs="Times New Roman"/>
          <w:noProof/>
          <w:sz w:val="24"/>
          <w:szCs w:val="24"/>
        </w:rPr>
      </w:pPr>
      <w:r w:rsidRPr="00895613">
        <w:rPr>
          <w:rFonts w:ascii="Times New Roman" w:hAnsi="Times New Roman" w:cs="Times New Roman"/>
          <w:noProof/>
          <w:sz w:val="24"/>
          <w:szCs w:val="24"/>
        </w:rPr>
        <w:t>Data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litian ini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rdiri dari data prim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r dan data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r.</w:t>
      </w:r>
    </w:p>
    <w:p w14:paraId="1F3F7B47" w14:textId="393AB041" w:rsidR="00476BA8" w:rsidRPr="0016444D" w:rsidRDefault="00476BA8" w:rsidP="00464D8A">
      <w:pPr>
        <w:pStyle w:val="Heading3"/>
        <w:numPr>
          <w:ilvl w:val="2"/>
          <w:numId w:val="26"/>
        </w:numPr>
        <w:ind w:left="1080" w:hanging="630"/>
        <w:rPr>
          <w:noProof/>
        </w:rPr>
      </w:pPr>
      <w:bookmarkStart w:id="52" w:name="_Toc223008928"/>
      <w:r w:rsidRPr="0016444D">
        <w:rPr>
          <w:noProof/>
        </w:rPr>
        <w:t>Data Primer</w:t>
      </w:r>
      <w:bookmarkEnd w:id="52"/>
    </w:p>
    <w:p w14:paraId="61692237" w14:textId="6D5F853A" w:rsidR="00476BA8" w:rsidRDefault="00476BA8" w:rsidP="00895613">
      <w:pPr>
        <w:pStyle w:val="ListParagraph"/>
        <w:spacing w:line="360" w:lineRule="auto"/>
        <w:ind w:left="1440" w:firstLine="720"/>
        <w:jc w:val="both"/>
        <w:rPr>
          <w:rFonts w:ascii="Times New Roman" w:hAnsi="Times New Roman" w:cs="Times New Roman"/>
          <w:noProof/>
          <w:sz w:val="24"/>
          <w:szCs w:val="24"/>
        </w:rPr>
      </w:pPr>
      <w:r w:rsidRPr="0016444D">
        <w:rPr>
          <w:rFonts w:ascii="Times New Roman" w:hAnsi="Times New Roman" w:cs="Times New Roman"/>
          <w:noProof/>
          <w:sz w:val="24"/>
          <w:szCs w:val="24"/>
        </w:rPr>
        <w:t>Data prim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h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lal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ny</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baran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sion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pada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spond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 Skala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ran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nakan adalah skala Lik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rt 1–</w:t>
      </w:r>
      <w:r w:rsidRPr="0016444D">
        <w:rPr>
          <w:rFonts w:ascii="Times New Roman" w:hAnsi="Times New Roman" w:cs="Times New Roman"/>
          <w:noProof/>
          <w:sz w:val="24"/>
          <w:szCs w:val="24"/>
        </w:rPr>
        <w:lastRenderedPageBreak/>
        <w:t>5, 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lai dari sangat tidak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 hingga sangat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 xml:space="preserve"> </w:t>
      </w:r>
      <w:r w:rsidR="00F54CE9">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2022)","plainTextFormattedCitation":"(Sugiyono, 2022)","previouslyFormattedCitation":"(Sugiyono, 2022)"},"properties":{"noteIndex":0},"schema":"https://github.com/citation-style-language/schema/raw/master/csl-citation.json"}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(Sugiyono, 2022)</w:t>
      </w:r>
      <w:r w:rsidR="00F54CE9">
        <w:rPr>
          <w:rFonts w:ascii="Times New Roman" w:hAnsi="Times New Roman" w:cs="Times New Roman"/>
          <w:noProof/>
          <w:sz w:val="24"/>
          <w:szCs w:val="24"/>
        </w:rPr>
        <w:fldChar w:fldCharType="end"/>
      </w:r>
      <w:r w:rsidR="00F54CE9">
        <w:rPr>
          <w:rFonts w:ascii="Times New Roman" w:hAnsi="Times New Roman" w:cs="Times New Roman"/>
          <w:noProof/>
          <w:sz w:val="24"/>
          <w:szCs w:val="24"/>
        </w:rPr>
        <w:t>.</w:t>
      </w:r>
    </w:p>
    <w:p w14:paraId="0DFEB345" w14:textId="45F2AE60" w:rsidR="00476BA8" w:rsidRDefault="00D20759" w:rsidP="00476BA8">
      <w:pPr>
        <w:pStyle w:val="ListParagraph"/>
        <w:spacing w:after="0" w:line="360" w:lineRule="auto"/>
        <w:ind w:left="851" w:firstLine="589"/>
        <w:jc w:val="center"/>
        <w:rPr>
          <w:rFonts w:ascii="Times New Roman" w:hAnsi="Times New Roman" w:cs="Times New Roman"/>
          <w:sz w:val="24"/>
          <w:szCs w:val="24"/>
        </w:rPr>
      </w:pPr>
      <w:bookmarkStart w:id="53" w:name="_Toc222970492"/>
      <w:r w:rsidRPr="00D20759">
        <w:rPr>
          <w:rFonts w:ascii="Times New Roman" w:hAnsi="Times New Roman" w:cs="Times New Roman"/>
          <w:b/>
          <w:bCs/>
        </w:rPr>
        <w:t xml:space="preserve">Tabel 3. </w:t>
      </w:r>
      <w:r w:rsidRPr="00D20759">
        <w:rPr>
          <w:rFonts w:ascii="Times New Roman" w:hAnsi="Times New Roman" w:cs="Times New Roman"/>
          <w:b/>
          <w:bCs/>
        </w:rPr>
        <w:fldChar w:fldCharType="begin"/>
      </w:r>
      <w:r w:rsidRPr="00D20759">
        <w:rPr>
          <w:rFonts w:ascii="Times New Roman" w:hAnsi="Times New Roman" w:cs="Times New Roman"/>
          <w:b/>
          <w:bCs/>
        </w:rPr>
        <w:instrText xml:space="preserve"> SEQ Tabel_3. \* ARABIC </w:instrText>
      </w:r>
      <w:r w:rsidRPr="00D20759">
        <w:rPr>
          <w:rFonts w:ascii="Times New Roman" w:hAnsi="Times New Roman" w:cs="Times New Roman"/>
          <w:b/>
          <w:bCs/>
        </w:rPr>
        <w:fldChar w:fldCharType="separate"/>
      </w:r>
      <w:r w:rsidR="00126D66">
        <w:rPr>
          <w:rFonts w:ascii="Times New Roman" w:hAnsi="Times New Roman" w:cs="Times New Roman"/>
          <w:b/>
          <w:bCs/>
          <w:noProof/>
        </w:rPr>
        <w:t>2</w:t>
      </w:r>
      <w:r w:rsidRPr="00D20759">
        <w:rPr>
          <w:rFonts w:ascii="Times New Roman" w:hAnsi="Times New Roman" w:cs="Times New Roman"/>
          <w:b/>
          <w:bCs/>
        </w:rPr>
        <w:fldChar w:fldCharType="end"/>
      </w:r>
      <w:r>
        <w:t xml:space="preserve"> </w:t>
      </w:r>
      <w:r w:rsidR="00476BA8" w:rsidRPr="00D20759">
        <w:rPr>
          <w:rFonts w:ascii="Times New Roman" w:hAnsi="Times New Roman" w:cs="Times New Roman"/>
          <w:b/>
          <w:bCs/>
          <w:sz w:val="24"/>
          <w:szCs w:val="24"/>
        </w:rPr>
        <w:t>P</w:t>
      </w:r>
      <w:r w:rsidR="005C1487" w:rsidRPr="00D20759">
        <w:rPr>
          <w:rFonts w:ascii="Times New Roman" w:hAnsi="Times New Roman" w:cs="Times New Roman"/>
          <w:b/>
          <w:bCs/>
          <w:sz w:val="24"/>
          <w:szCs w:val="24"/>
        </w:rPr>
        <w:t>e</w:t>
      </w:r>
      <w:proofErr w:type="spellStart"/>
      <w:r w:rsidR="005C1487" w:rsidRPr="00D20759">
        <w:rPr>
          <w:rFonts w:ascii="Microsoft Himalaya" w:hAnsi="Microsoft Himalaya" w:cs="Times New Roman"/>
          <w:b/>
          <w:bCs/>
          <w:color w:val="DDDDDD"/>
          <w:spacing w:val="-20"/>
          <w:position w:val="2"/>
          <w:sz w:val="5"/>
          <w:szCs w:val="24"/>
        </w:rPr>
        <w:t>i</w:t>
      </w:r>
      <w:r w:rsidR="00476BA8" w:rsidRPr="00D20759">
        <w:rPr>
          <w:rFonts w:ascii="Times New Roman" w:hAnsi="Times New Roman" w:cs="Times New Roman"/>
          <w:b/>
          <w:bCs/>
          <w:sz w:val="24"/>
          <w:szCs w:val="24"/>
        </w:rPr>
        <w:t>mb</w:t>
      </w:r>
      <w:r w:rsidR="005C1487" w:rsidRPr="00D20759">
        <w:rPr>
          <w:rFonts w:ascii="Times New Roman" w:hAnsi="Times New Roman" w:cs="Times New Roman"/>
          <w:b/>
          <w:bCs/>
          <w:sz w:val="24"/>
          <w:szCs w:val="24"/>
        </w:rPr>
        <w:t>e</w:t>
      </w:r>
      <w:r w:rsidR="005C1487" w:rsidRPr="00D20759">
        <w:rPr>
          <w:rFonts w:ascii="Microsoft Himalaya" w:hAnsi="Microsoft Himalaya" w:cs="Times New Roman"/>
          <w:b/>
          <w:bCs/>
          <w:color w:val="DDDDDD"/>
          <w:spacing w:val="-20"/>
          <w:position w:val="2"/>
          <w:sz w:val="5"/>
          <w:szCs w:val="24"/>
        </w:rPr>
        <w:t>i</w:t>
      </w:r>
      <w:r w:rsidR="00476BA8" w:rsidRPr="00D20759">
        <w:rPr>
          <w:rFonts w:ascii="Times New Roman" w:hAnsi="Times New Roman" w:cs="Times New Roman"/>
          <w:b/>
          <w:bCs/>
          <w:sz w:val="24"/>
          <w:szCs w:val="24"/>
        </w:rPr>
        <w:t>rian</w:t>
      </w:r>
      <w:proofErr w:type="spellEnd"/>
      <w:r w:rsidR="00476BA8" w:rsidRPr="00D20759">
        <w:rPr>
          <w:rFonts w:ascii="Times New Roman" w:hAnsi="Times New Roman" w:cs="Times New Roman"/>
          <w:b/>
          <w:bCs/>
          <w:sz w:val="24"/>
          <w:szCs w:val="24"/>
        </w:rPr>
        <w:t xml:space="preserve"> </w:t>
      </w:r>
      <w:proofErr w:type="spellStart"/>
      <w:r w:rsidR="00476BA8" w:rsidRPr="00D20759">
        <w:rPr>
          <w:rFonts w:ascii="Times New Roman" w:hAnsi="Times New Roman" w:cs="Times New Roman"/>
          <w:b/>
          <w:bCs/>
          <w:sz w:val="24"/>
          <w:szCs w:val="24"/>
        </w:rPr>
        <w:t>Bobot</w:t>
      </w:r>
      <w:proofErr w:type="spellEnd"/>
      <w:r w:rsidR="00476BA8" w:rsidRPr="00D20759">
        <w:rPr>
          <w:rFonts w:ascii="Times New Roman" w:hAnsi="Times New Roman" w:cs="Times New Roman"/>
          <w:b/>
          <w:bCs/>
          <w:sz w:val="24"/>
          <w:szCs w:val="24"/>
        </w:rPr>
        <w:t xml:space="preserve"> Nilai (Skor) Skala Lik</w:t>
      </w:r>
      <w:r w:rsidR="005C1487" w:rsidRPr="00D20759">
        <w:rPr>
          <w:rFonts w:ascii="Times New Roman" w:hAnsi="Times New Roman" w:cs="Times New Roman"/>
          <w:b/>
          <w:bCs/>
          <w:sz w:val="24"/>
          <w:szCs w:val="24"/>
        </w:rPr>
        <w:t>e</w:t>
      </w:r>
      <w:proofErr w:type="spellStart"/>
      <w:r w:rsidR="005C1487" w:rsidRPr="00D20759">
        <w:rPr>
          <w:rFonts w:ascii="Microsoft Himalaya" w:hAnsi="Microsoft Himalaya" w:cs="Times New Roman"/>
          <w:b/>
          <w:bCs/>
          <w:color w:val="DDDDDD"/>
          <w:spacing w:val="-20"/>
          <w:position w:val="2"/>
          <w:sz w:val="5"/>
          <w:szCs w:val="24"/>
        </w:rPr>
        <w:t>i</w:t>
      </w:r>
      <w:proofErr w:type="spellEnd"/>
      <w:r w:rsidR="00476BA8" w:rsidRPr="00D20759">
        <w:rPr>
          <w:rFonts w:ascii="Times New Roman" w:hAnsi="Times New Roman" w:cs="Times New Roman"/>
          <w:b/>
          <w:bCs/>
          <w:sz w:val="24"/>
          <w:szCs w:val="24"/>
        </w:rPr>
        <w:t>rt</w:t>
      </w:r>
      <w:bookmarkEnd w:id="53"/>
    </w:p>
    <w:tbl>
      <w:tblPr>
        <w:tblW w:w="5103" w:type="dxa"/>
        <w:tblInd w:w="2122" w:type="dxa"/>
        <w:tblLook w:val="04A0" w:firstRow="1" w:lastRow="0" w:firstColumn="1" w:lastColumn="0" w:noHBand="0" w:noVBand="1"/>
      </w:tblPr>
      <w:tblGrid>
        <w:gridCol w:w="2835"/>
        <w:gridCol w:w="2268"/>
      </w:tblGrid>
      <w:tr w:rsidR="00476BA8" w:rsidRPr="0006551A" w14:paraId="7116EAFC" w14:textId="77777777" w:rsidTr="00F54CE9">
        <w:trPr>
          <w:trHeight w:val="300"/>
          <w:tblHeader/>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7F301E93" w14:textId="77777777" w:rsidR="00476BA8" w:rsidRPr="00583512" w:rsidRDefault="00476BA8" w:rsidP="00F54CE9">
            <w:pPr>
              <w:spacing w:after="0" w:line="360" w:lineRule="auto"/>
              <w:jc w:val="center"/>
              <w:rPr>
                <w:rFonts w:ascii="Times New Roman" w:eastAsia="Times New Roman" w:hAnsi="Times New Roman" w:cs="Times New Roman"/>
                <w:b/>
                <w:bCs/>
                <w:color w:val="000000"/>
                <w:sz w:val="24"/>
                <w:szCs w:val="24"/>
              </w:rPr>
            </w:pPr>
            <w:proofErr w:type="spellStart"/>
            <w:r w:rsidRPr="00583512">
              <w:rPr>
                <w:rFonts w:ascii="Times New Roman" w:eastAsia="Times New Roman" w:hAnsi="Times New Roman" w:cs="Times New Roman"/>
                <w:b/>
                <w:bCs/>
                <w:color w:val="000000"/>
                <w:sz w:val="24"/>
                <w:szCs w:val="24"/>
              </w:rPr>
              <w:t>Pernyataan</w:t>
            </w:r>
            <w:proofErr w:type="spellEnd"/>
          </w:p>
        </w:tc>
        <w:tc>
          <w:tcPr>
            <w:tcW w:w="2268" w:type="dxa"/>
            <w:tcBorders>
              <w:top w:val="single" w:sz="4" w:space="0" w:color="auto"/>
              <w:left w:val="nil"/>
              <w:bottom w:val="single" w:sz="4" w:space="0" w:color="auto"/>
              <w:right w:val="single" w:sz="4" w:space="0" w:color="auto"/>
            </w:tcBorders>
            <w:noWrap/>
            <w:vAlign w:val="center"/>
            <w:hideMark/>
          </w:tcPr>
          <w:p w14:paraId="7411FCAA" w14:textId="77777777" w:rsidR="00476BA8" w:rsidRPr="00583512" w:rsidRDefault="00476BA8" w:rsidP="00F54CE9">
            <w:pPr>
              <w:spacing w:after="0" w:line="360" w:lineRule="auto"/>
              <w:jc w:val="center"/>
              <w:rPr>
                <w:rFonts w:ascii="Times New Roman" w:eastAsia="Times New Roman" w:hAnsi="Times New Roman" w:cs="Times New Roman"/>
                <w:b/>
                <w:bCs/>
                <w:color w:val="000000"/>
                <w:sz w:val="24"/>
                <w:szCs w:val="24"/>
              </w:rPr>
            </w:pPr>
            <w:r w:rsidRPr="00583512">
              <w:rPr>
                <w:rFonts w:ascii="Times New Roman" w:eastAsia="Times New Roman" w:hAnsi="Times New Roman" w:cs="Times New Roman"/>
                <w:b/>
                <w:bCs/>
                <w:color w:val="000000"/>
                <w:sz w:val="24"/>
                <w:szCs w:val="24"/>
              </w:rPr>
              <w:t>Nilai (Skor)</w:t>
            </w:r>
          </w:p>
        </w:tc>
      </w:tr>
      <w:tr w:rsidR="00476BA8" w:rsidRPr="0006551A" w14:paraId="45030A2C" w14:textId="77777777" w:rsidTr="00F54CE9">
        <w:trPr>
          <w:trHeight w:val="300"/>
        </w:trPr>
        <w:tc>
          <w:tcPr>
            <w:tcW w:w="2835" w:type="dxa"/>
            <w:tcBorders>
              <w:top w:val="nil"/>
              <w:left w:val="single" w:sz="4" w:space="0" w:color="auto"/>
              <w:bottom w:val="single" w:sz="4" w:space="0" w:color="auto"/>
              <w:right w:val="single" w:sz="4" w:space="0" w:color="auto"/>
            </w:tcBorders>
            <w:noWrap/>
            <w:vAlign w:val="center"/>
            <w:hideMark/>
          </w:tcPr>
          <w:p w14:paraId="1741AEAD" w14:textId="6ADF5871" w:rsidR="00476BA8" w:rsidRPr="0006551A" w:rsidRDefault="00476BA8" w:rsidP="00F54CE9">
            <w:pPr>
              <w:spacing w:after="0" w:line="360" w:lineRule="auto"/>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Sangat S</w:t>
            </w:r>
            <w:r w:rsidR="005C1487">
              <w:rPr>
                <w:rFonts w:ascii="Times New Roman" w:eastAsia="Times New Roman" w:hAnsi="Times New Roman" w:cs="Times New Roman"/>
                <w:color w:val="000000"/>
                <w:sz w:val="24"/>
                <w:szCs w:val="24"/>
              </w:rPr>
              <w:t>e</w:t>
            </w:r>
            <w:proofErr w:type="spellStart"/>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t</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j</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proofErr w:type="spellEnd"/>
            <w:r w:rsidRPr="0006551A">
              <w:rPr>
                <w:rFonts w:ascii="Times New Roman" w:eastAsia="Times New Roman" w:hAnsi="Times New Roman" w:cs="Times New Roman"/>
                <w:color w:val="000000"/>
                <w:sz w:val="24"/>
                <w:szCs w:val="24"/>
              </w:rPr>
              <w:t xml:space="preserve"> (SS)</w:t>
            </w:r>
          </w:p>
        </w:tc>
        <w:tc>
          <w:tcPr>
            <w:tcW w:w="2268" w:type="dxa"/>
            <w:tcBorders>
              <w:top w:val="nil"/>
              <w:left w:val="nil"/>
              <w:bottom w:val="single" w:sz="4" w:space="0" w:color="auto"/>
              <w:right w:val="single" w:sz="4" w:space="0" w:color="auto"/>
            </w:tcBorders>
            <w:noWrap/>
            <w:vAlign w:val="center"/>
            <w:hideMark/>
          </w:tcPr>
          <w:p w14:paraId="4DD6D054" w14:textId="77777777" w:rsidR="00476BA8" w:rsidRPr="0006551A" w:rsidRDefault="00476BA8" w:rsidP="00F54CE9">
            <w:pPr>
              <w:spacing w:after="0" w:line="360" w:lineRule="auto"/>
              <w:jc w:val="center"/>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5</w:t>
            </w:r>
          </w:p>
        </w:tc>
      </w:tr>
      <w:tr w:rsidR="00476BA8" w:rsidRPr="0006551A" w14:paraId="46915FF1" w14:textId="77777777" w:rsidTr="00F54CE9">
        <w:trPr>
          <w:trHeight w:val="300"/>
        </w:trPr>
        <w:tc>
          <w:tcPr>
            <w:tcW w:w="2835" w:type="dxa"/>
            <w:tcBorders>
              <w:top w:val="nil"/>
              <w:left w:val="single" w:sz="4" w:space="0" w:color="auto"/>
              <w:bottom w:val="single" w:sz="4" w:space="0" w:color="auto"/>
              <w:right w:val="single" w:sz="4" w:space="0" w:color="auto"/>
            </w:tcBorders>
            <w:noWrap/>
            <w:vAlign w:val="center"/>
            <w:hideMark/>
          </w:tcPr>
          <w:p w14:paraId="20AA03CA" w14:textId="2C112917" w:rsidR="00476BA8" w:rsidRPr="0006551A" w:rsidRDefault="00476BA8" w:rsidP="00F54CE9">
            <w:pPr>
              <w:spacing w:after="0" w:line="360" w:lineRule="auto"/>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S</w:t>
            </w:r>
            <w:r w:rsidR="005C1487">
              <w:rPr>
                <w:rFonts w:ascii="Times New Roman" w:eastAsia="Times New Roman" w:hAnsi="Times New Roman" w:cs="Times New Roman"/>
                <w:color w:val="000000"/>
                <w:sz w:val="24"/>
                <w:szCs w:val="24"/>
              </w:rPr>
              <w:t>e</w:t>
            </w:r>
            <w:proofErr w:type="spellStart"/>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t</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j</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proofErr w:type="spellEnd"/>
            <w:r w:rsidRPr="0006551A">
              <w:rPr>
                <w:rFonts w:ascii="Times New Roman" w:eastAsia="Times New Roman" w:hAnsi="Times New Roman" w:cs="Times New Roman"/>
                <w:color w:val="000000"/>
                <w:sz w:val="24"/>
                <w:szCs w:val="24"/>
              </w:rPr>
              <w:t xml:space="preserve"> (S)</w:t>
            </w:r>
          </w:p>
        </w:tc>
        <w:tc>
          <w:tcPr>
            <w:tcW w:w="2268" w:type="dxa"/>
            <w:tcBorders>
              <w:top w:val="nil"/>
              <w:left w:val="nil"/>
              <w:bottom w:val="single" w:sz="4" w:space="0" w:color="auto"/>
              <w:right w:val="single" w:sz="4" w:space="0" w:color="auto"/>
            </w:tcBorders>
            <w:noWrap/>
            <w:vAlign w:val="center"/>
            <w:hideMark/>
          </w:tcPr>
          <w:p w14:paraId="35603300" w14:textId="77777777" w:rsidR="00476BA8" w:rsidRPr="0006551A" w:rsidRDefault="00476BA8" w:rsidP="00F54CE9">
            <w:pPr>
              <w:spacing w:after="0" w:line="360" w:lineRule="auto"/>
              <w:jc w:val="center"/>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4</w:t>
            </w:r>
          </w:p>
        </w:tc>
      </w:tr>
      <w:tr w:rsidR="00476BA8" w:rsidRPr="0006551A" w14:paraId="084D555F" w14:textId="77777777" w:rsidTr="00F54CE9">
        <w:trPr>
          <w:trHeight w:val="300"/>
        </w:trPr>
        <w:tc>
          <w:tcPr>
            <w:tcW w:w="2835" w:type="dxa"/>
            <w:tcBorders>
              <w:top w:val="nil"/>
              <w:left w:val="single" w:sz="4" w:space="0" w:color="auto"/>
              <w:bottom w:val="single" w:sz="4" w:space="0" w:color="auto"/>
              <w:right w:val="single" w:sz="4" w:space="0" w:color="auto"/>
            </w:tcBorders>
            <w:noWrap/>
            <w:vAlign w:val="center"/>
            <w:hideMark/>
          </w:tcPr>
          <w:p w14:paraId="521A6B54" w14:textId="74D8B625" w:rsidR="00476BA8" w:rsidRPr="0006551A" w:rsidRDefault="00476BA8" w:rsidP="00F54CE9">
            <w:pPr>
              <w:spacing w:after="0" w:line="360" w:lineRule="auto"/>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Rag</w:t>
            </w:r>
            <w:r w:rsidR="005C1487">
              <w:rPr>
                <w:rFonts w:ascii="Times New Roman" w:eastAsia="Times New Roman" w:hAnsi="Times New Roman" w:cs="Times New Roman"/>
                <w:color w:val="000000"/>
                <w:sz w:val="24"/>
                <w:szCs w:val="24"/>
              </w:rPr>
              <w:t>u</w:t>
            </w:r>
            <w:proofErr w:type="spellStart"/>
            <w:r w:rsidR="005C1487" w:rsidRPr="005C1487">
              <w:rPr>
                <w:rFonts w:ascii="Microsoft Himalaya" w:eastAsia="Times New Roman" w:hAnsi="Microsoft Himalaya" w:cs="Times New Roman"/>
                <w:color w:val="DDDDDD"/>
                <w:spacing w:val="-20"/>
                <w:position w:val="2"/>
                <w:sz w:val="5"/>
                <w:szCs w:val="24"/>
              </w:rPr>
              <w:t>i</w:t>
            </w:r>
            <w:proofErr w:type="spellEnd"/>
            <w:r w:rsidRPr="0006551A">
              <w:rPr>
                <w:rFonts w:ascii="Times New Roman" w:eastAsia="Times New Roman" w:hAnsi="Times New Roman" w:cs="Times New Roman"/>
                <w:color w:val="000000"/>
                <w:sz w:val="24"/>
                <w:szCs w:val="24"/>
              </w:rPr>
              <w:t>-Rag</w:t>
            </w:r>
            <w:r w:rsidR="005C1487">
              <w:rPr>
                <w:rFonts w:ascii="Times New Roman" w:eastAsia="Times New Roman" w:hAnsi="Times New Roman" w:cs="Times New Roman"/>
                <w:color w:val="000000"/>
                <w:sz w:val="24"/>
                <w:szCs w:val="24"/>
              </w:rPr>
              <w:t>u</w:t>
            </w:r>
            <w:proofErr w:type="spellStart"/>
            <w:r w:rsidR="005C1487" w:rsidRPr="005C1487">
              <w:rPr>
                <w:rFonts w:ascii="Microsoft Himalaya" w:eastAsia="Times New Roman" w:hAnsi="Microsoft Himalaya" w:cs="Times New Roman"/>
                <w:color w:val="DDDDDD"/>
                <w:spacing w:val="-20"/>
                <w:position w:val="2"/>
                <w:sz w:val="5"/>
                <w:szCs w:val="24"/>
              </w:rPr>
              <w:t>i</w:t>
            </w:r>
            <w:proofErr w:type="spellEnd"/>
            <w:r w:rsidRPr="0006551A">
              <w:rPr>
                <w:rFonts w:ascii="Times New Roman" w:eastAsia="Times New Roman" w:hAnsi="Times New Roman" w:cs="Times New Roman"/>
                <w:color w:val="000000"/>
                <w:sz w:val="24"/>
                <w:szCs w:val="24"/>
              </w:rPr>
              <w:t xml:space="preserve"> (RR)</w:t>
            </w:r>
          </w:p>
        </w:tc>
        <w:tc>
          <w:tcPr>
            <w:tcW w:w="2268" w:type="dxa"/>
            <w:tcBorders>
              <w:top w:val="nil"/>
              <w:left w:val="nil"/>
              <w:bottom w:val="single" w:sz="4" w:space="0" w:color="auto"/>
              <w:right w:val="single" w:sz="4" w:space="0" w:color="auto"/>
            </w:tcBorders>
            <w:noWrap/>
            <w:vAlign w:val="center"/>
            <w:hideMark/>
          </w:tcPr>
          <w:p w14:paraId="5A9459FE" w14:textId="77777777" w:rsidR="00476BA8" w:rsidRPr="0006551A" w:rsidRDefault="00476BA8" w:rsidP="00F54CE9">
            <w:pPr>
              <w:spacing w:after="0" w:line="360" w:lineRule="auto"/>
              <w:jc w:val="center"/>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3</w:t>
            </w:r>
          </w:p>
        </w:tc>
      </w:tr>
      <w:tr w:rsidR="00476BA8" w:rsidRPr="0006551A" w14:paraId="0D6E2B64" w14:textId="77777777" w:rsidTr="00F54CE9">
        <w:trPr>
          <w:trHeight w:val="300"/>
        </w:trPr>
        <w:tc>
          <w:tcPr>
            <w:tcW w:w="2835" w:type="dxa"/>
            <w:tcBorders>
              <w:top w:val="nil"/>
              <w:left w:val="single" w:sz="4" w:space="0" w:color="auto"/>
              <w:bottom w:val="single" w:sz="4" w:space="0" w:color="auto"/>
              <w:right w:val="single" w:sz="4" w:space="0" w:color="auto"/>
            </w:tcBorders>
            <w:noWrap/>
            <w:vAlign w:val="center"/>
            <w:hideMark/>
          </w:tcPr>
          <w:p w14:paraId="19D0C6CD" w14:textId="4027C09C" w:rsidR="00476BA8" w:rsidRPr="0006551A" w:rsidRDefault="00476BA8" w:rsidP="00F54CE9">
            <w:pPr>
              <w:spacing w:after="0" w:line="360" w:lineRule="auto"/>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Tidak S</w:t>
            </w:r>
            <w:r w:rsidR="005C1487">
              <w:rPr>
                <w:rFonts w:ascii="Times New Roman" w:eastAsia="Times New Roman" w:hAnsi="Times New Roman" w:cs="Times New Roman"/>
                <w:color w:val="000000"/>
                <w:sz w:val="24"/>
                <w:szCs w:val="24"/>
              </w:rPr>
              <w:t>e</w:t>
            </w:r>
            <w:proofErr w:type="spellStart"/>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t</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j</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proofErr w:type="spellEnd"/>
            <w:r w:rsidRPr="0006551A">
              <w:rPr>
                <w:rFonts w:ascii="Times New Roman" w:eastAsia="Times New Roman" w:hAnsi="Times New Roman" w:cs="Times New Roman"/>
                <w:color w:val="000000"/>
                <w:sz w:val="24"/>
                <w:szCs w:val="24"/>
              </w:rPr>
              <w:t xml:space="preserve"> (TS)</w:t>
            </w:r>
          </w:p>
        </w:tc>
        <w:tc>
          <w:tcPr>
            <w:tcW w:w="2268" w:type="dxa"/>
            <w:tcBorders>
              <w:top w:val="nil"/>
              <w:left w:val="nil"/>
              <w:bottom w:val="single" w:sz="4" w:space="0" w:color="auto"/>
              <w:right w:val="single" w:sz="4" w:space="0" w:color="auto"/>
            </w:tcBorders>
            <w:noWrap/>
            <w:vAlign w:val="center"/>
            <w:hideMark/>
          </w:tcPr>
          <w:p w14:paraId="79675D2B" w14:textId="77777777" w:rsidR="00476BA8" w:rsidRPr="0006551A" w:rsidRDefault="00476BA8" w:rsidP="00F54CE9">
            <w:pPr>
              <w:spacing w:after="0" w:line="360" w:lineRule="auto"/>
              <w:jc w:val="center"/>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2</w:t>
            </w:r>
          </w:p>
        </w:tc>
      </w:tr>
      <w:tr w:rsidR="00476BA8" w:rsidRPr="0006551A" w14:paraId="5E1019D7" w14:textId="77777777" w:rsidTr="00F54CE9">
        <w:trPr>
          <w:trHeight w:val="300"/>
        </w:trPr>
        <w:tc>
          <w:tcPr>
            <w:tcW w:w="2835" w:type="dxa"/>
            <w:tcBorders>
              <w:top w:val="nil"/>
              <w:left w:val="single" w:sz="4" w:space="0" w:color="auto"/>
              <w:bottom w:val="single" w:sz="4" w:space="0" w:color="auto"/>
              <w:right w:val="single" w:sz="4" w:space="0" w:color="auto"/>
            </w:tcBorders>
            <w:noWrap/>
            <w:vAlign w:val="center"/>
            <w:hideMark/>
          </w:tcPr>
          <w:p w14:paraId="56835D0A" w14:textId="33404906" w:rsidR="00476BA8" w:rsidRPr="0006551A" w:rsidRDefault="00476BA8" w:rsidP="00F54CE9">
            <w:pPr>
              <w:spacing w:after="0" w:line="360" w:lineRule="auto"/>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Sangat Tidak S</w:t>
            </w:r>
            <w:r w:rsidR="005C1487">
              <w:rPr>
                <w:rFonts w:ascii="Times New Roman" w:eastAsia="Times New Roman" w:hAnsi="Times New Roman" w:cs="Times New Roman"/>
                <w:color w:val="000000"/>
                <w:sz w:val="24"/>
                <w:szCs w:val="24"/>
              </w:rPr>
              <w:t>e</w:t>
            </w:r>
            <w:proofErr w:type="spellStart"/>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t</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r w:rsidRPr="0006551A">
              <w:rPr>
                <w:rFonts w:ascii="Times New Roman" w:eastAsia="Times New Roman" w:hAnsi="Times New Roman" w:cs="Times New Roman"/>
                <w:color w:val="000000"/>
                <w:sz w:val="24"/>
                <w:szCs w:val="24"/>
              </w:rPr>
              <w:t>j</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proofErr w:type="spellEnd"/>
            <w:r w:rsidRPr="0006551A">
              <w:rPr>
                <w:rFonts w:ascii="Times New Roman" w:eastAsia="Times New Roman" w:hAnsi="Times New Roman" w:cs="Times New Roman"/>
                <w:color w:val="000000"/>
                <w:sz w:val="24"/>
                <w:szCs w:val="24"/>
              </w:rPr>
              <w:t xml:space="preserve"> (STS)</w:t>
            </w:r>
          </w:p>
        </w:tc>
        <w:tc>
          <w:tcPr>
            <w:tcW w:w="2268" w:type="dxa"/>
            <w:tcBorders>
              <w:top w:val="nil"/>
              <w:left w:val="nil"/>
              <w:bottom w:val="single" w:sz="4" w:space="0" w:color="auto"/>
              <w:right w:val="single" w:sz="4" w:space="0" w:color="auto"/>
            </w:tcBorders>
            <w:noWrap/>
            <w:vAlign w:val="center"/>
            <w:hideMark/>
          </w:tcPr>
          <w:p w14:paraId="08952DF1" w14:textId="77777777" w:rsidR="00476BA8" w:rsidRPr="0006551A" w:rsidRDefault="00476BA8" w:rsidP="00F54CE9">
            <w:pPr>
              <w:spacing w:after="0" w:line="360" w:lineRule="auto"/>
              <w:jc w:val="center"/>
              <w:rPr>
                <w:rFonts w:ascii="Times New Roman" w:eastAsia="Times New Roman" w:hAnsi="Times New Roman" w:cs="Times New Roman"/>
                <w:color w:val="000000"/>
                <w:sz w:val="24"/>
                <w:szCs w:val="24"/>
              </w:rPr>
            </w:pPr>
            <w:r w:rsidRPr="0006551A">
              <w:rPr>
                <w:rFonts w:ascii="Times New Roman" w:eastAsia="Times New Roman" w:hAnsi="Times New Roman" w:cs="Times New Roman"/>
                <w:color w:val="000000"/>
                <w:sz w:val="24"/>
                <w:szCs w:val="24"/>
              </w:rPr>
              <w:t>1</w:t>
            </w:r>
          </w:p>
        </w:tc>
      </w:tr>
    </w:tbl>
    <w:p w14:paraId="2ABC3C27" w14:textId="39F31341" w:rsidR="00476BA8" w:rsidRPr="00496770" w:rsidRDefault="00476BA8" w:rsidP="00496770">
      <w:pPr>
        <w:pStyle w:val="ListParagraph"/>
        <w:spacing w:after="0" w:line="360" w:lineRule="auto"/>
        <w:ind w:left="-1440"/>
        <w:jc w:val="center"/>
        <w:rPr>
          <w:rFonts w:ascii="Times New Roman" w:hAnsi="Times New Roman" w:cs="Times New Roman"/>
          <w:sz w:val="20"/>
          <w:szCs w:val="20"/>
          <w:lang w:val="en-US"/>
        </w:rPr>
      </w:pPr>
      <w:r w:rsidRPr="00496770">
        <w:rPr>
          <w:rFonts w:ascii="Times New Roman" w:hAnsi="Times New Roman" w:cs="Times New Roman"/>
          <w:sz w:val="20"/>
          <w:szCs w:val="20"/>
          <w:lang w:val="en-US"/>
        </w:rPr>
        <w:t>S</w:t>
      </w:r>
      <w:r w:rsidR="005C1487" w:rsidRPr="00496770">
        <w:rPr>
          <w:rFonts w:ascii="Times New Roman" w:hAnsi="Times New Roman" w:cs="Times New Roman"/>
          <w:sz w:val="20"/>
          <w:szCs w:val="20"/>
          <w:lang w:val="en-US"/>
        </w:rPr>
        <w:t>u</w:t>
      </w:r>
      <w:proofErr w:type="spellStart"/>
      <w:r w:rsidR="005C1487" w:rsidRPr="00496770">
        <w:rPr>
          <w:rFonts w:ascii="Microsoft Himalaya" w:hAnsi="Microsoft Himalaya" w:cs="Times New Roman"/>
          <w:color w:val="DDDDDD"/>
          <w:spacing w:val="-20"/>
          <w:position w:val="2"/>
          <w:sz w:val="20"/>
          <w:szCs w:val="20"/>
          <w:lang w:val="en-US"/>
        </w:rPr>
        <w:t>i</w:t>
      </w:r>
      <w:r w:rsidRPr="00496770">
        <w:rPr>
          <w:rFonts w:ascii="Times New Roman" w:hAnsi="Times New Roman" w:cs="Times New Roman"/>
          <w:sz w:val="20"/>
          <w:szCs w:val="20"/>
          <w:lang w:val="en-US"/>
        </w:rPr>
        <w:t>mb</w:t>
      </w:r>
      <w:r w:rsidR="005C1487" w:rsidRPr="00496770">
        <w:rPr>
          <w:rFonts w:ascii="Times New Roman" w:hAnsi="Times New Roman" w:cs="Times New Roman"/>
          <w:sz w:val="20"/>
          <w:szCs w:val="20"/>
          <w:lang w:val="en-US"/>
        </w:rPr>
        <w:t>e</w:t>
      </w:r>
      <w:r w:rsidR="005C1487" w:rsidRPr="00496770">
        <w:rPr>
          <w:rFonts w:ascii="Microsoft Himalaya" w:hAnsi="Microsoft Himalaya" w:cs="Times New Roman"/>
          <w:color w:val="DDDDDD"/>
          <w:spacing w:val="-20"/>
          <w:position w:val="2"/>
          <w:sz w:val="20"/>
          <w:szCs w:val="20"/>
          <w:lang w:val="en-US"/>
        </w:rPr>
        <w:t>i</w:t>
      </w:r>
      <w:proofErr w:type="spellEnd"/>
      <w:r w:rsidRPr="00496770">
        <w:rPr>
          <w:rFonts w:ascii="Times New Roman" w:hAnsi="Times New Roman" w:cs="Times New Roman"/>
          <w:sz w:val="20"/>
          <w:szCs w:val="20"/>
          <w:lang w:val="en-US"/>
        </w:rPr>
        <w:t xml:space="preserve">r: </w:t>
      </w:r>
      <w:r w:rsidRPr="00496770">
        <w:rPr>
          <w:rFonts w:ascii="Times New Roman" w:hAnsi="Times New Roman" w:cs="Times New Roman"/>
          <w:sz w:val="20"/>
          <w:szCs w:val="20"/>
          <w:lang w:val="en-US"/>
        </w:rPr>
        <w:fldChar w:fldCharType="begin" w:fldLock="1"/>
      </w:r>
      <w:r w:rsidR="00DC3AC8" w:rsidRPr="00496770">
        <w:rPr>
          <w:rFonts w:ascii="Times New Roman" w:hAnsi="Times New Roman" w:cs="Times New Roman"/>
          <w:sz w:val="20"/>
          <w:szCs w:val="20"/>
          <w:lang w:val="en-US"/>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2022)","manualFormatting":"(Suigiyono, 2022)","plainTextFormattedCitation":"(Sugiyono, 2022)","previouslyFormattedCitation":"(Sugiyono, 2022)"},"properties":{"noteIndex":0},"schema":"https://github.com/citation-style-language/schema/raw/master/csl-citation.json"}</w:instrText>
      </w:r>
      <w:r w:rsidRPr="00496770">
        <w:rPr>
          <w:rFonts w:ascii="Times New Roman" w:hAnsi="Times New Roman" w:cs="Times New Roman"/>
          <w:sz w:val="20"/>
          <w:szCs w:val="20"/>
          <w:lang w:val="en-US"/>
        </w:rPr>
        <w:fldChar w:fldCharType="separate"/>
      </w:r>
      <w:r w:rsidRPr="00496770">
        <w:rPr>
          <w:rFonts w:ascii="Times New Roman" w:hAnsi="Times New Roman" w:cs="Times New Roman"/>
          <w:noProof/>
          <w:sz w:val="20"/>
          <w:szCs w:val="20"/>
          <w:lang w:val="en-US"/>
        </w:rPr>
        <w:t>(S</w:t>
      </w:r>
      <w:r w:rsidR="005C1487" w:rsidRPr="00496770">
        <w:rPr>
          <w:rFonts w:ascii="Times New Roman" w:hAnsi="Times New Roman" w:cs="Times New Roman"/>
          <w:noProof/>
          <w:sz w:val="20"/>
          <w:szCs w:val="20"/>
          <w:lang w:val="en-US"/>
        </w:rPr>
        <w:t>u</w:t>
      </w:r>
      <w:r w:rsidR="005C1487" w:rsidRPr="00496770">
        <w:rPr>
          <w:rFonts w:ascii="Microsoft Himalaya" w:hAnsi="Microsoft Himalaya" w:cs="Times New Roman"/>
          <w:noProof/>
          <w:color w:val="DDDDDD"/>
          <w:spacing w:val="-20"/>
          <w:position w:val="2"/>
          <w:sz w:val="20"/>
          <w:szCs w:val="20"/>
          <w:lang w:val="en-US"/>
        </w:rPr>
        <w:t>i</w:t>
      </w:r>
      <w:r w:rsidRPr="00496770">
        <w:rPr>
          <w:rFonts w:ascii="Times New Roman" w:hAnsi="Times New Roman" w:cs="Times New Roman"/>
          <w:noProof/>
          <w:sz w:val="20"/>
          <w:szCs w:val="20"/>
          <w:lang w:val="en-US"/>
        </w:rPr>
        <w:t>giyono, 2022)</w:t>
      </w:r>
      <w:r w:rsidRPr="00496770">
        <w:rPr>
          <w:rFonts w:ascii="Times New Roman" w:hAnsi="Times New Roman" w:cs="Times New Roman"/>
          <w:sz w:val="20"/>
          <w:szCs w:val="20"/>
          <w:lang w:val="en-US"/>
        </w:rPr>
        <w:fldChar w:fldCharType="end"/>
      </w:r>
    </w:p>
    <w:p w14:paraId="125C5EFD" w14:textId="77777777" w:rsidR="00476BA8" w:rsidRPr="0016444D" w:rsidRDefault="00476BA8" w:rsidP="00476BA8">
      <w:pPr>
        <w:pStyle w:val="ListParagraph"/>
        <w:spacing w:line="360" w:lineRule="auto"/>
        <w:ind w:left="1440"/>
        <w:jc w:val="both"/>
        <w:rPr>
          <w:rFonts w:ascii="Times New Roman" w:hAnsi="Times New Roman" w:cs="Times New Roman"/>
          <w:noProof/>
          <w:sz w:val="24"/>
          <w:szCs w:val="24"/>
        </w:rPr>
      </w:pPr>
    </w:p>
    <w:p w14:paraId="7CB4D9F0" w14:textId="799B19D8" w:rsidR="00476BA8" w:rsidRPr="0016444D" w:rsidRDefault="00476BA8" w:rsidP="00464D8A">
      <w:pPr>
        <w:pStyle w:val="Heading3"/>
        <w:numPr>
          <w:ilvl w:val="2"/>
          <w:numId w:val="26"/>
        </w:numPr>
        <w:ind w:left="1080" w:hanging="630"/>
        <w:rPr>
          <w:rFonts w:cs="Times New Roman"/>
          <w:b w:val="0"/>
          <w:bCs/>
          <w:noProof/>
          <w:szCs w:val="24"/>
        </w:rPr>
      </w:pPr>
      <w:bookmarkStart w:id="54" w:name="_Toc223008929"/>
      <w:r w:rsidRPr="0016444D">
        <w:rPr>
          <w:rFonts w:cs="Times New Roman"/>
          <w:bCs/>
          <w:noProof/>
          <w:szCs w:val="24"/>
        </w:rPr>
        <w:t>Data Sekunder</w:t>
      </w:r>
      <w:bookmarkEnd w:id="54"/>
    </w:p>
    <w:p w14:paraId="4119B7B6" w14:textId="04E9A285" w:rsidR="00476BA8" w:rsidRPr="0016444D" w:rsidRDefault="00476BA8" w:rsidP="00476BA8">
      <w:pPr>
        <w:pStyle w:val="ListParagraph"/>
        <w:spacing w:line="360" w:lineRule="auto"/>
        <w:ind w:left="1440"/>
        <w:jc w:val="both"/>
        <w:rPr>
          <w:rFonts w:ascii="Times New Roman" w:hAnsi="Times New Roman" w:cs="Times New Roman"/>
          <w:noProof/>
          <w:sz w:val="24"/>
          <w:szCs w:val="24"/>
        </w:rPr>
      </w:pPr>
      <w:r w:rsidRPr="0016444D">
        <w:rPr>
          <w:rFonts w:ascii="Times New Roman" w:hAnsi="Times New Roman" w:cs="Times New Roman"/>
          <w:noProof/>
          <w:sz w:val="24"/>
          <w:szCs w:val="24"/>
        </w:rPr>
        <w:t>Data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h dari:</w:t>
      </w:r>
    </w:p>
    <w:p w14:paraId="0DB09171" w14:textId="34AC41C9" w:rsidR="00476BA8" w:rsidRPr="006F0EF2" w:rsidRDefault="00476BA8" w:rsidP="006F0EF2">
      <w:pPr>
        <w:pStyle w:val="ListParagraph"/>
        <w:numPr>
          <w:ilvl w:val="0"/>
          <w:numId w:val="11"/>
        </w:numPr>
        <w:spacing w:line="360" w:lineRule="auto"/>
        <w:jc w:val="both"/>
        <w:rPr>
          <w:rFonts w:ascii="Times New Roman" w:hAnsi="Times New Roman" w:cs="Times New Roman"/>
          <w:noProof/>
          <w:sz w:val="24"/>
          <w:szCs w:val="24"/>
        </w:rPr>
      </w:pPr>
      <w:r w:rsidRPr="0016444D">
        <w:rPr>
          <w:rFonts w:ascii="Times New Roman" w:hAnsi="Times New Roman" w:cs="Times New Roman"/>
          <w:noProof/>
          <w:sz w:val="24"/>
          <w:szCs w:val="24"/>
        </w:rPr>
        <w:t>Laporan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6444D">
        <w:rPr>
          <w:rFonts w:ascii="Times New Roman" w:hAnsi="Times New Roman" w:cs="Times New Roman"/>
          <w:noProof/>
          <w:sz w:val="24"/>
          <w:szCs w:val="24"/>
        </w:rPr>
        <w:t>rimaan pajak KPP Pratama Samarinda Ilir</w:t>
      </w:r>
    </w:p>
    <w:p w14:paraId="22720A54" w14:textId="32767D41" w:rsidR="00F54CE9" w:rsidRPr="00867140" w:rsidRDefault="00476BA8" w:rsidP="00867140">
      <w:pPr>
        <w:pStyle w:val="ListParagraph"/>
        <w:numPr>
          <w:ilvl w:val="0"/>
          <w:numId w:val="11"/>
        </w:numPr>
        <w:spacing w:line="360" w:lineRule="auto"/>
        <w:jc w:val="both"/>
        <w:rPr>
          <w:rFonts w:ascii="Times New Roman" w:hAnsi="Times New Roman" w:cs="Times New Roman"/>
          <w:noProof/>
          <w:sz w:val="24"/>
          <w:szCs w:val="24"/>
        </w:rPr>
      </w:pPr>
      <w:r w:rsidRPr="00E927FF">
        <w:rPr>
          <w:rFonts w:ascii="Times New Roman" w:hAnsi="Times New Roman" w:cs="Times New Roman"/>
          <w:noProof/>
          <w:sz w:val="24"/>
          <w:szCs w:val="24"/>
        </w:rPr>
        <w:t>Lit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 dan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litian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rdah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p>
    <w:p w14:paraId="5CB052C6" w14:textId="5CD8191E" w:rsidR="00476BA8" w:rsidRPr="0016444D" w:rsidRDefault="00476BA8" w:rsidP="00867140">
      <w:pPr>
        <w:pStyle w:val="Heading2"/>
        <w:numPr>
          <w:ilvl w:val="0"/>
          <w:numId w:val="42"/>
        </w:numPr>
        <w:spacing w:line="360" w:lineRule="auto"/>
        <w:ind w:left="450" w:hanging="450"/>
        <w:rPr>
          <w:rFonts w:cs="Times New Roman"/>
          <w:b w:val="0"/>
          <w:bCs/>
          <w:noProof/>
          <w:szCs w:val="24"/>
        </w:rPr>
      </w:pPr>
      <w:bookmarkStart w:id="55" w:name="_Toc223008930"/>
      <w:r w:rsidRPr="0016444D">
        <w:rPr>
          <w:rFonts w:cs="Times New Roman"/>
          <w:bCs/>
          <w:noProof/>
          <w:szCs w:val="24"/>
        </w:rPr>
        <w:t>Teknik Analisis Data</w:t>
      </w:r>
      <w:bookmarkEnd w:id="55"/>
    </w:p>
    <w:p w14:paraId="6DEB28C7" w14:textId="555D912D" w:rsidR="00464D8A" w:rsidRPr="00464D8A" w:rsidRDefault="00476BA8" w:rsidP="0074596B">
      <w:pPr>
        <w:pStyle w:val="Heading3"/>
        <w:numPr>
          <w:ilvl w:val="2"/>
          <w:numId w:val="58"/>
        </w:numPr>
        <w:rPr>
          <w:noProof/>
        </w:rPr>
      </w:pPr>
      <w:bookmarkStart w:id="56" w:name="_Toc223008931"/>
      <w:r w:rsidRPr="0016444D">
        <w:rPr>
          <w:noProof/>
        </w:rPr>
        <w:t>Uji Validitas dan Reliabilitas</w:t>
      </w:r>
      <w:bookmarkEnd w:id="56"/>
    </w:p>
    <w:p w14:paraId="6B4F1EFC" w14:textId="50E89CCE" w:rsidR="00476BA8" w:rsidRPr="00CF47FC" w:rsidRDefault="005C1487">
      <w:pPr>
        <w:pStyle w:val="ListParagraph"/>
        <w:numPr>
          <w:ilvl w:val="0"/>
          <w:numId w:val="27"/>
        </w:numPr>
        <w:spacing w:line="36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ji Validitas</w:t>
      </w:r>
    </w:p>
    <w:p w14:paraId="55649C1C" w14:textId="0A4C8233" w:rsidR="00476BA8" w:rsidRPr="00E927FF" w:rsidRDefault="00476BA8" w:rsidP="00476BA8">
      <w:pPr>
        <w:pStyle w:val="ListParagraph"/>
        <w:spacing w:line="360" w:lineRule="auto"/>
        <w:ind w:left="2160" w:firstLine="720"/>
        <w:jc w:val="both"/>
        <w:rPr>
          <w:rFonts w:ascii="Times New Roman" w:hAnsi="Times New Roman" w:cs="Times New Roman"/>
          <w:b/>
          <w:bCs/>
          <w:noProof/>
          <w:sz w:val="24"/>
          <w:szCs w:val="24"/>
        </w:rPr>
      </w:pPr>
      <w:r w:rsidRPr="00E927FF">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t </w:t>
      </w:r>
      <w:r w:rsidR="006F117E">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Mardiani","non-dropping-particle":"","parse-names":false,"suffix":""},{"dropping-particle":"","family":"Saleh","given":"La Moh.","non-dropping-particle":"","parse-names":false,"suffix":""},{"dropping-particle":"","family":"Titaley","given":"Henriette D.","non-dropping-particle":"","parse-names":false,"suffix":""}],"container-title":"Jurnal Simetrik","id":"ITEM-1","issue":"1","issued":{"date-parts":[["2021"]]},"page":"432-439","title":"Analisis Faktor-Faktor Keterlambatan Pada Proyek Pembangunan Gedung Asrama Man 1 Tulehu Maluku Tengah","type":"article-journal","volume":"11"},"uris":["http://www.mendeley.com/documents/?uuid=c1fc068b-c9f5-4344-b5f3-b0ea2a475a62"]}],"mendeley":{"formattedCitation":"(Sanaky, Saleh, &amp; Titaley, 2021)","manualFormatting":"Sanaky, Saleh, dan Titaley (2021)","plainTextFormattedCitation":"(Sanaky, Saleh, &amp; Titaley, 2021)","previouslyFormattedCitation":"(Sanaky, Saleh, &amp; Titaley, 2021)"},"properties":{"noteIndex":0},"schema":"https://github.com/citation-style-language/schema/raw/master/csl-citation.json"}</w:instrText>
      </w:r>
      <w:r w:rsidR="006F117E">
        <w:rPr>
          <w:rFonts w:ascii="Times New Roman" w:hAnsi="Times New Roman" w:cs="Times New Roman"/>
          <w:noProof/>
          <w:sz w:val="24"/>
          <w:szCs w:val="24"/>
        </w:rPr>
        <w:fldChar w:fldCharType="separate"/>
      </w:r>
      <w:r w:rsidR="006F117E" w:rsidRPr="006F117E">
        <w:rPr>
          <w:rFonts w:ascii="Times New Roman" w:hAnsi="Times New Roman" w:cs="Times New Roman"/>
          <w:noProof/>
          <w:sz w:val="24"/>
          <w:szCs w:val="24"/>
        </w:rPr>
        <w:t xml:space="preserve">Sanaky, Saleh, </w:t>
      </w:r>
      <w:r w:rsidR="006F117E">
        <w:rPr>
          <w:rFonts w:ascii="Times New Roman" w:hAnsi="Times New Roman" w:cs="Times New Roman"/>
          <w:noProof/>
          <w:sz w:val="24"/>
          <w:szCs w:val="24"/>
        </w:rPr>
        <w:t>dan</w:t>
      </w:r>
      <w:r w:rsidR="006F117E" w:rsidRPr="006F117E">
        <w:rPr>
          <w:rFonts w:ascii="Times New Roman" w:hAnsi="Times New Roman" w:cs="Times New Roman"/>
          <w:noProof/>
          <w:sz w:val="24"/>
          <w:szCs w:val="24"/>
        </w:rPr>
        <w:t xml:space="preserve"> Titaley</w:t>
      </w:r>
      <w:r w:rsidR="006F117E">
        <w:rPr>
          <w:rFonts w:ascii="Times New Roman" w:hAnsi="Times New Roman" w:cs="Times New Roman"/>
          <w:noProof/>
          <w:sz w:val="24"/>
          <w:szCs w:val="24"/>
        </w:rPr>
        <w:t xml:space="preserve"> (</w:t>
      </w:r>
      <w:r w:rsidR="006F117E" w:rsidRPr="006F117E">
        <w:rPr>
          <w:rFonts w:ascii="Times New Roman" w:hAnsi="Times New Roman" w:cs="Times New Roman"/>
          <w:noProof/>
          <w:sz w:val="24"/>
          <w:szCs w:val="24"/>
        </w:rPr>
        <w:t>2021)</w:t>
      </w:r>
      <w:r w:rsidR="006F117E">
        <w:rPr>
          <w:rFonts w:ascii="Times New Roman" w:hAnsi="Times New Roman" w:cs="Times New Roman"/>
          <w:noProof/>
          <w:sz w:val="24"/>
          <w:szCs w:val="24"/>
        </w:rPr>
        <w:fldChar w:fldCharType="end"/>
      </w:r>
      <w:r w:rsidRPr="00E927FF">
        <w:rPr>
          <w:rFonts w:ascii="Times New Roman" w:hAnsi="Times New Roman" w:cs="Times New Roman"/>
          <w:noProof/>
          <w:sz w:val="24"/>
          <w:szCs w:val="24"/>
        </w:rPr>
        <w:t>, validitas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bah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 apa yang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har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snya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 Validitas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litian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nyatakan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rajat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patan alat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litian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rhadap isi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narnya yang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r.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ji validitas adalah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nakan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h mana alat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nakan dalam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 apa yang di</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t </w:t>
      </w:r>
      <w:r w:rsidR="00F54CE9">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2022)","manualFormatting":"Sugiyono (2022)","plainTextFormattedCitation":"(Sugiyono, 2022)","previouslyFormattedCitation":"(Sugiyono, 2022)"},"properties":{"noteIndex":0},"schema":"https://github.com/citation-style-language/schema/raw/master/csl-citation.json"}</w:instrText>
      </w:r>
      <w:r w:rsidR="00F54CE9">
        <w:rPr>
          <w:rFonts w:ascii="Times New Roman" w:hAnsi="Times New Roman" w:cs="Times New Roman"/>
          <w:noProof/>
          <w:sz w:val="24"/>
          <w:szCs w:val="24"/>
        </w:rPr>
        <w:fldChar w:fldCharType="separate"/>
      </w:r>
      <w:r w:rsidR="00F54CE9" w:rsidRPr="00F54CE9">
        <w:rPr>
          <w:rFonts w:ascii="Times New Roman" w:hAnsi="Times New Roman" w:cs="Times New Roman"/>
          <w:noProof/>
          <w:sz w:val="24"/>
          <w:szCs w:val="24"/>
        </w:rPr>
        <w:t>Sugiyono</w:t>
      </w:r>
      <w:r w:rsidR="00F54CE9">
        <w:rPr>
          <w:rFonts w:ascii="Times New Roman" w:hAnsi="Times New Roman" w:cs="Times New Roman"/>
          <w:noProof/>
          <w:sz w:val="24"/>
          <w:szCs w:val="24"/>
        </w:rPr>
        <w:t xml:space="preserve"> (</w:t>
      </w:r>
      <w:r w:rsidR="00F54CE9" w:rsidRPr="00F54CE9">
        <w:rPr>
          <w:rFonts w:ascii="Times New Roman" w:hAnsi="Times New Roman" w:cs="Times New Roman"/>
          <w:noProof/>
          <w:sz w:val="24"/>
          <w:szCs w:val="24"/>
        </w:rPr>
        <w:t>2022)</w:t>
      </w:r>
      <w:r w:rsidR="00F54CE9">
        <w:rPr>
          <w:rFonts w:ascii="Times New Roman" w:hAnsi="Times New Roman" w:cs="Times New Roman"/>
          <w:noProof/>
          <w:sz w:val="24"/>
          <w:szCs w:val="24"/>
        </w:rPr>
        <w:fldChar w:fldCharType="end"/>
      </w:r>
      <w:r w:rsidRPr="00E927FF">
        <w:rPr>
          <w:rFonts w:ascii="Times New Roman" w:hAnsi="Times New Roman" w:cs="Times New Roman"/>
          <w:noProof/>
          <w:sz w:val="24"/>
          <w:szCs w:val="24"/>
        </w:rPr>
        <w:t xml:space="preserve">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instr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dikatakan valid dik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tah</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i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cara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ngkor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lasikan antara skor 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tir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skor total bila hasil kor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lasi r hasil kor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lasi 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bih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sar dari 0,30, dan apabila nilai r 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bih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cil dari 0,30 maka instr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t dapat dikatakan tidak valid.53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r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ji validitas </w:t>
      </w:r>
      <w:r w:rsidRPr="00E927FF">
        <w:rPr>
          <w:rFonts w:ascii="Times New Roman" w:hAnsi="Times New Roman" w:cs="Times New Roman"/>
          <w:noProof/>
          <w:sz w:val="24"/>
          <w:szCs w:val="24"/>
        </w:rPr>
        <w:lastRenderedPageBreak/>
        <w:t>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nakan 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 corr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lation prod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ct mom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ngan taraf signifikansi 5% </w:t>
      </w:r>
      <w:r w:rsidR="006F117E">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Mardiani","non-dropping-particle":"","parse-names":false,"suffix":""},{"dropping-particle":"","family":"Saleh","given":"La Moh.","non-dropping-particle":"","parse-names":false,"suffix":""},{"dropping-particle":"","family":"Titaley","given":"Henriette D.","non-dropping-particle":"","parse-names":false,"suffix":""}],"container-title":"Jurnal Simetrik","id":"ITEM-1","issue":"1","issued":{"date-parts":[["2021"]]},"page":"432-439","title":"Analisis Faktor-Faktor Keterlambatan Pada Proyek Pembangunan Gedung Asrama Man 1 Tulehu Maluku Tengah","type":"article-journal","volume":"11"},"uris":["http://www.mendeley.com/documents/?uuid=c1fc068b-c9f5-4344-b5f3-b0ea2a475a62"]}],"mendeley":{"formattedCitation":"(Sanaky et al., 2021)","plainTextFormattedCitation":"(Sanaky et al., 2021)","previouslyFormattedCitation":"(Sanaky et al., 2021)"},"properties":{"noteIndex":0},"schema":"https://github.com/citation-style-language/schema/raw/master/csl-citation.json"}</w:instrText>
      </w:r>
      <w:r w:rsidR="006F117E">
        <w:rPr>
          <w:rFonts w:ascii="Times New Roman" w:hAnsi="Times New Roman" w:cs="Times New Roman"/>
          <w:noProof/>
          <w:sz w:val="24"/>
          <w:szCs w:val="24"/>
        </w:rPr>
        <w:fldChar w:fldCharType="separate"/>
      </w:r>
      <w:r w:rsidR="006F117E" w:rsidRPr="006F117E">
        <w:rPr>
          <w:rFonts w:ascii="Times New Roman" w:hAnsi="Times New Roman" w:cs="Times New Roman"/>
          <w:noProof/>
          <w:sz w:val="24"/>
          <w:szCs w:val="24"/>
        </w:rPr>
        <w:t>(Sanaky et al., 2021)</w:t>
      </w:r>
      <w:r w:rsidR="006F117E">
        <w:rPr>
          <w:rFonts w:ascii="Times New Roman" w:hAnsi="Times New Roman" w:cs="Times New Roman"/>
          <w:noProof/>
          <w:sz w:val="24"/>
          <w:szCs w:val="24"/>
        </w:rPr>
        <w:fldChar w:fldCharType="end"/>
      </w:r>
      <w:r w:rsidR="006F117E">
        <w:rPr>
          <w:rFonts w:ascii="Times New Roman" w:hAnsi="Times New Roman" w:cs="Times New Roman"/>
          <w:noProof/>
          <w:sz w:val="24"/>
          <w:szCs w:val="24"/>
        </w:rPr>
        <w:t>.</w:t>
      </w:r>
    </w:p>
    <w:p w14:paraId="0FC5D40A" w14:textId="45A1A8EA" w:rsidR="00476BA8" w:rsidRPr="00930076" w:rsidRDefault="00476BA8" w:rsidP="00476BA8">
      <w:pPr>
        <w:pStyle w:val="ListParagraph"/>
        <w:spacing w:line="360" w:lineRule="auto"/>
        <w:ind w:left="2160" w:firstLine="720"/>
        <w:jc w:val="both"/>
        <w:rPr>
          <w:rFonts w:ascii="Times New Roman" w:hAnsi="Times New Roman" w:cs="Times New Roman"/>
          <w:noProof/>
          <w:sz w:val="24"/>
          <w:szCs w:val="24"/>
        </w:rPr>
      </w:pPr>
      <w:r w:rsidRPr="00930076">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doman dalam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ngambil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san apakah data yang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rol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h valid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 xml:space="preserve"> tidak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ngan krit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ria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bagai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rik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 xml:space="preserve">t: </w:t>
      </w:r>
    </w:p>
    <w:p w14:paraId="33642C65" w14:textId="20A20102" w:rsidR="00476BA8" w:rsidRPr="00930076" w:rsidRDefault="00476BA8" w:rsidP="00476BA8">
      <w:pPr>
        <w:pStyle w:val="ListParagraph"/>
        <w:spacing w:line="360" w:lineRule="auto"/>
        <w:ind w:left="2160"/>
        <w:jc w:val="both"/>
        <w:rPr>
          <w:rFonts w:ascii="Times New Roman" w:hAnsi="Times New Roman" w:cs="Times New Roman"/>
          <w:noProof/>
          <w:sz w:val="24"/>
          <w:szCs w:val="24"/>
        </w:rPr>
      </w:pPr>
      <w:r w:rsidRPr="00930076">
        <w:rPr>
          <w:rFonts w:ascii="Times New Roman" w:hAnsi="Times New Roman" w:cs="Times New Roman"/>
          <w:noProof/>
          <w:sz w:val="24"/>
          <w:szCs w:val="24"/>
        </w:rPr>
        <w:t>a.</w:t>
      </w:r>
      <w:r w:rsidRPr="00930076">
        <w:rPr>
          <w:rFonts w:ascii="Times New Roman" w:hAnsi="Times New Roman" w:cs="Times New Roman"/>
          <w:noProof/>
          <w:sz w:val="24"/>
          <w:szCs w:val="24"/>
        </w:rPr>
        <w:tab/>
        <w:t>Jika rhit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ng &gt; rtab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l maka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litian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rs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 xml:space="preserve">t valid. </w:t>
      </w:r>
    </w:p>
    <w:p w14:paraId="2507F157" w14:textId="05759138" w:rsidR="00476BA8" w:rsidRDefault="00476BA8" w:rsidP="00476BA8">
      <w:pPr>
        <w:pStyle w:val="ListParagraph"/>
        <w:spacing w:line="360" w:lineRule="auto"/>
        <w:ind w:left="2160"/>
        <w:jc w:val="both"/>
        <w:rPr>
          <w:rFonts w:ascii="Times New Roman" w:hAnsi="Times New Roman" w:cs="Times New Roman"/>
          <w:noProof/>
          <w:sz w:val="24"/>
          <w:szCs w:val="24"/>
        </w:rPr>
      </w:pPr>
      <w:r w:rsidRPr="00930076">
        <w:rPr>
          <w:rFonts w:ascii="Times New Roman" w:hAnsi="Times New Roman" w:cs="Times New Roman"/>
          <w:noProof/>
          <w:sz w:val="24"/>
          <w:szCs w:val="24"/>
        </w:rPr>
        <w:t>b.</w:t>
      </w:r>
      <w:r w:rsidRPr="00930076">
        <w:rPr>
          <w:rFonts w:ascii="Times New Roman" w:hAnsi="Times New Roman" w:cs="Times New Roman"/>
          <w:noProof/>
          <w:sz w:val="24"/>
          <w:szCs w:val="24"/>
        </w:rPr>
        <w:tab/>
        <w:t>Jika rhit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ng &lt; rtab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l maka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litian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rs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930076">
        <w:rPr>
          <w:rFonts w:ascii="Times New Roman" w:hAnsi="Times New Roman" w:cs="Times New Roman"/>
          <w:noProof/>
          <w:sz w:val="24"/>
          <w:szCs w:val="24"/>
        </w:rPr>
        <w:t>t tidak valid.</w:t>
      </w:r>
    </w:p>
    <w:p w14:paraId="3CC2577E" w14:textId="7A08F09F" w:rsidR="00476BA8" w:rsidRPr="00CC0505" w:rsidRDefault="005C1487">
      <w:pPr>
        <w:pStyle w:val="ListParagraph"/>
        <w:numPr>
          <w:ilvl w:val="0"/>
          <w:numId w:val="27"/>
        </w:numPr>
        <w:spacing w:line="360" w:lineRule="auto"/>
        <w:ind w:left="2040"/>
        <w:jc w:val="both"/>
        <w:rPr>
          <w:rFonts w:ascii="Times New Roman" w:hAnsi="Times New Roman" w:cs="Times New Roman"/>
          <w:noProof/>
          <w:sz w:val="24"/>
          <w:szCs w:val="24"/>
        </w:rPr>
      </w:pP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C0505">
        <w:rPr>
          <w:rFonts w:ascii="Times New Roman" w:hAnsi="Times New Roman" w:cs="Times New Roman"/>
          <w:noProof/>
          <w:sz w:val="24"/>
          <w:szCs w:val="24"/>
        </w:rPr>
        <w:t>ji 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C0505">
        <w:rPr>
          <w:rFonts w:ascii="Times New Roman" w:hAnsi="Times New Roman" w:cs="Times New Roman"/>
          <w:noProof/>
          <w:sz w:val="24"/>
          <w:szCs w:val="24"/>
        </w:rPr>
        <w:t>liabilitas</w:t>
      </w:r>
    </w:p>
    <w:p w14:paraId="06A36228" w14:textId="68739442" w:rsidR="00476BA8" w:rsidRPr="00E927FF" w:rsidRDefault="00F54CE9" w:rsidP="00476BA8">
      <w:pPr>
        <w:pStyle w:val="ListParagraph"/>
        <w:spacing w:line="360" w:lineRule="auto"/>
        <w:ind w:left="2160" w:firstLine="720"/>
        <w:jc w:val="both"/>
        <w:rPr>
          <w:rFonts w:ascii="Times New Roman" w:hAnsi="Times New Roman" w:cs="Times New Roman"/>
          <w:noProof/>
          <w:sz w:val="24"/>
          <w:szCs w:val="24"/>
        </w:rPr>
      </w:pPr>
      <w:r>
        <w:rPr>
          <w:rFonts w:ascii="Times New Roman" w:hAnsi="Times New Roman" w:cs="Times New Roman"/>
          <w:noProof/>
          <w:sz w:val="24"/>
          <w:szCs w:val="24"/>
        </w:rPr>
        <w:t>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alibilitas adalah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ks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ja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h mana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 alat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 dapat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rcaya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 dapat diandalkan. Bila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 alat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 dipakai 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a kali,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 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jala yang sama dan hasil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ran yang dip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h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lativ</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 konsist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 maka alat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t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liabl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ngan kata lain,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alibitas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kkan konsist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nsi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 alat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 di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 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jala yang sama. </w:t>
      </w:r>
    </w:p>
    <w:p w14:paraId="44F942CA" w14:textId="6D85B4D4" w:rsidR="00476BA8" w:rsidRPr="00E927FF" w:rsidRDefault="00476BA8" w:rsidP="00476BA8">
      <w:pPr>
        <w:pStyle w:val="ListParagraph"/>
        <w:spacing w:line="360" w:lineRule="auto"/>
        <w:ind w:left="2160" w:firstLine="720"/>
        <w:jc w:val="both"/>
        <w:rPr>
          <w:rFonts w:ascii="Times New Roman" w:hAnsi="Times New Roman" w:cs="Times New Roman"/>
          <w:noProof/>
          <w:sz w:val="24"/>
          <w:szCs w:val="24"/>
        </w:rPr>
      </w:pPr>
      <w:r w:rsidRPr="00E927FF">
        <w:rPr>
          <w:rFonts w:ascii="Times New Roman" w:hAnsi="Times New Roman" w:cs="Times New Roman"/>
          <w:noProof/>
          <w:sz w:val="24"/>
          <w:szCs w:val="24"/>
        </w:rPr>
        <w:t>Tinggi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ndahnya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liabilitas,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cara </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mpirik dit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kan 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h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angka yang dis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t nilai ko</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fisi</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liabilitas.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liabilitas yang tinggi dit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kan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nilai rxx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kati angka 1.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pakatan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cara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liabilitas yang dianggap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dah c</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askan jika ≥ 0.700. Jika nilai alpha &gt; 0.7 artinya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liabilitas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nc</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pi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ffici</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liability)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ntara jika alpha &gt; 0.80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stikan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h 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dan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h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cara konsist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miliki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liabilitas yang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at.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ada 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maknakannya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bagai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rik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t: </w:t>
      </w:r>
    </w:p>
    <w:p w14:paraId="3B41226E" w14:textId="3B41AA9D" w:rsidR="00895613" w:rsidRDefault="00476BA8">
      <w:pPr>
        <w:pStyle w:val="ListParagraph"/>
        <w:numPr>
          <w:ilvl w:val="0"/>
          <w:numId w:val="32"/>
        </w:numPr>
        <w:spacing w:line="360" w:lineRule="auto"/>
        <w:ind w:left="2977"/>
        <w:jc w:val="both"/>
        <w:rPr>
          <w:rFonts w:ascii="Times New Roman" w:hAnsi="Times New Roman" w:cs="Times New Roman"/>
          <w:noProof/>
          <w:sz w:val="24"/>
          <w:szCs w:val="24"/>
        </w:rPr>
      </w:pPr>
      <w:r w:rsidRPr="00E927FF">
        <w:rPr>
          <w:rFonts w:ascii="Times New Roman" w:hAnsi="Times New Roman" w:cs="Times New Roman"/>
          <w:noProof/>
          <w:sz w:val="24"/>
          <w:szCs w:val="24"/>
        </w:rPr>
        <w:t>Jika alpha &gt; 0.90 maka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liabilitas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rna. </w:t>
      </w:r>
    </w:p>
    <w:p w14:paraId="69BFA599" w14:textId="33FAE574" w:rsidR="00895613" w:rsidRDefault="00476BA8">
      <w:pPr>
        <w:pStyle w:val="ListParagraph"/>
        <w:numPr>
          <w:ilvl w:val="0"/>
          <w:numId w:val="32"/>
        </w:numPr>
        <w:spacing w:line="360" w:lineRule="auto"/>
        <w:ind w:left="2977"/>
        <w:jc w:val="both"/>
        <w:rPr>
          <w:rFonts w:ascii="Times New Roman" w:hAnsi="Times New Roman" w:cs="Times New Roman"/>
          <w:noProof/>
          <w:sz w:val="24"/>
          <w:szCs w:val="24"/>
        </w:rPr>
      </w:pPr>
      <w:r w:rsidRPr="00895613">
        <w:rPr>
          <w:rFonts w:ascii="Times New Roman" w:hAnsi="Times New Roman" w:cs="Times New Roman"/>
          <w:noProof/>
          <w:sz w:val="24"/>
          <w:szCs w:val="24"/>
        </w:rPr>
        <w:t>Jika alpha antara 0.70 – 0.90 maka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 xml:space="preserve">liabilitas tinggi. </w:t>
      </w:r>
    </w:p>
    <w:p w14:paraId="0722CC65" w14:textId="0100C177" w:rsidR="00895613" w:rsidRDefault="00476BA8">
      <w:pPr>
        <w:pStyle w:val="ListParagraph"/>
        <w:numPr>
          <w:ilvl w:val="0"/>
          <w:numId w:val="32"/>
        </w:numPr>
        <w:spacing w:line="360" w:lineRule="auto"/>
        <w:ind w:left="2977"/>
        <w:jc w:val="both"/>
        <w:rPr>
          <w:rFonts w:ascii="Times New Roman" w:hAnsi="Times New Roman" w:cs="Times New Roman"/>
          <w:noProof/>
          <w:sz w:val="24"/>
          <w:szCs w:val="24"/>
        </w:rPr>
      </w:pPr>
      <w:r w:rsidRPr="00895613">
        <w:rPr>
          <w:rFonts w:ascii="Times New Roman" w:hAnsi="Times New Roman" w:cs="Times New Roman"/>
          <w:noProof/>
          <w:sz w:val="24"/>
          <w:szCs w:val="24"/>
        </w:rPr>
        <w:t>Jika alpha 0.50 – 0.70 maka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liabilitas mod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 xml:space="preserve">rat. </w:t>
      </w:r>
    </w:p>
    <w:p w14:paraId="39925844" w14:textId="333DAD43" w:rsidR="00895613" w:rsidRDefault="00476BA8">
      <w:pPr>
        <w:pStyle w:val="ListParagraph"/>
        <w:numPr>
          <w:ilvl w:val="0"/>
          <w:numId w:val="32"/>
        </w:numPr>
        <w:spacing w:line="360" w:lineRule="auto"/>
        <w:ind w:left="2977"/>
        <w:jc w:val="both"/>
        <w:rPr>
          <w:rFonts w:ascii="Times New Roman" w:hAnsi="Times New Roman" w:cs="Times New Roman"/>
          <w:noProof/>
          <w:sz w:val="24"/>
          <w:szCs w:val="24"/>
        </w:rPr>
      </w:pPr>
      <w:r w:rsidRPr="00895613">
        <w:rPr>
          <w:rFonts w:ascii="Times New Roman" w:hAnsi="Times New Roman" w:cs="Times New Roman"/>
          <w:noProof/>
          <w:sz w:val="24"/>
          <w:szCs w:val="24"/>
        </w:rPr>
        <w:lastRenderedPageBreak/>
        <w:t>Jika alpha &lt; 0.50 maka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liabilitas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 xml:space="preserve">ndah. </w:t>
      </w:r>
    </w:p>
    <w:p w14:paraId="67FEC171" w14:textId="4029DB3D" w:rsidR="00476BA8" w:rsidRPr="00464D8A" w:rsidRDefault="00476BA8" w:rsidP="00464D8A">
      <w:pPr>
        <w:pStyle w:val="ListParagraph"/>
        <w:numPr>
          <w:ilvl w:val="0"/>
          <w:numId w:val="32"/>
        </w:numPr>
        <w:spacing w:line="360" w:lineRule="auto"/>
        <w:ind w:left="2977"/>
        <w:jc w:val="both"/>
        <w:rPr>
          <w:rFonts w:ascii="Times New Roman" w:hAnsi="Times New Roman" w:cs="Times New Roman"/>
          <w:noProof/>
          <w:sz w:val="24"/>
          <w:szCs w:val="24"/>
        </w:rPr>
      </w:pPr>
      <w:r w:rsidRPr="00895613">
        <w:rPr>
          <w:rFonts w:ascii="Times New Roman" w:hAnsi="Times New Roman" w:cs="Times New Roman"/>
          <w:noProof/>
          <w:sz w:val="24"/>
          <w:szCs w:val="24"/>
        </w:rPr>
        <w:t>Jika alpha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ndah,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ngkinan sat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 xml:space="preserve">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 xml:space="preserve">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rapa</w:t>
      </w:r>
      <w:r w:rsidR="00895613" w:rsidRPr="00895613">
        <w:rPr>
          <w:rFonts w:ascii="Times New Roman" w:hAnsi="Times New Roman" w:cs="Times New Roman"/>
          <w:noProof/>
          <w:sz w:val="24"/>
          <w:szCs w:val="24"/>
        </w:rPr>
        <w:t xml:space="preserve"> </w:t>
      </w:r>
      <w:r w:rsidRPr="00895613">
        <w:rPr>
          <w:rFonts w:ascii="Times New Roman" w:hAnsi="Times New Roman" w:cs="Times New Roman"/>
          <w:noProof/>
          <w:sz w:val="24"/>
          <w:szCs w:val="24"/>
        </w:rPr>
        <w:t>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m tidak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liab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895613">
        <w:rPr>
          <w:rFonts w:ascii="Times New Roman" w:hAnsi="Times New Roman" w:cs="Times New Roman"/>
          <w:noProof/>
          <w:sz w:val="24"/>
          <w:szCs w:val="24"/>
        </w:rPr>
        <w:t xml:space="preserve">l </w:t>
      </w:r>
      <w:r w:rsidR="006F117E">
        <w:rPr>
          <w:rFonts w:ascii="Times New Roman" w:hAnsi="Times New Roman" w:cs="Times New Roman"/>
          <w:noProof/>
          <w:sz w:val="24"/>
          <w:szCs w:val="24"/>
        </w:rPr>
        <w:fldChar w:fldCharType="begin" w:fldLock="1"/>
      </w:r>
      <w:r w:rsidR="006F117E">
        <w:rPr>
          <w:rFonts w:ascii="Times New Roman" w:hAnsi="Times New Roman" w:cs="Times New Roman"/>
          <w:noProof/>
          <w:sz w:val="24"/>
          <w:szCs w:val="24"/>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Mardiani","non-dropping-particle":"","parse-names":false,"suffix":""},{"dropping-particle":"","family":"Saleh","given":"La Moh.","non-dropping-particle":"","parse-names":false,"suffix":""},{"dropping-particle":"","family":"Titaley","given":"Henriette D.","non-dropping-particle":"","parse-names":false,"suffix":""}],"container-title":"Jurnal Simetrik","id":"ITEM-1","issue":"1","issued":{"date-parts":[["2021"]]},"page":"432-439","title":"Analisis Faktor-Faktor Keterlambatan Pada Proyek Pembangunan Gedung Asrama Man 1 Tulehu Maluku Tengah","type":"article-journal","volume":"11"},"uris":["http://www.mendeley.com/documents/?uuid=c1fc068b-c9f5-4344-b5f3-b0ea2a475a62"]}],"mendeley":{"formattedCitation":"(Sanaky et al., 2021)","plainTextFormattedCitation":"(Sanaky et al., 2021)","previouslyFormattedCitation":"(Sanaky et al., 2021)"},"properties":{"noteIndex":0},"schema":"https://github.com/citation-style-language/schema/raw/master/csl-citation.json"}</w:instrText>
      </w:r>
      <w:r w:rsidR="006F117E">
        <w:rPr>
          <w:rFonts w:ascii="Times New Roman" w:hAnsi="Times New Roman" w:cs="Times New Roman"/>
          <w:noProof/>
          <w:sz w:val="24"/>
          <w:szCs w:val="24"/>
        </w:rPr>
        <w:fldChar w:fldCharType="separate"/>
      </w:r>
      <w:r w:rsidR="006F117E" w:rsidRPr="006F117E">
        <w:rPr>
          <w:rFonts w:ascii="Times New Roman" w:hAnsi="Times New Roman" w:cs="Times New Roman"/>
          <w:noProof/>
          <w:sz w:val="24"/>
          <w:szCs w:val="24"/>
        </w:rPr>
        <w:t>(Sanaky et al., 2021)</w:t>
      </w:r>
      <w:r w:rsidR="006F117E">
        <w:rPr>
          <w:rFonts w:ascii="Times New Roman" w:hAnsi="Times New Roman" w:cs="Times New Roman"/>
          <w:noProof/>
          <w:sz w:val="24"/>
          <w:szCs w:val="24"/>
        </w:rPr>
        <w:fldChar w:fldCharType="end"/>
      </w:r>
    </w:p>
    <w:p w14:paraId="334FF207" w14:textId="00E7D3A9" w:rsidR="00476BA8" w:rsidRPr="0016444D" w:rsidRDefault="00476BA8" w:rsidP="0074596B">
      <w:pPr>
        <w:pStyle w:val="Heading3"/>
        <w:numPr>
          <w:ilvl w:val="2"/>
          <w:numId w:val="58"/>
        </w:numPr>
        <w:rPr>
          <w:rFonts w:cs="Times New Roman"/>
          <w:b w:val="0"/>
          <w:bCs/>
          <w:noProof/>
          <w:szCs w:val="24"/>
        </w:rPr>
      </w:pPr>
      <w:bookmarkStart w:id="57" w:name="_Toc223008932"/>
      <w:r w:rsidRPr="0016444D">
        <w:rPr>
          <w:rFonts w:cs="Times New Roman"/>
          <w:bCs/>
          <w:noProof/>
          <w:szCs w:val="24"/>
        </w:rPr>
        <w:t>Uji Asumsi Klasik</w:t>
      </w:r>
      <w:bookmarkEnd w:id="57"/>
    </w:p>
    <w:p w14:paraId="1D04D88D" w14:textId="6CBD5270" w:rsidR="00476BA8" w:rsidRPr="0016444D" w:rsidRDefault="005C1487" w:rsidP="00476BA8">
      <w:pPr>
        <w:pStyle w:val="ListParagraph"/>
        <w:spacing w:line="360" w:lineRule="auto"/>
        <w:ind w:left="1440" w:firstLine="720"/>
        <w:jc w:val="both"/>
        <w:rPr>
          <w:rFonts w:ascii="Times New Roman" w:hAnsi="Times New Roman" w:cs="Times New Roman"/>
          <w:noProof/>
          <w:sz w:val="24"/>
          <w:szCs w:val="24"/>
        </w:rPr>
      </w:pP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ji As</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msi Klasik dilak</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kan agar mod</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 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gr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si yang dig</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nakan m</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njadi mod</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 B</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st Lin</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ar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nbias</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d </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stimator (BL</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S</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hingga mod</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 t</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rs</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b</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t dapat dig</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nakan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nt</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 k</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p</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rl</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an </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stimasi s</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rta m</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ng</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rangi bias data.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ji as</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msi klasik yang dilak</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kan m</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lip</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ti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ji normalitas,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ji m</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ltikolini</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ritas, dan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ji h</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t</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rosk</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dastisitas. P</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nj</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lasan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nt</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 xml:space="preserve">k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ji as</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msi klasik dij</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laskan s</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bagai b</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rik</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E927FF">
        <w:rPr>
          <w:rFonts w:ascii="Times New Roman" w:hAnsi="Times New Roman" w:cs="Times New Roman"/>
          <w:noProof/>
          <w:sz w:val="24"/>
          <w:szCs w:val="24"/>
        </w:rPr>
        <w:t>t:</w:t>
      </w:r>
    </w:p>
    <w:p w14:paraId="5DF4632D" w14:textId="15ED2274" w:rsidR="00476BA8" w:rsidRPr="00CC0505" w:rsidRDefault="005C1487">
      <w:pPr>
        <w:pStyle w:val="ListParagraph"/>
        <w:numPr>
          <w:ilvl w:val="0"/>
          <w:numId w:val="33"/>
        </w:numPr>
        <w:spacing w:line="360" w:lineRule="auto"/>
        <w:ind w:left="2552"/>
        <w:jc w:val="both"/>
        <w:rPr>
          <w:rFonts w:ascii="Times New Roman" w:hAnsi="Times New Roman" w:cs="Times New Roman"/>
          <w:noProof/>
          <w:sz w:val="24"/>
          <w:szCs w:val="24"/>
        </w:rPr>
      </w:pP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C0505">
        <w:rPr>
          <w:rFonts w:ascii="Times New Roman" w:hAnsi="Times New Roman" w:cs="Times New Roman"/>
          <w:noProof/>
          <w:sz w:val="24"/>
          <w:szCs w:val="24"/>
        </w:rPr>
        <w:t>ji Normalitas</w:t>
      </w:r>
    </w:p>
    <w:p w14:paraId="038D99E8" w14:textId="6CC1EF45" w:rsidR="00476BA8" w:rsidRPr="00E927FF" w:rsidRDefault="00476BA8" w:rsidP="00476BA8">
      <w:pPr>
        <w:pStyle w:val="ListParagraph"/>
        <w:spacing w:line="360" w:lineRule="auto"/>
        <w:ind w:left="2160" w:firstLine="720"/>
        <w:jc w:val="both"/>
        <w:rPr>
          <w:rFonts w:ascii="Times New Roman" w:hAnsi="Times New Roman" w:cs="Times New Roman"/>
          <w:b/>
          <w:bCs/>
          <w:noProof/>
          <w:sz w:val="24"/>
          <w:szCs w:val="24"/>
        </w:rPr>
      </w:pPr>
      <w:r w:rsidRPr="00E927FF">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tod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yang dig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nakan adalah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lihat distrib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normal probability plot yang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mbandingkan distrib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latif dan distrib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normal.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t </w:t>
      </w:r>
      <w:r w:rsidR="006F117E">
        <w:rPr>
          <w:rFonts w:ascii="Times New Roman" w:hAnsi="Times New Roman" w:cs="Times New Roman"/>
          <w:noProof/>
          <w:sz w:val="24"/>
          <w:szCs w:val="24"/>
        </w:rPr>
        <w:fldChar w:fldCharType="begin" w:fldLock="1"/>
      </w:r>
      <w:r w:rsidR="00DF49AE">
        <w:rPr>
          <w:rFonts w:ascii="Times New Roman" w:hAnsi="Times New Roman" w:cs="Times New Roman"/>
          <w:noProof/>
          <w:sz w:val="24"/>
          <w:szCs w:val="24"/>
        </w:rPr>
        <w:instrText>ADDIN CSL_CITATION {"citationItems":[{"id":"ITEM-1","itemData":{"ISBN":"978-602-0896-80-9","ISSN":"1411-1438","abstract":"This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levels.","author":[{"dropping-particle":"","family":"Ghozali","given":"Imam","non-dropping-particle":"","parse-names":false,"suffix":""}],"id":"ITEM-1","issued":{"date-parts":[["2023"]]},"publisher":"Badan Penerbit Universitas Diponegoro","publisher-place":"Semarang","title":"Partial Least Squares Konsep, Teknik dan Aplikasi Menggunakan Program SmartPLS 3.0","type":"book"},"uris":["http://www.mendeley.com/documents/?uuid=6bcd5c8d-92a0-4667-92c6-f8251a6cc7b5"]}],"mendeley":{"formattedCitation":"(Ghozali, 2023)","manualFormatting":"Ghozali (2023)","plainTextFormattedCitation":"(Ghozali, 2023)","previouslyFormattedCitation":"(Ghozali, 2023)"},"properties":{"noteIndex":0},"schema":"https://github.com/citation-style-language/schema/raw/master/csl-citation.json"}</w:instrText>
      </w:r>
      <w:r w:rsidR="006F117E">
        <w:rPr>
          <w:rFonts w:ascii="Times New Roman" w:hAnsi="Times New Roman" w:cs="Times New Roman"/>
          <w:noProof/>
          <w:sz w:val="24"/>
          <w:szCs w:val="24"/>
        </w:rPr>
        <w:fldChar w:fldCharType="separate"/>
      </w:r>
      <w:r w:rsidR="006F117E" w:rsidRPr="006F117E">
        <w:rPr>
          <w:rFonts w:ascii="Times New Roman" w:hAnsi="Times New Roman" w:cs="Times New Roman"/>
          <w:noProof/>
          <w:sz w:val="24"/>
          <w:szCs w:val="24"/>
        </w:rPr>
        <w:t>Ghozali</w:t>
      </w:r>
      <w:r w:rsidR="006F117E">
        <w:rPr>
          <w:rFonts w:ascii="Times New Roman" w:hAnsi="Times New Roman" w:cs="Times New Roman"/>
          <w:noProof/>
          <w:sz w:val="24"/>
          <w:szCs w:val="24"/>
        </w:rPr>
        <w:t xml:space="preserve"> (</w:t>
      </w:r>
      <w:r w:rsidR="006F117E" w:rsidRPr="006F117E">
        <w:rPr>
          <w:rFonts w:ascii="Times New Roman" w:hAnsi="Times New Roman" w:cs="Times New Roman"/>
          <w:noProof/>
          <w:sz w:val="24"/>
          <w:szCs w:val="24"/>
        </w:rPr>
        <w:t>2023)</w:t>
      </w:r>
      <w:r w:rsidR="006F117E">
        <w:rPr>
          <w:rFonts w:ascii="Times New Roman" w:hAnsi="Times New Roman" w:cs="Times New Roman"/>
          <w:noProof/>
          <w:sz w:val="24"/>
          <w:szCs w:val="24"/>
        </w:rPr>
        <w:fldChar w:fldCharType="end"/>
      </w:r>
      <w:r w:rsidRPr="00E927FF">
        <w:rPr>
          <w:rFonts w:ascii="Times New Roman" w:hAnsi="Times New Roman" w:cs="Times New Roman"/>
          <w:noProof/>
          <w:sz w:val="24"/>
          <w:szCs w:val="24"/>
        </w:rPr>
        <w:t>,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ngkapkan bahwa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normalitas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apakah dalam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tod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gr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nggangg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al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miliki distrib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normal. Mod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gr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yang baik adalah data yang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rdistrib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normal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kati normal. Adap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liti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nakan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KomlogorovSmirnov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softwar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SPSS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kan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normalitas dalam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litian ini, yait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apabila hasil Asymp. Sig. (2-tail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d)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rada di atas 0,05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5% maka dikatakan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rdistrib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normal</w:t>
      </w:r>
      <w:r w:rsidRPr="00E927FF">
        <w:rPr>
          <w:rFonts w:ascii="Times New Roman" w:hAnsi="Times New Roman" w:cs="Times New Roman"/>
          <w:b/>
          <w:bCs/>
          <w:noProof/>
          <w:sz w:val="24"/>
          <w:szCs w:val="24"/>
        </w:rPr>
        <w:t>.</w:t>
      </w:r>
    </w:p>
    <w:p w14:paraId="6A56039D" w14:textId="511C048C" w:rsidR="00476BA8" w:rsidRPr="00CB12D2" w:rsidRDefault="005C1487" w:rsidP="00CB12D2">
      <w:pPr>
        <w:pStyle w:val="ListParagraph"/>
        <w:numPr>
          <w:ilvl w:val="0"/>
          <w:numId w:val="33"/>
        </w:numPr>
        <w:spacing w:line="360" w:lineRule="auto"/>
        <w:ind w:left="2835"/>
        <w:jc w:val="both"/>
        <w:rPr>
          <w:rFonts w:ascii="Times New Roman" w:hAnsi="Times New Roman" w:cs="Times New Roman"/>
          <w:noProof/>
          <w:sz w:val="24"/>
          <w:szCs w:val="24"/>
        </w:rPr>
      </w:pPr>
      <w:r w:rsidRPr="00CB12D2">
        <w:rPr>
          <w:rFonts w:ascii="Times New Roman" w:hAnsi="Times New Roman" w:cs="Times New Roman"/>
          <w:noProof/>
          <w:sz w:val="24"/>
          <w:szCs w:val="24"/>
        </w:rPr>
        <w:t>U</w:t>
      </w:r>
      <w:r w:rsidRPr="00CB12D2">
        <w:rPr>
          <w:rFonts w:ascii="Microsoft Himalaya" w:hAnsi="Microsoft Himalaya" w:cs="Times New Roman"/>
          <w:noProof/>
          <w:color w:val="DDDDDD"/>
          <w:spacing w:val="-20"/>
          <w:position w:val="2"/>
          <w:sz w:val="5"/>
          <w:szCs w:val="24"/>
        </w:rPr>
        <w:t>i</w:t>
      </w:r>
      <w:r w:rsidR="00476BA8" w:rsidRPr="00CB12D2">
        <w:rPr>
          <w:rFonts w:ascii="Times New Roman" w:hAnsi="Times New Roman" w:cs="Times New Roman"/>
          <w:noProof/>
          <w:sz w:val="24"/>
          <w:szCs w:val="24"/>
        </w:rPr>
        <w:t>ji M</w:t>
      </w:r>
      <w:r w:rsidRPr="00CB12D2">
        <w:rPr>
          <w:rFonts w:ascii="Times New Roman" w:hAnsi="Times New Roman" w:cs="Times New Roman"/>
          <w:noProof/>
          <w:sz w:val="24"/>
          <w:szCs w:val="24"/>
        </w:rPr>
        <w:t>u</w:t>
      </w:r>
      <w:r w:rsidRPr="00CB12D2">
        <w:rPr>
          <w:rFonts w:ascii="Microsoft Himalaya" w:hAnsi="Microsoft Himalaya" w:cs="Times New Roman"/>
          <w:noProof/>
          <w:color w:val="DDDDDD"/>
          <w:spacing w:val="-20"/>
          <w:position w:val="2"/>
          <w:sz w:val="5"/>
          <w:szCs w:val="24"/>
        </w:rPr>
        <w:t>i</w:t>
      </w:r>
      <w:r w:rsidR="00476BA8" w:rsidRPr="00CB12D2">
        <w:rPr>
          <w:rFonts w:ascii="Times New Roman" w:hAnsi="Times New Roman" w:cs="Times New Roman"/>
          <w:noProof/>
          <w:sz w:val="24"/>
          <w:szCs w:val="24"/>
        </w:rPr>
        <w:t>ltikolin</w:t>
      </w:r>
      <w:r w:rsidRPr="00CB12D2">
        <w:rPr>
          <w:rFonts w:ascii="Times New Roman" w:hAnsi="Times New Roman" w:cs="Times New Roman"/>
          <w:noProof/>
          <w:sz w:val="24"/>
          <w:szCs w:val="24"/>
        </w:rPr>
        <w:t>e</w:t>
      </w:r>
      <w:r w:rsidRPr="00CB12D2">
        <w:rPr>
          <w:rFonts w:ascii="Microsoft Himalaya" w:hAnsi="Microsoft Himalaya" w:cs="Times New Roman"/>
          <w:noProof/>
          <w:color w:val="DDDDDD"/>
          <w:spacing w:val="-20"/>
          <w:position w:val="2"/>
          <w:sz w:val="5"/>
          <w:szCs w:val="24"/>
        </w:rPr>
        <w:t>i</w:t>
      </w:r>
      <w:r w:rsidR="00476BA8" w:rsidRPr="00CB12D2">
        <w:rPr>
          <w:rFonts w:ascii="Times New Roman" w:hAnsi="Times New Roman" w:cs="Times New Roman"/>
          <w:noProof/>
          <w:sz w:val="24"/>
          <w:szCs w:val="24"/>
        </w:rPr>
        <w:t>aritas</w:t>
      </w:r>
    </w:p>
    <w:p w14:paraId="00D58FEE" w14:textId="7291E7FF" w:rsidR="00476BA8" w:rsidRPr="00E927FF" w:rsidRDefault="00476BA8" w:rsidP="00476BA8">
      <w:pPr>
        <w:pStyle w:val="ListParagraph"/>
        <w:spacing w:line="360" w:lineRule="auto"/>
        <w:ind w:left="2160" w:firstLine="720"/>
        <w:jc w:val="both"/>
        <w:rPr>
          <w:rFonts w:ascii="Times New Roman" w:hAnsi="Times New Roman" w:cs="Times New Roman"/>
          <w:noProof/>
          <w:sz w:val="24"/>
          <w:szCs w:val="24"/>
        </w:rPr>
      </w:pPr>
      <w:r w:rsidRPr="00E927FF">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t </w:t>
      </w:r>
      <w:r w:rsidR="006F117E">
        <w:rPr>
          <w:rFonts w:ascii="Times New Roman" w:hAnsi="Times New Roman" w:cs="Times New Roman"/>
          <w:noProof/>
          <w:sz w:val="24"/>
          <w:szCs w:val="24"/>
        </w:rPr>
        <w:fldChar w:fldCharType="begin" w:fldLock="1"/>
      </w:r>
      <w:r w:rsidR="00DF49AE">
        <w:rPr>
          <w:rFonts w:ascii="Times New Roman" w:hAnsi="Times New Roman" w:cs="Times New Roman"/>
          <w:noProof/>
          <w:sz w:val="24"/>
          <w:szCs w:val="24"/>
        </w:rPr>
        <w:instrText>ADDIN CSL_CITATION {"citationItems":[{"id":"ITEM-1","itemData":{"ISBN":"978-602-0896-80-9","ISSN":"1411-1438","abstract":"This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levels.","author":[{"dropping-particle":"","family":"Ghozali","given":"Imam","non-dropping-particle":"","parse-names":false,"suffix":""}],"id":"ITEM-1","issued":{"date-parts":[["2023"]]},"publisher":"Badan Penerbit Universitas Diponegoro","publisher-place":"Semarang","title":"Partial Least Squares Konsep, Teknik dan Aplikasi Menggunakan Program SmartPLS 3.0","type":"book"},"uris":["http://www.mendeley.com/documents/?uuid=6bcd5c8d-92a0-4667-92c6-f8251a6cc7b5"]}],"mendeley":{"formattedCitation":"(Ghozali, 2023)","manualFormatting":"Ghozali (2023)","plainTextFormattedCitation":"(Ghozali, 2023)","previouslyFormattedCitation":"(Ghozali, 2023)"},"properties":{"noteIndex":0},"schema":"https://github.com/citation-style-language/schema/raw/master/csl-citation.json"}</w:instrText>
      </w:r>
      <w:r w:rsidR="006F117E">
        <w:rPr>
          <w:rFonts w:ascii="Times New Roman" w:hAnsi="Times New Roman" w:cs="Times New Roman"/>
          <w:noProof/>
          <w:sz w:val="24"/>
          <w:szCs w:val="24"/>
        </w:rPr>
        <w:fldChar w:fldCharType="separate"/>
      </w:r>
      <w:r w:rsidR="006F117E" w:rsidRPr="006F117E">
        <w:rPr>
          <w:rFonts w:ascii="Times New Roman" w:hAnsi="Times New Roman" w:cs="Times New Roman"/>
          <w:noProof/>
          <w:sz w:val="24"/>
          <w:szCs w:val="24"/>
        </w:rPr>
        <w:t>Ghozali</w:t>
      </w:r>
      <w:r w:rsidR="006F117E">
        <w:rPr>
          <w:rFonts w:ascii="Times New Roman" w:hAnsi="Times New Roman" w:cs="Times New Roman"/>
          <w:noProof/>
          <w:sz w:val="24"/>
          <w:szCs w:val="24"/>
        </w:rPr>
        <w:t xml:space="preserve"> (</w:t>
      </w:r>
      <w:r w:rsidR="006F117E" w:rsidRPr="006F117E">
        <w:rPr>
          <w:rFonts w:ascii="Times New Roman" w:hAnsi="Times New Roman" w:cs="Times New Roman"/>
          <w:noProof/>
          <w:sz w:val="24"/>
          <w:szCs w:val="24"/>
        </w:rPr>
        <w:t>2023)</w:t>
      </w:r>
      <w:r w:rsidR="006F117E">
        <w:rPr>
          <w:rFonts w:ascii="Times New Roman" w:hAnsi="Times New Roman" w:cs="Times New Roman"/>
          <w:noProof/>
          <w:sz w:val="24"/>
          <w:szCs w:val="24"/>
        </w:rPr>
        <w:fldChar w:fldCharType="end"/>
      </w:r>
      <w:r w:rsidRPr="00E927FF">
        <w:rPr>
          <w:rFonts w:ascii="Times New Roman" w:hAnsi="Times New Roman" w:cs="Times New Roman"/>
          <w:noProof/>
          <w:sz w:val="24"/>
          <w:szCs w:val="24"/>
        </w:rPr>
        <w:t xml:space="preserve">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ltikolin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aritas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apakah mod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gr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dit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kan adanya kor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lasi antar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bas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Mod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gr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si yang baik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har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snya tidak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rjadi kor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lasi diantara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Jika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saling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rkor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lasi, maka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l ini tidak ortogonal. </w:t>
      </w:r>
      <w:r w:rsidRPr="00E927FF">
        <w:rPr>
          <w:rFonts w:ascii="Times New Roman" w:hAnsi="Times New Roman" w:cs="Times New Roman"/>
          <w:noProof/>
          <w:sz w:val="24"/>
          <w:szCs w:val="24"/>
        </w:rPr>
        <w:lastRenderedPageBreak/>
        <w:t>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ortogonal adalah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yang nilai kor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lasi antar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sama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 ind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 sama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ngan nol. Dasar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ngambilan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p</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san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ji 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ltikolin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aritas adalah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bagai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rik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t: </w:t>
      </w:r>
    </w:p>
    <w:p w14:paraId="1BFF5489" w14:textId="68D63987" w:rsidR="00476BA8" w:rsidRDefault="00476BA8">
      <w:pPr>
        <w:pStyle w:val="ListParagraph"/>
        <w:numPr>
          <w:ilvl w:val="0"/>
          <w:numId w:val="24"/>
        </w:numPr>
        <w:spacing w:line="360" w:lineRule="auto"/>
        <w:jc w:val="both"/>
        <w:rPr>
          <w:rFonts w:ascii="Times New Roman" w:hAnsi="Times New Roman" w:cs="Times New Roman"/>
          <w:noProof/>
          <w:sz w:val="24"/>
          <w:szCs w:val="24"/>
        </w:rPr>
      </w:pPr>
      <w:r w:rsidRPr="00E927FF">
        <w:rPr>
          <w:rFonts w:ascii="Times New Roman" w:hAnsi="Times New Roman" w:cs="Times New Roman"/>
          <w:noProof/>
          <w:sz w:val="24"/>
          <w:szCs w:val="24"/>
        </w:rPr>
        <w:t>Jika VIF &gt; 10 dan nilai Tol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ranc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 &lt; 0.10 maka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rjadi 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ltikolin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E927FF">
        <w:rPr>
          <w:rFonts w:ascii="Times New Roman" w:hAnsi="Times New Roman" w:cs="Times New Roman"/>
          <w:noProof/>
          <w:sz w:val="24"/>
          <w:szCs w:val="24"/>
        </w:rPr>
        <w:t xml:space="preserve">aritas. </w:t>
      </w:r>
    </w:p>
    <w:p w14:paraId="2D5AD2A8" w14:textId="6DEEDB6A" w:rsidR="00476BA8" w:rsidRPr="001D008A" w:rsidRDefault="00476BA8">
      <w:pPr>
        <w:pStyle w:val="ListParagraph"/>
        <w:numPr>
          <w:ilvl w:val="0"/>
          <w:numId w:val="24"/>
        </w:numPr>
        <w:spacing w:line="360" w:lineRule="auto"/>
        <w:jc w:val="both"/>
        <w:rPr>
          <w:rFonts w:ascii="Times New Roman" w:hAnsi="Times New Roman" w:cs="Times New Roman"/>
          <w:noProof/>
          <w:sz w:val="24"/>
          <w:szCs w:val="24"/>
        </w:rPr>
      </w:pPr>
      <w:r w:rsidRPr="001D008A">
        <w:rPr>
          <w:rFonts w:ascii="Times New Roman" w:hAnsi="Times New Roman" w:cs="Times New Roman"/>
          <w:noProof/>
          <w:sz w:val="24"/>
          <w:szCs w:val="24"/>
        </w:rPr>
        <w:t>Jika VIF &lt; 10 dan nilai Tol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ranc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 xml:space="preserve"> &gt; 0.10 maka tidak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rjadi 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ltikolin</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1D008A">
        <w:rPr>
          <w:rFonts w:ascii="Times New Roman" w:hAnsi="Times New Roman" w:cs="Times New Roman"/>
          <w:noProof/>
          <w:sz w:val="24"/>
          <w:szCs w:val="24"/>
        </w:rPr>
        <w:t>aritas.</w:t>
      </w:r>
    </w:p>
    <w:p w14:paraId="55962E19" w14:textId="60E3139F" w:rsidR="00476BA8" w:rsidRPr="00DB60B6" w:rsidRDefault="005C1487" w:rsidP="00CB12D2">
      <w:pPr>
        <w:pStyle w:val="ListParagraph"/>
        <w:numPr>
          <w:ilvl w:val="0"/>
          <w:numId w:val="33"/>
        </w:numPr>
        <w:spacing w:line="360" w:lineRule="auto"/>
        <w:ind w:left="2835"/>
        <w:jc w:val="both"/>
        <w:rPr>
          <w:rFonts w:ascii="Times New Roman" w:hAnsi="Times New Roman" w:cs="Times New Roman"/>
          <w:noProof/>
          <w:sz w:val="24"/>
          <w:szCs w:val="24"/>
        </w:rPr>
      </w:pP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DB60B6">
        <w:rPr>
          <w:rFonts w:ascii="Times New Roman" w:hAnsi="Times New Roman" w:cs="Times New Roman"/>
          <w:noProof/>
          <w:sz w:val="24"/>
          <w:szCs w:val="24"/>
        </w:rPr>
        <w:t>ji H</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DB60B6">
        <w:rPr>
          <w:rFonts w:ascii="Times New Roman" w:hAnsi="Times New Roman" w:cs="Times New Roman"/>
          <w:noProof/>
          <w:sz w:val="24"/>
          <w:szCs w:val="24"/>
        </w:rPr>
        <w:t>t</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DB60B6">
        <w:rPr>
          <w:rFonts w:ascii="Times New Roman" w:hAnsi="Times New Roman" w:cs="Times New Roman"/>
          <w:noProof/>
          <w:sz w:val="24"/>
          <w:szCs w:val="24"/>
        </w:rPr>
        <w:t>rosk</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DB60B6">
        <w:rPr>
          <w:rFonts w:ascii="Times New Roman" w:hAnsi="Times New Roman" w:cs="Times New Roman"/>
          <w:noProof/>
          <w:sz w:val="24"/>
          <w:szCs w:val="24"/>
        </w:rPr>
        <w:t>dastisitas</w:t>
      </w:r>
    </w:p>
    <w:p w14:paraId="7D73595F" w14:textId="7B4C468F" w:rsidR="00476BA8" w:rsidRPr="00CF47FC" w:rsidRDefault="00476BA8" w:rsidP="00476BA8">
      <w:pPr>
        <w:pStyle w:val="ListParagraph"/>
        <w:spacing w:line="360" w:lineRule="auto"/>
        <w:ind w:left="2160" w:firstLine="720"/>
        <w:jc w:val="both"/>
        <w:rPr>
          <w:rFonts w:ascii="Times New Roman" w:hAnsi="Times New Roman" w:cs="Times New Roman"/>
          <w:noProof/>
          <w:sz w:val="24"/>
          <w:szCs w:val="24"/>
        </w:rPr>
      </w:pPr>
      <w:r w:rsidRPr="00CF47FC">
        <w:rPr>
          <w:rFonts w:ascii="Times New Roman" w:hAnsi="Times New Roman" w:cs="Times New Roman"/>
          <w:noProof/>
          <w:sz w:val="24"/>
          <w:szCs w:val="24"/>
        </w:rPr>
        <w:t>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t </w:t>
      </w:r>
      <w:r w:rsidR="006F117E">
        <w:rPr>
          <w:rFonts w:ascii="Times New Roman" w:hAnsi="Times New Roman" w:cs="Times New Roman"/>
          <w:noProof/>
          <w:sz w:val="24"/>
          <w:szCs w:val="24"/>
        </w:rPr>
        <w:fldChar w:fldCharType="begin" w:fldLock="1"/>
      </w:r>
      <w:r w:rsidR="00DF49AE">
        <w:rPr>
          <w:rFonts w:ascii="Times New Roman" w:hAnsi="Times New Roman" w:cs="Times New Roman"/>
          <w:noProof/>
          <w:sz w:val="24"/>
          <w:szCs w:val="24"/>
        </w:rPr>
        <w:instrText>ADDIN CSL_CITATION {"citationItems":[{"id":"ITEM-1","itemData":{"ISBN":"978-602-0896-80-9","ISSN":"1411-1438","abstract":"This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levels.","author":[{"dropping-particle":"","family":"Ghozali","given":"Imam","non-dropping-particle":"","parse-names":false,"suffix":""}],"id":"ITEM-1","issued":{"date-parts":[["2023"]]},"publisher":"Badan Penerbit Universitas Diponegoro","publisher-place":"Semarang","title":"Partial Least Squares Konsep, Teknik dan Aplikasi Menggunakan Program SmartPLS 3.0","type":"book"},"uris":["http://www.mendeley.com/documents/?uuid=6bcd5c8d-92a0-4667-92c6-f8251a6cc7b5"]}],"mendeley":{"formattedCitation":"(Ghozali, 2023)","manualFormatting":"Ghozali (2023)","plainTextFormattedCitation":"(Ghozali, 2023)","previouslyFormattedCitation":"(Ghozali, 2023)"},"properties":{"noteIndex":0},"schema":"https://github.com/citation-style-language/schema/raw/master/csl-citation.json"}</w:instrText>
      </w:r>
      <w:r w:rsidR="006F117E">
        <w:rPr>
          <w:rFonts w:ascii="Times New Roman" w:hAnsi="Times New Roman" w:cs="Times New Roman"/>
          <w:noProof/>
          <w:sz w:val="24"/>
          <w:szCs w:val="24"/>
        </w:rPr>
        <w:fldChar w:fldCharType="separate"/>
      </w:r>
      <w:r w:rsidR="006F117E" w:rsidRPr="006F117E">
        <w:rPr>
          <w:rFonts w:ascii="Times New Roman" w:hAnsi="Times New Roman" w:cs="Times New Roman"/>
          <w:noProof/>
          <w:sz w:val="24"/>
          <w:szCs w:val="24"/>
        </w:rPr>
        <w:t>Ghozali</w:t>
      </w:r>
      <w:r w:rsidR="006F117E">
        <w:rPr>
          <w:rFonts w:ascii="Times New Roman" w:hAnsi="Times New Roman" w:cs="Times New Roman"/>
          <w:noProof/>
          <w:sz w:val="24"/>
          <w:szCs w:val="24"/>
        </w:rPr>
        <w:t xml:space="preserve"> (</w:t>
      </w:r>
      <w:r w:rsidR="006F117E" w:rsidRPr="006F117E">
        <w:rPr>
          <w:rFonts w:ascii="Times New Roman" w:hAnsi="Times New Roman" w:cs="Times New Roman"/>
          <w:noProof/>
          <w:sz w:val="24"/>
          <w:szCs w:val="24"/>
        </w:rPr>
        <w:t>2023)</w:t>
      </w:r>
      <w:r w:rsidR="006F117E">
        <w:rPr>
          <w:rFonts w:ascii="Times New Roman" w:hAnsi="Times New Roman" w:cs="Times New Roman"/>
          <w:noProof/>
          <w:sz w:val="24"/>
          <w:szCs w:val="24"/>
        </w:rPr>
        <w:fldChar w:fldCharType="end"/>
      </w:r>
      <w:r w:rsidRPr="00CF47FC">
        <w:rPr>
          <w:rFonts w:ascii="Times New Roman" w:hAnsi="Times New Roman" w:cs="Times New Roman"/>
          <w:noProof/>
          <w:sz w:val="24"/>
          <w:szCs w:val="24"/>
        </w:rPr>
        <w:t>, 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j</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an dari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jian ini adalah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ji apakah dalam mod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l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gr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si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rjadi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tidaksamaan varianc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dari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sid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al sat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ngamatan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ngamatan lainnya. Mod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l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gr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si yang baik adalah yang homosk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dastisitas, yakni varianc</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dari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sid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al sat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ngamatan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ngamatan lain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rsifat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tap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ndikt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sikannya ata</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ngan cara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lihat grafik 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rhit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ngan antara nilai pr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diksi variab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l tingkat (zpr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d) d</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ngan 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sid</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al (Sr</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sid). Dasar analisis </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ji H</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rosk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dastisitas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bagai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rik</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t: </w:t>
      </w:r>
    </w:p>
    <w:p w14:paraId="4D388367" w14:textId="25033230" w:rsidR="00476BA8" w:rsidRDefault="00476BA8">
      <w:pPr>
        <w:pStyle w:val="ListParagraph"/>
        <w:numPr>
          <w:ilvl w:val="0"/>
          <w:numId w:val="25"/>
        </w:numPr>
        <w:spacing w:line="360" w:lineRule="auto"/>
        <w:jc w:val="both"/>
        <w:rPr>
          <w:rFonts w:ascii="Times New Roman" w:hAnsi="Times New Roman" w:cs="Times New Roman"/>
          <w:noProof/>
          <w:sz w:val="24"/>
          <w:szCs w:val="24"/>
        </w:rPr>
      </w:pPr>
      <w:r w:rsidRPr="00CF47FC">
        <w:rPr>
          <w:rFonts w:ascii="Times New Roman" w:hAnsi="Times New Roman" w:cs="Times New Roman"/>
          <w:noProof/>
          <w:sz w:val="24"/>
          <w:szCs w:val="24"/>
        </w:rPr>
        <w:t>Jika ada pola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rti titik-titik yang ada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mb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k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 pola yang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rat</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 (b</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rg</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lombang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l</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bar 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m</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dian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ny</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mpit) maka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rjadi h</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rosk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CF47FC">
        <w:rPr>
          <w:rFonts w:ascii="Times New Roman" w:hAnsi="Times New Roman" w:cs="Times New Roman"/>
          <w:noProof/>
          <w:sz w:val="24"/>
          <w:szCs w:val="24"/>
        </w:rPr>
        <w:t xml:space="preserve">dastisitas. </w:t>
      </w:r>
    </w:p>
    <w:p w14:paraId="0C15E3DB" w14:textId="6871A36B" w:rsidR="00476BA8" w:rsidRPr="00DB60B6" w:rsidRDefault="00476BA8">
      <w:pPr>
        <w:pStyle w:val="ListParagraph"/>
        <w:numPr>
          <w:ilvl w:val="0"/>
          <w:numId w:val="25"/>
        </w:numPr>
        <w:spacing w:line="360" w:lineRule="auto"/>
        <w:jc w:val="both"/>
        <w:rPr>
          <w:rFonts w:ascii="Times New Roman" w:hAnsi="Times New Roman" w:cs="Times New Roman"/>
          <w:noProof/>
          <w:sz w:val="24"/>
          <w:szCs w:val="24"/>
        </w:rPr>
      </w:pPr>
      <w:r w:rsidRPr="00DB60B6">
        <w:rPr>
          <w:rFonts w:ascii="Times New Roman" w:hAnsi="Times New Roman" w:cs="Times New Roman"/>
          <w:noProof/>
          <w:sz w:val="24"/>
          <w:szCs w:val="24"/>
        </w:rPr>
        <w:t>Jika tidak ada pola yang j</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las s</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p</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rti titik-titik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ny</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bar diatas dan dibawah angka 0 pada 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mb</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 xml:space="preserve"> Y, maka hal ini m</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ngindikasikan tidak 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rjadi h</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t</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rosk</w:t>
      </w:r>
      <w:r w:rsidR="005C1487">
        <w:rPr>
          <w:rFonts w:ascii="Times New Roman" w:hAnsi="Times New Roman" w:cs="Times New Roman"/>
          <w:noProof/>
          <w:sz w:val="24"/>
          <w:szCs w:val="24"/>
        </w:rPr>
        <w:t>e</w:t>
      </w:r>
      <w:r w:rsidR="005C1487" w:rsidRPr="005C1487">
        <w:rPr>
          <w:rFonts w:ascii="Microsoft Himalaya" w:hAnsi="Microsoft Himalaya" w:cs="Times New Roman"/>
          <w:noProof/>
          <w:color w:val="DDDDDD"/>
          <w:spacing w:val="-20"/>
          <w:position w:val="2"/>
          <w:sz w:val="5"/>
          <w:szCs w:val="24"/>
        </w:rPr>
        <w:t>i</w:t>
      </w:r>
      <w:r w:rsidRPr="00DB60B6">
        <w:rPr>
          <w:rFonts w:ascii="Times New Roman" w:hAnsi="Times New Roman" w:cs="Times New Roman"/>
          <w:noProof/>
          <w:sz w:val="24"/>
          <w:szCs w:val="24"/>
        </w:rPr>
        <w:t xml:space="preserve">dastisitas. </w:t>
      </w:r>
    </w:p>
    <w:p w14:paraId="42043572" w14:textId="366EBB34" w:rsidR="00476BA8" w:rsidRPr="006F117E" w:rsidRDefault="005C1487" w:rsidP="006F117E">
      <w:pPr>
        <w:pStyle w:val="ListParagraph"/>
        <w:spacing w:line="360" w:lineRule="auto"/>
        <w:ind w:left="2160" w:firstLine="720"/>
        <w:jc w:val="both"/>
        <w:rPr>
          <w:rFonts w:ascii="Times New Roman" w:hAnsi="Times New Roman" w:cs="Times New Roman"/>
          <w:noProof/>
          <w:sz w:val="24"/>
          <w:szCs w:val="24"/>
        </w:rPr>
      </w:pP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nt</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k m</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ng</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tah</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i ada tidaknya h</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t</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rosk</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dastisitas dilihat m</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lal</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 xml:space="preserve">i hasil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 xml:space="preserve">ji statistik.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ji statistik yang dilak</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kan adalah d</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ngan m</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ngg</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 xml:space="preserve">nakan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ji Gl</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ts</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 xml:space="preserve">r. Dalam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ji Gl</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ts</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 xml:space="preserve">r </w:t>
      </w:r>
      <w:r w:rsidR="00476BA8" w:rsidRPr="00CF47FC">
        <w:rPr>
          <w:rFonts w:ascii="Times New Roman" w:hAnsi="Times New Roman" w:cs="Times New Roman"/>
          <w:noProof/>
          <w:sz w:val="24"/>
          <w:szCs w:val="24"/>
        </w:rPr>
        <w:lastRenderedPageBreak/>
        <w:t>ini, mod</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l 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gr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si lini</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r yang dig</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nakan dalam p</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litian ini dir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gr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 xml:space="preserve">sikan </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nt</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k m</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ndapatkan nilai r</w:t>
      </w:r>
      <w:r>
        <w:rPr>
          <w:rFonts w:ascii="Times New Roman" w:hAnsi="Times New Roman" w:cs="Times New Roman"/>
          <w:noProof/>
          <w:sz w:val="24"/>
          <w:szCs w:val="24"/>
        </w:rPr>
        <w:t>e</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sid</w:t>
      </w:r>
      <w:r>
        <w:rPr>
          <w:rFonts w:ascii="Times New Roman" w:hAnsi="Times New Roman" w:cs="Times New Roman"/>
          <w:noProof/>
          <w:sz w:val="24"/>
          <w:szCs w:val="24"/>
        </w:rPr>
        <w:t>u</w:t>
      </w:r>
      <w:r w:rsidRPr="005C1487">
        <w:rPr>
          <w:rFonts w:ascii="Microsoft Himalaya" w:hAnsi="Microsoft Himalaya" w:cs="Times New Roman"/>
          <w:noProof/>
          <w:color w:val="DDDDDD"/>
          <w:spacing w:val="-20"/>
          <w:position w:val="2"/>
          <w:sz w:val="5"/>
          <w:szCs w:val="24"/>
        </w:rPr>
        <w:t>i</w:t>
      </w:r>
      <w:r w:rsidR="00476BA8" w:rsidRPr="00CF47FC">
        <w:rPr>
          <w:rFonts w:ascii="Times New Roman" w:hAnsi="Times New Roman" w:cs="Times New Roman"/>
          <w:noProof/>
          <w:sz w:val="24"/>
          <w:szCs w:val="24"/>
        </w:rPr>
        <w:t>alnya.</w:t>
      </w:r>
    </w:p>
    <w:p w14:paraId="3683369F" w14:textId="77777777" w:rsidR="00476BA8" w:rsidRDefault="00476BA8" w:rsidP="0059077E">
      <w:pPr>
        <w:pStyle w:val="ListParagraph"/>
        <w:numPr>
          <w:ilvl w:val="2"/>
          <w:numId w:val="33"/>
        </w:numPr>
        <w:spacing w:line="360" w:lineRule="auto"/>
        <w:ind w:left="1560"/>
        <w:jc w:val="both"/>
        <w:rPr>
          <w:rFonts w:ascii="Times New Roman" w:hAnsi="Times New Roman" w:cs="Times New Roman"/>
          <w:b/>
          <w:bCs/>
          <w:noProof/>
          <w:sz w:val="24"/>
          <w:szCs w:val="24"/>
        </w:rPr>
      </w:pPr>
      <w:r>
        <w:rPr>
          <w:rFonts w:ascii="Times New Roman" w:hAnsi="Times New Roman" w:cs="Times New Roman"/>
          <w:b/>
          <w:bCs/>
          <w:noProof/>
          <w:sz w:val="24"/>
          <w:szCs w:val="24"/>
        </w:rPr>
        <w:t>Metode Analisis</w:t>
      </w:r>
    </w:p>
    <w:p w14:paraId="62D3544A" w14:textId="4AA35857" w:rsidR="00476BA8" w:rsidRDefault="00476BA8" w:rsidP="00476BA8">
      <w:pPr>
        <w:pStyle w:val="ListParagraph"/>
        <w:spacing w:after="0" w:line="360" w:lineRule="auto"/>
        <w:ind w:left="851" w:firstLine="589"/>
        <w:jc w:val="both"/>
        <w:rPr>
          <w:rFonts w:ascii="Times New Roman" w:hAnsi="Times New Roman" w:cs="Times New Roman"/>
          <w:sz w:val="24"/>
          <w:szCs w:val="24"/>
        </w:rPr>
      </w:pPr>
      <w:proofErr w:type="spellStart"/>
      <w:r w:rsidRPr="003C13AE">
        <w:rPr>
          <w:rFonts w:ascii="Times New Roman" w:hAnsi="Times New Roman" w:cs="Times New Roman"/>
          <w:sz w:val="24"/>
          <w:szCs w:val="24"/>
        </w:rPr>
        <w:t>Analisis</w:t>
      </w:r>
      <w:proofErr w:type="spellEnd"/>
      <w:r w:rsidRPr="003C13AE">
        <w:rPr>
          <w:rFonts w:ascii="Times New Roman" w:hAnsi="Times New Roman" w:cs="Times New Roman"/>
          <w:sz w:val="24"/>
          <w:szCs w:val="24"/>
        </w:rPr>
        <w:t xml:space="preserve"> data </w:t>
      </w:r>
      <w:proofErr w:type="spellStart"/>
      <w:r w:rsidRPr="003C13AE">
        <w:rPr>
          <w:rFonts w:ascii="Times New Roman" w:hAnsi="Times New Roman" w:cs="Times New Roman"/>
          <w:sz w:val="24"/>
          <w:szCs w:val="24"/>
        </w:rPr>
        <w:t>adalah</w:t>
      </w:r>
      <w:proofErr w:type="spellEnd"/>
      <w:r w:rsidRPr="003C13AE">
        <w:rPr>
          <w:rFonts w:ascii="Times New Roman" w:hAnsi="Times New Roman" w:cs="Times New Roman"/>
          <w:sz w:val="24"/>
          <w:szCs w:val="24"/>
        </w:rPr>
        <w:t xml:space="preserve"> </w:t>
      </w:r>
      <w:proofErr w:type="spellStart"/>
      <w:r w:rsidRPr="003C13AE">
        <w:rPr>
          <w:rFonts w:ascii="Times New Roman" w:hAnsi="Times New Roman" w:cs="Times New Roman"/>
          <w:sz w:val="24"/>
          <w:szCs w:val="24"/>
        </w:rPr>
        <w:t>cara</w:t>
      </w:r>
      <w:proofErr w:type="spellEnd"/>
      <w:r w:rsidRPr="003C13AE">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3C13AE">
        <w:rPr>
          <w:rFonts w:ascii="Times New Roman" w:hAnsi="Times New Roman" w:cs="Times New Roman"/>
          <w:sz w:val="24"/>
          <w:szCs w:val="24"/>
        </w:rPr>
        <w:t xml:space="preserve">k </w:t>
      </w:r>
      <w:proofErr w:type="spellStart"/>
      <w:r w:rsidRPr="003C13AE">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knik</w:t>
      </w:r>
      <w:proofErr w:type="spellEnd"/>
      <w:r w:rsidRPr="003C13AE">
        <w:rPr>
          <w:rFonts w:ascii="Times New Roman" w:hAnsi="Times New Roman" w:cs="Times New Roman"/>
          <w:sz w:val="24"/>
          <w:szCs w:val="24"/>
        </w:rPr>
        <w:t xml:space="preserve"> yang </w:t>
      </w:r>
      <w:proofErr w:type="spellStart"/>
      <w:r w:rsidRPr="003C13AE">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nakan</w:t>
      </w:r>
      <w:proofErr w:type="spellEnd"/>
      <w:r w:rsidRPr="003C13AE">
        <w:rPr>
          <w:rFonts w:ascii="Times New Roman" w:hAnsi="Times New Roman" w:cs="Times New Roman"/>
          <w:sz w:val="24"/>
          <w:szCs w:val="24"/>
        </w:rPr>
        <w:t xml:space="preserve"> </w:t>
      </w:r>
      <w:proofErr w:type="spellStart"/>
      <w:r w:rsidRPr="003C13AE">
        <w:rPr>
          <w:rFonts w:ascii="Times New Roman" w:hAnsi="Times New Roman" w:cs="Times New Roman"/>
          <w:sz w:val="24"/>
          <w:szCs w:val="24"/>
        </w:rPr>
        <w:t>dalam</w:t>
      </w:r>
      <w:proofErr w:type="spellEnd"/>
      <w:r w:rsidRPr="003C13AE">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ngolahan</w:t>
      </w:r>
      <w:proofErr w:type="spellEnd"/>
      <w:r w:rsidRPr="003C13AE">
        <w:rPr>
          <w:rFonts w:ascii="Times New Roman" w:hAnsi="Times New Roman" w:cs="Times New Roman"/>
          <w:sz w:val="24"/>
          <w:szCs w:val="24"/>
        </w:rPr>
        <w:t xml:space="preserve"> data agar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ndapatkan</w:t>
      </w:r>
      <w:proofErr w:type="spellEnd"/>
      <w:r w:rsidRPr="003C13AE">
        <w:rPr>
          <w:rFonts w:ascii="Times New Roman" w:hAnsi="Times New Roman" w:cs="Times New Roman"/>
          <w:sz w:val="24"/>
          <w:szCs w:val="24"/>
        </w:rPr>
        <w:t xml:space="preserve"> </w:t>
      </w:r>
      <w:proofErr w:type="spellStart"/>
      <w:r w:rsidRPr="003C13AE">
        <w:rPr>
          <w:rFonts w:ascii="Times New Roman" w:hAnsi="Times New Roman" w:cs="Times New Roman"/>
          <w:sz w:val="24"/>
          <w:szCs w:val="24"/>
        </w:rPr>
        <w:t>hasil</w:t>
      </w:r>
      <w:proofErr w:type="spellEnd"/>
      <w:r w:rsidRPr="003C13AE">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s</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3C13AE">
        <w:rPr>
          <w:rFonts w:ascii="Times New Roman" w:hAnsi="Times New Roman" w:cs="Times New Roman"/>
          <w:sz w:val="24"/>
          <w:szCs w:val="24"/>
        </w:rPr>
        <w:t xml:space="preserve">ai </w:t>
      </w:r>
      <w:proofErr w:type="spellStart"/>
      <w:r w:rsidRPr="003C13AE">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han</w:t>
      </w:r>
      <w:proofErr w:type="spellEnd"/>
      <w:r w:rsidRPr="003C13AE">
        <w:rPr>
          <w:rFonts w:ascii="Times New Roman" w:hAnsi="Times New Roman" w:cs="Times New Roman"/>
          <w:sz w:val="24"/>
          <w:szCs w:val="24"/>
        </w:rPr>
        <w:t xml:space="preserve">. </w:t>
      </w:r>
      <w:proofErr w:type="spellStart"/>
      <w:r w:rsidRPr="003C13AE">
        <w:rPr>
          <w:rFonts w:ascii="Times New Roman" w:hAnsi="Times New Roman" w:cs="Times New Roman"/>
          <w:sz w:val="24"/>
          <w:szCs w:val="24"/>
        </w:rPr>
        <w:t>Adap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3C13AE">
        <w:rPr>
          <w:rFonts w:ascii="Times New Roman" w:hAnsi="Times New Roman" w:cs="Times New Roman"/>
          <w:sz w:val="24"/>
          <w:szCs w:val="24"/>
        </w:rPr>
        <w:t xml:space="preserve">n </w:t>
      </w:r>
      <w:proofErr w:type="spellStart"/>
      <w:r w:rsidRPr="003C13AE">
        <w:rPr>
          <w:rFonts w:ascii="Times New Roman" w:hAnsi="Times New Roman" w:cs="Times New Roman"/>
          <w:sz w:val="24"/>
          <w:szCs w:val="24"/>
        </w:rPr>
        <w:t>langkah-langkah</w:t>
      </w:r>
      <w:proofErr w:type="spellEnd"/>
      <w:r w:rsidRPr="003C13AE">
        <w:rPr>
          <w:rFonts w:ascii="Times New Roman" w:hAnsi="Times New Roman" w:cs="Times New Roman"/>
          <w:sz w:val="24"/>
          <w:szCs w:val="24"/>
        </w:rPr>
        <w:t xml:space="preserve"> </w:t>
      </w:r>
      <w:proofErr w:type="spellStart"/>
      <w:r w:rsidRPr="003C13AE">
        <w:rPr>
          <w:rFonts w:ascii="Times New Roman" w:hAnsi="Times New Roman" w:cs="Times New Roman"/>
          <w:sz w:val="24"/>
          <w:szCs w:val="24"/>
        </w:rPr>
        <w:t>analisisnya</w:t>
      </w:r>
      <w:proofErr w:type="spellEnd"/>
      <w:r w:rsidRPr="003C13AE">
        <w:rPr>
          <w:rFonts w:ascii="Times New Roman" w:hAnsi="Times New Roman" w:cs="Times New Roman"/>
          <w:sz w:val="24"/>
          <w:szCs w:val="24"/>
        </w:rPr>
        <w:t xml:space="preserve"> </w:t>
      </w:r>
      <w:proofErr w:type="spellStart"/>
      <w:r w:rsidRPr="003C13AE">
        <w:rPr>
          <w:rFonts w:ascii="Times New Roman" w:hAnsi="Times New Roman" w:cs="Times New Roman"/>
          <w:sz w:val="24"/>
          <w:szCs w:val="24"/>
        </w:rPr>
        <w:t>adalah</w:t>
      </w:r>
      <w:proofErr w:type="spellEnd"/>
      <w:r w:rsidRPr="003C13AE">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bagai</w:t>
      </w:r>
      <w:proofErr w:type="spellEnd"/>
      <w:r w:rsidRPr="003C13AE">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3C13AE">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3C13AE">
        <w:rPr>
          <w:rFonts w:ascii="Times New Roman" w:hAnsi="Times New Roman" w:cs="Times New Roman"/>
          <w:sz w:val="24"/>
          <w:szCs w:val="24"/>
        </w:rPr>
        <w:t>t:</w:t>
      </w:r>
    </w:p>
    <w:p w14:paraId="6055959D" w14:textId="4950BF8E" w:rsidR="00476BA8" w:rsidRPr="00DB60B6" w:rsidRDefault="00476BA8" w:rsidP="00CB12D2">
      <w:pPr>
        <w:pStyle w:val="ListParagraph"/>
        <w:numPr>
          <w:ilvl w:val="3"/>
          <w:numId w:val="33"/>
        </w:numPr>
        <w:spacing w:after="0" w:line="360" w:lineRule="auto"/>
        <w:ind w:left="1320"/>
        <w:rPr>
          <w:rFonts w:ascii="Times New Roman" w:hAnsi="Times New Roman" w:cs="Times New Roman"/>
          <w:sz w:val="24"/>
          <w:szCs w:val="24"/>
        </w:rPr>
      </w:pPr>
      <w:proofErr w:type="spellStart"/>
      <w:r w:rsidRPr="00DB60B6">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DB60B6">
        <w:rPr>
          <w:rFonts w:ascii="Times New Roman" w:hAnsi="Times New Roman" w:cs="Times New Roman"/>
          <w:sz w:val="24"/>
          <w:szCs w:val="24"/>
        </w:rPr>
        <w:t>knik</w:t>
      </w:r>
      <w:proofErr w:type="spellEnd"/>
      <w:r w:rsidRPr="00DB60B6">
        <w:rPr>
          <w:rFonts w:ascii="Times New Roman" w:hAnsi="Times New Roman" w:cs="Times New Roman"/>
          <w:sz w:val="24"/>
          <w:szCs w:val="24"/>
        </w:rPr>
        <w:t xml:space="preserve"> </w:t>
      </w:r>
      <w:proofErr w:type="spellStart"/>
      <w:r w:rsidRPr="00DB60B6">
        <w:rPr>
          <w:rFonts w:ascii="Times New Roman" w:hAnsi="Times New Roman" w:cs="Times New Roman"/>
          <w:sz w:val="24"/>
          <w:szCs w:val="24"/>
        </w:rPr>
        <w:t>Analisis</w:t>
      </w:r>
      <w:proofErr w:type="spellEnd"/>
      <w:r w:rsidRPr="00DB60B6">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DB60B6">
        <w:rPr>
          <w:rFonts w:ascii="Times New Roman" w:hAnsi="Times New Roman" w:cs="Times New Roman"/>
          <w:sz w:val="24"/>
          <w:szCs w:val="24"/>
        </w:rPr>
        <w:t>skriptif</w:t>
      </w:r>
      <w:proofErr w:type="spellEnd"/>
    </w:p>
    <w:p w14:paraId="30FD3218" w14:textId="5DF68FB7" w:rsidR="00D20759" w:rsidRPr="00CB12D2" w:rsidRDefault="00476BA8" w:rsidP="00CB12D2">
      <w:pPr>
        <w:pStyle w:val="ListParagraph"/>
        <w:spacing w:after="0" w:line="360" w:lineRule="auto"/>
        <w:ind w:left="1560" w:firstLine="600"/>
        <w:jc w:val="both"/>
        <w:rPr>
          <w:rFonts w:ascii="Times New Roman" w:hAnsi="Times New Roman" w:cs="Times New Roman"/>
          <w:sz w:val="24"/>
          <w:szCs w:val="24"/>
        </w:rPr>
      </w:pPr>
      <w:proofErr w:type="spellStart"/>
      <w:r w:rsidRPr="002067CC">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knik</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analisis</w:t>
      </w:r>
      <w:proofErr w:type="spellEnd"/>
      <w:r w:rsidRPr="002067CC">
        <w:rPr>
          <w:rFonts w:ascii="Times New Roman" w:hAnsi="Times New Roman" w:cs="Times New Roman"/>
          <w:sz w:val="24"/>
          <w:szCs w:val="24"/>
        </w:rPr>
        <w:t xml:space="preserve"> yang </w:t>
      </w:r>
      <w:proofErr w:type="spellStart"/>
      <w:r w:rsidRPr="002067CC">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nakan</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adalah</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knik</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analisis</w:t>
      </w:r>
      <w:proofErr w:type="spellEnd"/>
      <w:r w:rsidRPr="002067CC">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skriptif</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knik</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analisis</w:t>
      </w:r>
      <w:proofErr w:type="spellEnd"/>
      <w:r w:rsidRPr="002067CC">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skriptif</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nakan</w:t>
      </w:r>
      <w:proofErr w:type="spellEnd"/>
      <w:r w:rsidRPr="002067CC">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skripsikan</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 xml:space="preserve">l </w:t>
      </w:r>
      <w:proofErr w:type="spellStart"/>
      <w:r w:rsidRPr="002067CC">
        <w:rPr>
          <w:rFonts w:ascii="Times New Roman" w:hAnsi="Times New Roman" w:cs="Times New Roman"/>
          <w:sz w:val="24"/>
          <w:szCs w:val="24"/>
        </w:rPr>
        <w:t>Standar</w:t>
      </w:r>
      <w:proofErr w:type="spellEnd"/>
      <w:r w:rsidRPr="002067CC">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w:t>
      </w:r>
      <w:r w:rsidRPr="002067CC">
        <w:rPr>
          <w:rFonts w:ascii="Times New Roman" w:hAnsi="Times New Roman" w:cs="Times New Roman"/>
          <w:sz w:val="24"/>
          <w:szCs w:val="24"/>
        </w:rPr>
        <w:t xml:space="preserve"> (X1),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X2</w:t>
      </w:r>
      <w:r w:rsidRPr="002067CC">
        <w:rPr>
          <w:rFonts w:ascii="Times New Roman" w:hAnsi="Times New Roman" w:cs="Times New Roman"/>
          <w:sz w:val="24"/>
          <w:szCs w:val="24"/>
        </w:rPr>
        <w:t xml:space="preserve"> (X2), dan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y</w:t>
      </w:r>
      <w:r w:rsidRPr="002067CC">
        <w:rPr>
          <w:rFonts w:ascii="Times New Roman" w:hAnsi="Times New Roman" w:cs="Times New Roman"/>
          <w:sz w:val="24"/>
          <w:szCs w:val="24"/>
        </w:rPr>
        <w:t xml:space="preserve"> (Y)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ngan</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cara</w:t>
      </w:r>
      <w:proofErr w:type="spellEnd"/>
      <w:r w:rsidRPr="002067CC">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nghit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 xml:space="preserve">ng rata-rata </w:t>
      </w:r>
      <w:proofErr w:type="spellStart"/>
      <w:r w:rsidRPr="002067CC">
        <w:rPr>
          <w:rFonts w:ascii="Times New Roman" w:hAnsi="Times New Roman" w:cs="Times New Roman"/>
          <w:sz w:val="24"/>
          <w:szCs w:val="24"/>
        </w:rPr>
        <w:t>masingmasing</w:t>
      </w:r>
      <w:proofErr w:type="spellEnd"/>
      <w:r w:rsidRPr="002067CC">
        <w:rPr>
          <w:rFonts w:ascii="Times New Roman" w:hAnsi="Times New Roman" w:cs="Times New Roman"/>
          <w:sz w:val="24"/>
          <w:szCs w:val="24"/>
        </w:rPr>
        <w:t xml:space="preserve"> </w:t>
      </w:r>
      <w:proofErr w:type="spellStart"/>
      <w:r w:rsidRPr="002067CC">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l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litian</w:t>
      </w:r>
      <w:proofErr w:type="spellEnd"/>
      <w:r w:rsidRPr="002067CC">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rti</w:t>
      </w:r>
      <w:proofErr w:type="spellEnd"/>
      <w:r w:rsidRPr="002067CC">
        <w:rPr>
          <w:rFonts w:ascii="Times New Roman" w:hAnsi="Times New Roman" w:cs="Times New Roman"/>
          <w:sz w:val="24"/>
          <w:szCs w:val="24"/>
        </w:rPr>
        <w:t xml:space="preserve"> pada </w:t>
      </w:r>
      <w:proofErr w:type="spellStart"/>
      <w:r w:rsidRPr="002067CC">
        <w:rPr>
          <w:rFonts w:ascii="Times New Roman" w:hAnsi="Times New Roman" w:cs="Times New Roman"/>
          <w:sz w:val="24"/>
          <w:szCs w:val="24"/>
        </w:rPr>
        <w:t>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67CC">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67CC">
        <w:rPr>
          <w:rFonts w:ascii="Times New Roman" w:hAnsi="Times New Roman" w:cs="Times New Roman"/>
          <w:sz w:val="24"/>
          <w:szCs w:val="24"/>
        </w:rPr>
        <w:t xml:space="preserve">t </w:t>
      </w:r>
      <w:proofErr w:type="spellStart"/>
      <w:r w:rsidRPr="002067CC">
        <w:rPr>
          <w:rFonts w:ascii="Times New Roman" w:hAnsi="Times New Roman" w:cs="Times New Roman"/>
          <w:sz w:val="24"/>
          <w:szCs w:val="24"/>
        </w:rPr>
        <w:t>ini</w:t>
      </w:r>
      <w:proofErr w:type="spellEnd"/>
      <w:r w:rsidRPr="002067CC">
        <w:rPr>
          <w:rFonts w:ascii="Times New Roman" w:hAnsi="Times New Roman" w:cs="Times New Roman"/>
          <w:sz w:val="24"/>
          <w:szCs w:val="24"/>
        </w:rPr>
        <w:t>:</w:t>
      </w:r>
    </w:p>
    <w:p w14:paraId="0361943B" w14:textId="3047740F" w:rsidR="00476BA8" w:rsidRDefault="00D20759" w:rsidP="00476BA8">
      <w:pPr>
        <w:pStyle w:val="ListParagraph"/>
        <w:spacing w:after="0" w:line="360" w:lineRule="auto"/>
        <w:ind w:left="1134" w:firstLine="142"/>
        <w:jc w:val="center"/>
        <w:rPr>
          <w:rFonts w:ascii="Times New Roman" w:hAnsi="Times New Roman" w:cs="Times New Roman"/>
          <w:sz w:val="24"/>
          <w:szCs w:val="24"/>
        </w:rPr>
      </w:pPr>
      <w:bookmarkStart w:id="58" w:name="_Toc222970494"/>
      <w:r w:rsidRPr="00D20759">
        <w:rPr>
          <w:rFonts w:ascii="Times New Roman" w:hAnsi="Times New Roman" w:cs="Times New Roman"/>
          <w:b/>
          <w:bCs/>
        </w:rPr>
        <w:t xml:space="preserve">Tabel 3. </w:t>
      </w:r>
      <w:r w:rsidRPr="00D20759">
        <w:rPr>
          <w:rFonts w:ascii="Times New Roman" w:hAnsi="Times New Roman" w:cs="Times New Roman"/>
          <w:b/>
          <w:bCs/>
        </w:rPr>
        <w:fldChar w:fldCharType="begin"/>
      </w:r>
      <w:r w:rsidRPr="00D20759">
        <w:rPr>
          <w:rFonts w:ascii="Times New Roman" w:hAnsi="Times New Roman" w:cs="Times New Roman"/>
          <w:b/>
          <w:bCs/>
        </w:rPr>
        <w:instrText xml:space="preserve"> SEQ Tabel_3. \* ARABIC </w:instrText>
      </w:r>
      <w:r w:rsidRPr="00D20759">
        <w:rPr>
          <w:rFonts w:ascii="Times New Roman" w:hAnsi="Times New Roman" w:cs="Times New Roman"/>
          <w:b/>
          <w:bCs/>
        </w:rPr>
        <w:fldChar w:fldCharType="separate"/>
      </w:r>
      <w:r w:rsidR="00126D66">
        <w:rPr>
          <w:rFonts w:ascii="Times New Roman" w:hAnsi="Times New Roman" w:cs="Times New Roman"/>
          <w:b/>
          <w:bCs/>
          <w:noProof/>
        </w:rPr>
        <w:t>3</w:t>
      </w:r>
      <w:r w:rsidRPr="00D20759">
        <w:rPr>
          <w:rFonts w:ascii="Times New Roman" w:hAnsi="Times New Roman" w:cs="Times New Roman"/>
          <w:b/>
          <w:bCs/>
        </w:rPr>
        <w:fldChar w:fldCharType="end"/>
      </w:r>
      <w:r>
        <w:t xml:space="preserve"> </w:t>
      </w:r>
      <w:proofErr w:type="spellStart"/>
      <w:r w:rsidR="00476BA8" w:rsidRPr="00D20759">
        <w:rPr>
          <w:rFonts w:ascii="Times New Roman" w:hAnsi="Times New Roman" w:cs="Times New Roman"/>
          <w:b/>
          <w:bCs/>
        </w:rPr>
        <w:t>Krit</w:t>
      </w:r>
      <w:r w:rsidR="005C1487" w:rsidRPr="00D20759">
        <w:rPr>
          <w:rFonts w:ascii="Times New Roman" w:hAnsi="Times New Roman" w:cs="Times New Roman"/>
          <w:b/>
          <w:bCs/>
        </w:rPr>
        <w:t>e</w:t>
      </w:r>
      <w:r w:rsidR="005C1487" w:rsidRPr="00D20759">
        <w:rPr>
          <w:rFonts w:ascii="Microsoft Himalaya" w:hAnsi="Microsoft Himalaya" w:cs="Times New Roman"/>
          <w:b/>
          <w:bCs/>
          <w:color w:val="DDDDDD"/>
          <w:spacing w:val="-20"/>
          <w:position w:val="2"/>
        </w:rPr>
        <w:t>i</w:t>
      </w:r>
      <w:proofErr w:type="spellEnd"/>
      <w:r w:rsidR="00476BA8" w:rsidRPr="00D20759">
        <w:rPr>
          <w:rFonts w:ascii="Times New Roman" w:hAnsi="Times New Roman" w:cs="Times New Roman"/>
          <w:b/>
          <w:bCs/>
        </w:rPr>
        <w:t>ria P</w:t>
      </w:r>
      <w:r w:rsidR="005C1487" w:rsidRPr="00D20759">
        <w:rPr>
          <w:rFonts w:ascii="Times New Roman" w:hAnsi="Times New Roman" w:cs="Times New Roman"/>
          <w:b/>
          <w:bCs/>
        </w:rPr>
        <w:t>e</w:t>
      </w:r>
      <w:proofErr w:type="spellStart"/>
      <w:r w:rsidR="005C1487" w:rsidRPr="00D20759">
        <w:rPr>
          <w:rFonts w:ascii="Microsoft Himalaya" w:hAnsi="Microsoft Himalaya" w:cs="Times New Roman"/>
          <w:b/>
          <w:bCs/>
          <w:color w:val="DDDDDD"/>
          <w:spacing w:val="-20"/>
          <w:position w:val="2"/>
        </w:rPr>
        <w:t>i</w:t>
      </w:r>
      <w:r w:rsidR="00476BA8" w:rsidRPr="00D20759">
        <w:rPr>
          <w:rFonts w:ascii="Times New Roman" w:hAnsi="Times New Roman" w:cs="Times New Roman"/>
          <w:b/>
          <w:bCs/>
        </w:rPr>
        <w:t>nafsiran</w:t>
      </w:r>
      <w:proofErr w:type="spellEnd"/>
      <w:r w:rsidR="00476BA8" w:rsidRPr="00D20759">
        <w:rPr>
          <w:rFonts w:ascii="Times New Roman" w:hAnsi="Times New Roman" w:cs="Times New Roman"/>
          <w:b/>
          <w:bCs/>
        </w:rPr>
        <w:t xml:space="preserve"> </w:t>
      </w:r>
      <w:proofErr w:type="spellStart"/>
      <w:r w:rsidR="00476BA8" w:rsidRPr="00D20759">
        <w:rPr>
          <w:rFonts w:ascii="Times New Roman" w:hAnsi="Times New Roman" w:cs="Times New Roman"/>
          <w:b/>
          <w:bCs/>
        </w:rPr>
        <w:t>Kondisi</w:t>
      </w:r>
      <w:proofErr w:type="spellEnd"/>
      <w:r w:rsidR="00476BA8" w:rsidRPr="00D20759">
        <w:rPr>
          <w:rFonts w:ascii="Times New Roman" w:hAnsi="Times New Roman" w:cs="Times New Roman"/>
          <w:b/>
          <w:bCs/>
        </w:rPr>
        <w:t xml:space="preserve"> </w:t>
      </w:r>
      <w:proofErr w:type="spellStart"/>
      <w:r w:rsidR="00476BA8" w:rsidRPr="00D20759">
        <w:rPr>
          <w:rFonts w:ascii="Times New Roman" w:hAnsi="Times New Roman" w:cs="Times New Roman"/>
          <w:b/>
          <w:bCs/>
        </w:rPr>
        <w:t>Variab</w:t>
      </w:r>
      <w:r w:rsidR="005C1487" w:rsidRPr="00D20759">
        <w:rPr>
          <w:rFonts w:ascii="Times New Roman" w:hAnsi="Times New Roman" w:cs="Times New Roman"/>
          <w:b/>
          <w:bCs/>
        </w:rPr>
        <w:t>e</w:t>
      </w:r>
      <w:r w:rsidR="005C1487" w:rsidRPr="00D20759">
        <w:rPr>
          <w:rFonts w:ascii="Microsoft Himalaya" w:hAnsi="Microsoft Himalaya" w:cs="Times New Roman"/>
          <w:b/>
          <w:bCs/>
          <w:color w:val="DDDDDD"/>
          <w:spacing w:val="-20"/>
          <w:position w:val="2"/>
        </w:rPr>
        <w:t>i</w:t>
      </w:r>
      <w:proofErr w:type="spellEnd"/>
      <w:r w:rsidR="00476BA8" w:rsidRPr="00D20759">
        <w:rPr>
          <w:rFonts w:ascii="Times New Roman" w:hAnsi="Times New Roman" w:cs="Times New Roman"/>
          <w:b/>
          <w:bCs/>
        </w:rPr>
        <w:t>l P</w:t>
      </w:r>
      <w:r w:rsidR="005C1487" w:rsidRPr="00D20759">
        <w:rPr>
          <w:rFonts w:ascii="Times New Roman" w:hAnsi="Times New Roman" w:cs="Times New Roman"/>
          <w:b/>
          <w:bCs/>
        </w:rPr>
        <w:t>e</w:t>
      </w:r>
      <w:proofErr w:type="spellStart"/>
      <w:r w:rsidR="005C1487" w:rsidRPr="00D20759">
        <w:rPr>
          <w:rFonts w:ascii="Microsoft Himalaya" w:hAnsi="Microsoft Himalaya" w:cs="Times New Roman"/>
          <w:b/>
          <w:bCs/>
          <w:color w:val="DDDDDD"/>
          <w:spacing w:val="-20"/>
          <w:position w:val="2"/>
        </w:rPr>
        <w:t>i</w:t>
      </w:r>
      <w:proofErr w:type="spellEnd"/>
      <w:r w:rsidR="00476BA8" w:rsidRPr="00D20759">
        <w:rPr>
          <w:rFonts w:ascii="Times New Roman" w:hAnsi="Times New Roman" w:cs="Times New Roman"/>
          <w:b/>
          <w:bCs/>
        </w:rPr>
        <w:t>n</w:t>
      </w:r>
      <w:r w:rsidR="005C1487" w:rsidRPr="00D20759">
        <w:rPr>
          <w:rFonts w:ascii="Times New Roman" w:hAnsi="Times New Roman" w:cs="Times New Roman"/>
          <w:b/>
          <w:bCs/>
        </w:rPr>
        <w:t>e</w:t>
      </w:r>
      <w:proofErr w:type="spellStart"/>
      <w:r w:rsidR="005C1487" w:rsidRPr="00D20759">
        <w:rPr>
          <w:rFonts w:ascii="Microsoft Himalaya" w:hAnsi="Microsoft Himalaya" w:cs="Times New Roman"/>
          <w:b/>
          <w:bCs/>
          <w:color w:val="DDDDDD"/>
          <w:spacing w:val="-20"/>
          <w:position w:val="2"/>
        </w:rPr>
        <w:t>i</w:t>
      </w:r>
      <w:r w:rsidR="00476BA8" w:rsidRPr="00D20759">
        <w:rPr>
          <w:rFonts w:ascii="Times New Roman" w:hAnsi="Times New Roman" w:cs="Times New Roman"/>
          <w:b/>
          <w:bCs/>
        </w:rPr>
        <w:t>liti</w:t>
      </w:r>
      <w:bookmarkEnd w:id="58"/>
      <w:proofErr w:type="spellEnd"/>
    </w:p>
    <w:tbl>
      <w:tblPr>
        <w:tblW w:w="4868" w:type="dxa"/>
        <w:tblInd w:w="2263" w:type="dxa"/>
        <w:tblLook w:val="04A0" w:firstRow="1" w:lastRow="0" w:firstColumn="1" w:lastColumn="0" w:noHBand="0" w:noVBand="1"/>
      </w:tblPr>
      <w:tblGrid>
        <w:gridCol w:w="2268"/>
        <w:gridCol w:w="2600"/>
      </w:tblGrid>
      <w:tr w:rsidR="00476BA8" w:rsidRPr="008F404B" w14:paraId="23B4421F" w14:textId="77777777" w:rsidTr="00F54CE9">
        <w:trPr>
          <w:trHeight w:val="3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51805BB9" w14:textId="77777777" w:rsidR="00476BA8" w:rsidRPr="008F404B" w:rsidRDefault="00476BA8" w:rsidP="00F54CE9">
            <w:pPr>
              <w:spacing w:after="0" w:line="276" w:lineRule="auto"/>
              <w:jc w:val="center"/>
              <w:rPr>
                <w:rFonts w:ascii="Times New Roman" w:eastAsia="Times New Roman" w:hAnsi="Times New Roman" w:cs="Times New Roman"/>
                <w:b/>
                <w:bCs/>
                <w:color w:val="000000"/>
                <w:sz w:val="24"/>
                <w:szCs w:val="24"/>
              </w:rPr>
            </w:pPr>
            <w:r w:rsidRPr="008F404B">
              <w:rPr>
                <w:rFonts w:ascii="Times New Roman" w:eastAsia="Times New Roman" w:hAnsi="Times New Roman" w:cs="Times New Roman"/>
                <w:b/>
                <w:bCs/>
                <w:color w:val="000000"/>
                <w:sz w:val="24"/>
                <w:szCs w:val="24"/>
              </w:rPr>
              <w:t>Rata-Rata Skor</w:t>
            </w:r>
          </w:p>
        </w:tc>
        <w:tc>
          <w:tcPr>
            <w:tcW w:w="2600" w:type="dxa"/>
            <w:tcBorders>
              <w:top w:val="single" w:sz="4" w:space="0" w:color="auto"/>
              <w:left w:val="nil"/>
              <w:bottom w:val="single" w:sz="4" w:space="0" w:color="auto"/>
              <w:right w:val="single" w:sz="4" w:space="0" w:color="auto"/>
            </w:tcBorders>
            <w:noWrap/>
            <w:vAlign w:val="center"/>
            <w:hideMark/>
          </w:tcPr>
          <w:p w14:paraId="444B9C34" w14:textId="77777777" w:rsidR="00476BA8" w:rsidRPr="008F404B" w:rsidRDefault="00476BA8" w:rsidP="00F54CE9">
            <w:pPr>
              <w:spacing w:after="0" w:line="276" w:lineRule="auto"/>
              <w:jc w:val="center"/>
              <w:rPr>
                <w:rFonts w:ascii="Times New Roman" w:eastAsia="Times New Roman" w:hAnsi="Times New Roman" w:cs="Times New Roman"/>
                <w:b/>
                <w:bCs/>
                <w:color w:val="000000"/>
                <w:sz w:val="24"/>
                <w:szCs w:val="24"/>
              </w:rPr>
            </w:pPr>
            <w:proofErr w:type="spellStart"/>
            <w:r w:rsidRPr="008F404B">
              <w:rPr>
                <w:rFonts w:ascii="Times New Roman" w:eastAsia="Times New Roman" w:hAnsi="Times New Roman" w:cs="Times New Roman"/>
                <w:b/>
                <w:bCs/>
                <w:color w:val="000000"/>
                <w:sz w:val="24"/>
                <w:szCs w:val="24"/>
              </w:rPr>
              <w:t>Penafsiran</w:t>
            </w:r>
            <w:proofErr w:type="spellEnd"/>
          </w:p>
        </w:tc>
      </w:tr>
      <w:tr w:rsidR="00476BA8" w:rsidRPr="008F404B" w14:paraId="32C4CFB7" w14:textId="77777777" w:rsidTr="00F54CE9">
        <w:trPr>
          <w:trHeight w:val="300"/>
        </w:trPr>
        <w:tc>
          <w:tcPr>
            <w:tcW w:w="2268" w:type="dxa"/>
            <w:tcBorders>
              <w:top w:val="nil"/>
              <w:left w:val="single" w:sz="4" w:space="0" w:color="auto"/>
              <w:bottom w:val="single" w:sz="4" w:space="0" w:color="auto"/>
              <w:right w:val="single" w:sz="4" w:space="0" w:color="auto"/>
            </w:tcBorders>
            <w:noWrap/>
            <w:vAlign w:val="center"/>
            <w:hideMark/>
          </w:tcPr>
          <w:p w14:paraId="555960D3" w14:textId="77777777"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4,21-5,00</w:t>
            </w:r>
          </w:p>
        </w:tc>
        <w:tc>
          <w:tcPr>
            <w:tcW w:w="2600" w:type="dxa"/>
            <w:tcBorders>
              <w:top w:val="nil"/>
              <w:left w:val="nil"/>
              <w:bottom w:val="single" w:sz="4" w:space="0" w:color="auto"/>
              <w:right w:val="single" w:sz="4" w:space="0" w:color="auto"/>
            </w:tcBorders>
            <w:noWrap/>
            <w:vAlign w:val="center"/>
            <w:hideMark/>
          </w:tcPr>
          <w:p w14:paraId="60E45604" w14:textId="77777777"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Sangat Baik</w:t>
            </w:r>
          </w:p>
        </w:tc>
      </w:tr>
      <w:tr w:rsidR="00476BA8" w:rsidRPr="008F404B" w14:paraId="5E5F7C63" w14:textId="77777777" w:rsidTr="00F54CE9">
        <w:trPr>
          <w:trHeight w:val="300"/>
        </w:trPr>
        <w:tc>
          <w:tcPr>
            <w:tcW w:w="2268" w:type="dxa"/>
            <w:tcBorders>
              <w:top w:val="nil"/>
              <w:left w:val="single" w:sz="4" w:space="0" w:color="auto"/>
              <w:bottom w:val="single" w:sz="4" w:space="0" w:color="auto"/>
              <w:right w:val="single" w:sz="4" w:space="0" w:color="auto"/>
            </w:tcBorders>
            <w:noWrap/>
            <w:vAlign w:val="center"/>
            <w:hideMark/>
          </w:tcPr>
          <w:p w14:paraId="43616769" w14:textId="77777777"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3,41-4,20</w:t>
            </w:r>
          </w:p>
        </w:tc>
        <w:tc>
          <w:tcPr>
            <w:tcW w:w="2600" w:type="dxa"/>
            <w:tcBorders>
              <w:top w:val="nil"/>
              <w:left w:val="nil"/>
              <w:bottom w:val="single" w:sz="4" w:space="0" w:color="auto"/>
              <w:right w:val="single" w:sz="4" w:space="0" w:color="auto"/>
            </w:tcBorders>
            <w:noWrap/>
            <w:vAlign w:val="center"/>
            <w:hideMark/>
          </w:tcPr>
          <w:p w14:paraId="0AC90F60" w14:textId="77777777"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Baik</w:t>
            </w:r>
          </w:p>
        </w:tc>
      </w:tr>
      <w:tr w:rsidR="00476BA8" w:rsidRPr="008F404B" w14:paraId="03F50749" w14:textId="77777777" w:rsidTr="00F54CE9">
        <w:trPr>
          <w:trHeight w:val="300"/>
        </w:trPr>
        <w:tc>
          <w:tcPr>
            <w:tcW w:w="2268" w:type="dxa"/>
            <w:tcBorders>
              <w:top w:val="nil"/>
              <w:left w:val="single" w:sz="4" w:space="0" w:color="auto"/>
              <w:bottom w:val="single" w:sz="4" w:space="0" w:color="auto"/>
              <w:right w:val="single" w:sz="4" w:space="0" w:color="auto"/>
            </w:tcBorders>
            <w:noWrap/>
            <w:vAlign w:val="center"/>
            <w:hideMark/>
          </w:tcPr>
          <w:p w14:paraId="1033C9BE" w14:textId="77777777"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2,61-3,40</w:t>
            </w:r>
          </w:p>
        </w:tc>
        <w:tc>
          <w:tcPr>
            <w:tcW w:w="2600" w:type="dxa"/>
            <w:tcBorders>
              <w:top w:val="nil"/>
              <w:left w:val="nil"/>
              <w:bottom w:val="single" w:sz="4" w:space="0" w:color="auto"/>
              <w:right w:val="single" w:sz="4" w:space="0" w:color="auto"/>
            </w:tcBorders>
            <w:noWrap/>
            <w:vAlign w:val="center"/>
            <w:hideMark/>
          </w:tcPr>
          <w:p w14:paraId="2DCF4774" w14:textId="4A542553"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C</w:t>
            </w:r>
            <w:r w:rsidR="005C1487">
              <w:rPr>
                <w:rFonts w:ascii="Times New Roman" w:eastAsia="Times New Roman" w:hAnsi="Times New Roman" w:cs="Times New Roman"/>
                <w:color w:val="000000"/>
                <w:sz w:val="24"/>
                <w:szCs w:val="24"/>
              </w:rPr>
              <w:t>u</w:t>
            </w:r>
            <w:proofErr w:type="spellStart"/>
            <w:r w:rsidR="005C1487" w:rsidRPr="005C1487">
              <w:rPr>
                <w:rFonts w:ascii="Microsoft Himalaya" w:eastAsia="Times New Roman" w:hAnsi="Microsoft Himalaya" w:cs="Times New Roman"/>
                <w:color w:val="DDDDDD"/>
                <w:spacing w:val="-20"/>
                <w:position w:val="2"/>
                <w:sz w:val="5"/>
                <w:szCs w:val="24"/>
              </w:rPr>
              <w:t>i</w:t>
            </w:r>
            <w:r w:rsidRPr="008F404B">
              <w:rPr>
                <w:rFonts w:ascii="Times New Roman" w:eastAsia="Times New Roman" w:hAnsi="Times New Roman" w:cs="Times New Roman"/>
                <w:color w:val="000000"/>
                <w:sz w:val="24"/>
                <w:szCs w:val="24"/>
              </w:rPr>
              <w:t>k</w:t>
            </w:r>
            <w:r w:rsidR="005C1487">
              <w:rPr>
                <w:rFonts w:ascii="Times New Roman" w:eastAsia="Times New Roman" w:hAnsi="Times New Roman" w:cs="Times New Roman"/>
                <w:color w:val="000000"/>
                <w:sz w:val="24"/>
                <w:szCs w:val="24"/>
              </w:rPr>
              <w:t>u</w:t>
            </w:r>
            <w:r w:rsidR="005C1487" w:rsidRPr="005C1487">
              <w:rPr>
                <w:rFonts w:ascii="Microsoft Himalaya" w:eastAsia="Times New Roman" w:hAnsi="Microsoft Himalaya" w:cs="Times New Roman"/>
                <w:color w:val="DDDDDD"/>
                <w:spacing w:val="-20"/>
                <w:position w:val="2"/>
                <w:sz w:val="5"/>
                <w:szCs w:val="24"/>
              </w:rPr>
              <w:t>i</w:t>
            </w:r>
            <w:proofErr w:type="spellEnd"/>
            <w:r w:rsidRPr="008F404B">
              <w:rPr>
                <w:rFonts w:ascii="Times New Roman" w:eastAsia="Times New Roman" w:hAnsi="Times New Roman" w:cs="Times New Roman"/>
                <w:color w:val="000000"/>
                <w:sz w:val="24"/>
                <w:szCs w:val="24"/>
              </w:rPr>
              <w:t>p Baik</w:t>
            </w:r>
          </w:p>
        </w:tc>
      </w:tr>
      <w:tr w:rsidR="00476BA8" w:rsidRPr="008F404B" w14:paraId="697CB750" w14:textId="77777777" w:rsidTr="00F54CE9">
        <w:trPr>
          <w:trHeight w:val="300"/>
        </w:trPr>
        <w:tc>
          <w:tcPr>
            <w:tcW w:w="2268" w:type="dxa"/>
            <w:tcBorders>
              <w:top w:val="nil"/>
              <w:left w:val="single" w:sz="4" w:space="0" w:color="auto"/>
              <w:bottom w:val="single" w:sz="4" w:space="0" w:color="auto"/>
              <w:right w:val="single" w:sz="4" w:space="0" w:color="auto"/>
            </w:tcBorders>
            <w:noWrap/>
            <w:vAlign w:val="center"/>
            <w:hideMark/>
          </w:tcPr>
          <w:p w14:paraId="6A251C56" w14:textId="77777777"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1,81-2,60</w:t>
            </w:r>
          </w:p>
        </w:tc>
        <w:tc>
          <w:tcPr>
            <w:tcW w:w="2600" w:type="dxa"/>
            <w:tcBorders>
              <w:top w:val="nil"/>
              <w:left w:val="nil"/>
              <w:bottom w:val="single" w:sz="4" w:space="0" w:color="auto"/>
              <w:right w:val="single" w:sz="4" w:space="0" w:color="auto"/>
            </w:tcBorders>
            <w:noWrap/>
            <w:vAlign w:val="center"/>
            <w:hideMark/>
          </w:tcPr>
          <w:p w14:paraId="2CBCFE83" w14:textId="4A55770C"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K</w:t>
            </w:r>
            <w:r w:rsidR="005C1487">
              <w:rPr>
                <w:rFonts w:ascii="Times New Roman" w:eastAsia="Times New Roman" w:hAnsi="Times New Roman" w:cs="Times New Roman"/>
                <w:color w:val="000000"/>
                <w:sz w:val="24"/>
                <w:szCs w:val="24"/>
              </w:rPr>
              <w:t>u</w:t>
            </w:r>
            <w:proofErr w:type="spellStart"/>
            <w:r w:rsidR="005C1487" w:rsidRPr="005C1487">
              <w:rPr>
                <w:rFonts w:ascii="Microsoft Himalaya" w:eastAsia="Times New Roman" w:hAnsi="Microsoft Himalaya" w:cs="Times New Roman"/>
                <w:color w:val="DDDDDD"/>
                <w:spacing w:val="-20"/>
                <w:position w:val="2"/>
                <w:sz w:val="5"/>
                <w:szCs w:val="24"/>
              </w:rPr>
              <w:t>i</w:t>
            </w:r>
            <w:proofErr w:type="spellEnd"/>
            <w:r w:rsidRPr="008F404B">
              <w:rPr>
                <w:rFonts w:ascii="Times New Roman" w:eastAsia="Times New Roman" w:hAnsi="Times New Roman" w:cs="Times New Roman"/>
                <w:color w:val="000000"/>
                <w:sz w:val="24"/>
                <w:szCs w:val="24"/>
              </w:rPr>
              <w:t>rang Baik</w:t>
            </w:r>
          </w:p>
        </w:tc>
      </w:tr>
      <w:tr w:rsidR="00476BA8" w:rsidRPr="008F404B" w14:paraId="3526A787" w14:textId="77777777" w:rsidTr="00F54CE9">
        <w:trPr>
          <w:trHeight w:val="300"/>
        </w:trPr>
        <w:tc>
          <w:tcPr>
            <w:tcW w:w="2268" w:type="dxa"/>
            <w:tcBorders>
              <w:top w:val="nil"/>
              <w:left w:val="single" w:sz="4" w:space="0" w:color="auto"/>
              <w:bottom w:val="single" w:sz="4" w:space="0" w:color="auto"/>
              <w:right w:val="single" w:sz="4" w:space="0" w:color="auto"/>
            </w:tcBorders>
            <w:noWrap/>
            <w:vAlign w:val="center"/>
            <w:hideMark/>
          </w:tcPr>
          <w:p w14:paraId="70915C17" w14:textId="77777777"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1,00-1,80</w:t>
            </w:r>
          </w:p>
        </w:tc>
        <w:tc>
          <w:tcPr>
            <w:tcW w:w="2600" w:type="dxa"/>
            <w:tcBorders>
              <w:top w:val="nil"/>
              <w:left w:val="nil"/>
              <w:bottom w:val="single" w:sz="4" w:space="0" w:color="auto"/>
              <w:right w:val="single" w:sz="4" w:space="0" w:color="auto"/>
            </w:tcBorders>
            <w:noWrap/>
            <w:vAlign w:val="center"/>
            <w:hideMark/>
          </w:tcPr>
          <w:p w14:paraId="1386CB01" w14:textId="5E41CDB1" w:rsidR="00476BA8" w:rsidRPr="008F404B" w:rsidRDefault="00476BA8" w:rsidP="00F54CE9">
            <w:pPr>
              <w:spacing w:after="0" w:line="276" w:lineRule="auto"/>
              <w:jc w:val="center"/>
              <w:rPr>
                <w:rFonts w:ascii="Times New Roman" w:eastAsia="Times New Roman" w:hAnsi="Times New Roman" w:cs="Times New Roman"/>
                <w:color w:val="000000"/>
                <w:sz w:val="24"/>
                <w:szCs w:val="24"/>
              </w:rPr>
            </w:pPr>
            <w:r w:rsidRPr="008F404B">
              <w:rPr>
                <w:rFonts w:ascii="Times New Roman" w:eastAsia="Times New Roman" w:hAnsi="Times New Roman" w:cs="Times New Roman"/>
                <w:color w:val="000000"/>
                <w:sz w:val="24"/>
                <w:szCs w:val="24"/>
              </w:rPr>
              <w:t>Sangat K</w:t>
            </w:r>
            <w:r w:rsidR="005C1487">
              <w:rPr>
                <w:rFonts w:ascii="Times New Roman" w:eastAsia="Times New Roman" w:hAnsi="Times New Roman" w:cs="Times New Roman"/>
                <w:color w:val="000000"/>
                <w:sz w:val="24"/>
                <w:szCs w:val="24"/>
              </w:rPr>
              <w:t>u</w:t>
            </w:r>
            <w:proofErr w:type="spellStart"/>
            <w:r w:rsidR="005C1487" w:rsidRPr="005C1487">
              <w:rPr>
                <w:rFonts w:ascii="Microsoft Himalaya" w:eastAsia="Times New Roman" w:hAnsi="Microsoft Himalaya" w:cs="Times New Roman"/>
                <w:color w:val="DDDDDD"/>
                <w:spacing w:val="-20"/>
                <w:position w:val="2"/>
                <w:sz w:val="5"/>
                <w:szCs w:val="24"/>
              </w:rPr>
              <w:t>i</w:t>
            </w:r>
            <w:proofErr w:type="spellEnd"/>
            <w:r w:rsidRPr="008F404B">
              <w:rPr>
                <w:rFonts w:ascii="Times New Roman" w:eastAsia="Times New Roman" w:hAnsi="Times New Roman" w:cs="Times New Roman"/>
                <w:color w:val="000000"/>
                <w:sz w:val="24"/>
                <w:szCs w:val="24"/>
              </w:rPr>
              <w:t>rang Baik</w:t>
            </w:r>
          </w:p>
        </w:tc>
      </w:tr>
    </w:tbl>
    <w:p w14:paraId="26F5A86E" w14:textId="7DBDCE6A" w:rsidR="00476BA8" w:rsidRPr="00496770" w:rsidRDefault="00476BA8" w:rsidP="00496770">
      <w:pPr>
        <w:pStyle w:val="ListParagraph"/>
        <w:spacing w:after="0" w:line="360" w:lineRule="auto"/>
        <w:ind w:left="-810"/>
        <w:jc w:val="center"/>
        <w:rPr>
          <w:rFonts w:ascii="Times New Roman" w:hAnsi="Times New Roman" w:cs="Times New Roman"/>
          <w:sz w:val="20"/>
          <w:szCs w:val="20"/>
        </w:rPr>
      </w:pPr>
      <w:r w:rsidRPr="00496770">
        <w:rPr>
          <w:rFonts w:ascii="Times New Roman" w:hAnsi="Times New Roman" w:cs="Times New Roman"/>
          <w:sz w:val="20"/>
          <w:szCs w:val="20"/>
        </w:rPr>
        <w:t>S</w:t>
      </w:r>
      <w:r w:rsidR="005C1487" w:rsidRPr="00496770">
        <w:rPr>
          <w:rFonts w:ascii="Times New Roman" w:hAnsi="Times New Roman" w:cs="Times New Roman"/>
          <w:sz w:val="20"/>
          <w:szCs w:val="20"/>
        </w:rPr>
        <w:t>u</w:t>
      </w:r>
      <w:proofErr w:type="spellStart"/>
      <w:r w:rsidR="005C1487" w:rsidRPr="00496770">
        <w:rPr>
          <w:rFonts w:ascii="Microsoft Himalaya" w:hAnsi="Microsoft Himalaya" w:cs="Times New Roman"/>
          <w:color w:val="DDDDDD"/>
          <w:spacing w:val="-20"/>
          <w:position w:val="2"/>
          <w:sz w:val="20"/>
          <w:szCs w:val="20"/>
        </w:rPr>
        <w:t>i</w:t>
      </w:r>
      <w:r w:rsidRPr="00496770">
        <w:rPr>
          <w:rFonts w:ascii="Times New Roman" w:hAnsi="Times New Roman" w:cs="Times New Roman"/>
          <w:sz w:val="20"/>
          <w:szCs w:val="20"/>
        </w:rPr>
        <w:t>mb</w:t>
      </w:r>
      <w:r w:rsidR="005C1487" w:rsidRPr="00496770">
        <w:rPr>
          <w:rFonts w:ascii="Times New Roman" w:hAnsi="Times New Roman" w:cs="Times New Roman"/>
          <w:sz w:val="20"/>
          <w:szCs w:val="20"/>
        </w:rPr>
        <w:t>e</w:t>
      </w:r>
      <w:r w:rsidR="005C1487" w:rsidRPr="00496770">
        <w:rPr>
          <w:rFonts w:ascii="Microsoft Himalaya" w:hAnsi="Microsoft Himalaya" w:cs="Times New Roman"/>
          <w:color w:val="DDDDDD"/>
          <w:spacing w:val="-20"/>
          <w:position w:val="2"/>
          <w:sz w:val="20"/>
          <w:szCs w:val="20"/>
        </w:rPr>
        <w:t>i</w:t>
      </w:r>
      <w:proofErr w:type="spellEnd"/>
      <w:r w:rsidRPr="00496770">
        <w:rPr>
          <w:rFonts w:ascii="Times New Roman" w:hAnsi="Times New Roman" w:cs="Times New Roman"/>
          <w:sz w:val="20"/>
          <w:szCs w:val="20"/>
        </w:rPr>
        <w:t xml:space="preserve">r: </w:t>
      </w:r>
      <w:r w:rsidRPr="00496770">
        <w:rPr>
          <w:rFonts w:ascii="Times New Roman" w:hAnsi="Times New Roman" w:cs="Times New Roman"/>
          <w:sz w:val="20"/>
          <w:szCs w:val="20"/>
        </w:rPr>
        <w:fldChar w:fldCharType="begin" w:fldLock="1"/>
      </w:r>
      <w:r w:rsidR="00DC3AC8" w:rsidRPr="00496770">
        <w:rPr>
          <w:rFonts w:ascii="Times New Roman" w:hAnsi="Times New Roman" w:cs="Times New Roman"/>
          <w:sz w:val="20"/>
          <w:szCs w:val="20"/>
        </w:rPr>
        <w:instrText>ADDIN CSL_CITATION {"citationItems":[{"id":"ITEM-1","itemData":{"ISBN":"9781506386706","ISSN":"9780761949787","abstract":"A research is valid when a conclusion is accurate or true and research design is the conceptual blueprint within which research is conducted. A scholar for his research, prepare an action plan, it constitutes the outline of collection, measurement and analysis of data. Research design is not associated to any particular technique of data collection or any particular type of data. When designing research it is necessary that we recognize the type of evidence required to answer the research question in a reasonable way.1 This chapter has sketched the purpose, its importance and types of research design","author":[{"dropping-particle":"","family":"Creswell","given":"","non-dropping-particle":"","parse-names":false,"suffix":""}],"container-title":"Research in Social Science: Interdisciplinary Perspectives","id":"ITEM-1","issue":"September","issued":{"date-parts":[["2022"]]},"number-of-pages":"68-84","title":"Research design Research design","type":"book"},"uris":["http://www.mendeley.com/documents/?uuid=c219918e-8c93-4138-91a8-61fc25999b49","http://www.mendeley.com/documents/?uuid=42c44cc9-4dd7-4be8-a47f-d761121cd5c4"]}],"mendeley":{"formattedCitation":"(Creswell, 2022)","manualFormatting":"(Creisweill, 2022)","plainTextFormattedCitation":"(Creswell, 2022)","previouslyFormattedCitation":"(Creswell, 2022)"},"properties":{"noteIndex":0},"schema":"https://github.com/citation-style-language/schema/raw/master/csl-citation.json"}</w:instrText>
      </w:r>
      <w:r w:rsidRPr="00496770">
        <w:rPr>
          <w:rFonts w:ascii="Times New Roman" w:hAnsi="Times New Roman" w:cs="Times New Roman"/>
          <w:sz w:val="20"/>
          <w:szCs w:val="20"/>
        </w:rPr>
        <w:fldChar w:fldCharType="separate"/>
      </w:r>
      <w:r w:rsidRPr="00496770">
        <w:rPr>
          <w:rFonts w:ascii="Times New Roman" w:hAnsi="Times New Roman" w:cs="Times New Roman"/>
          <w:noProof/>
          <w:sz w:val="20"/>
          <w:szCs w:val="20"/>
        </w:rPr>
        <w:t>(Cr</w:t>
      </w:r>
      <w:r w:rsidR="005C1487" w:rsidRPr="00496770">
        <w:rPr>
          <w:rFonts w:ascii="Times New Roman" w:hAnsi="Times New Roman" w:cs="Times New Roman"/>
          <w:noProof/>
          <w:sz w:val="20"/>
          <w:szCs w:val="20"/>
        </w:rPr>
        <w:t>e</w:t>
      </w:r>
      <w:r w:rsidR="005C1487" w:rsidRPr="00496770">
        <w:rPr>
          <w:rFonts w:ascii="Microsoft Himalaya" w:hAnsi="Microsoft Himalaya" w:cs="Times New Roman"/>
          <w:noProof/>
          <w:color w:val="DDDDDD"/>
          <w:spacing w:val="-20"/>
          <w:position w:val="2"/>
          <w:sz w:val="20"/>
          <w:szCs w:val="20"/>
        </w:rPr>
        <w:t>i</w:t>
      </w:r>
      <w:r w:rsidRPr="00496770">
        <w:rPr>
          <w:rFonts w:ascii="Times New Roman" w:hAnsi="Times New Roman" w:cs="Times New Roman"/>
          <w:noProof/>
          <w:sz w:val="20"/>
          <w:szCs w:val="20"/>
        </w:rPr>
        <w:t>sw</w:t>
      </w:r>
      <w:r w:rsidR="005C1487" w:rsidRPr="00496770">
        <w:rPr>
          <w:rFonts w:ascii="Times New Roman" w:hAnsi="Times New Roman" w:cs="Times New Roman"/>
          <w:noProof/>
          <w:sz w:val="20"/>
          <w:szCs w:val="20"/>
        </w:rPr>
        <w:t>e</w:t>
      </w:r>
      <w:r w:rsidR="005C1487" w:rsidRPr="00496770">
        <w:rPr>
          <w:rFonts w:ascii="Microsoft Himalaya" w:hAnsi="Microsoft Himalaya" w:cs="Times New Roman"/>
          <w:noProof/>
          <w:color w:val="DDDDDD"/>
          <w:spacing w:val="-20"/>
          <w:position w:val="2"/>
          <w:sz w:val="20"/>
          <w:szCs w:val="20"/>
        </w:rPr>
        <w:t>i</w:t>
      </w:r>
      <w:r w:rsidRPr="00496770">
        <w:rPr>
          <w:rFonts w:ascii="Times New Roman" w:hAnsi="Times New Roman" w:cs="Times New Roman"/>
          <w:noProof/>
          <w:sz w:val="20"/>
          <w:szCs w:val="20"/>
        </w:rPr>
        <w:t>ll, 2022)</w:t>
      </w:r>
      <w:r w:rsidRPr="00496770">
        <w:rPr>
          <w:rFonts w:ascii="Times New Roman" w:hAnsi="Times New Roman" w:cs="Times New Roman"/>
          <w:sz w:val="20"/>
          <w:szCs w:val="20"/>
        </w:rPr>
        <w:fldChar w:fldCharType="end"/>
      </w:r>
    </w:p>
    <w:p w14:paraId="394B5B41" w14:textId="3C30620D" w:rsidR="00476BA8" w:rsidRDefault="00476BA8" w:rsidP="00CB12D2">
      <w:pPr>
        <w:pStyle w:val="ListParagraph"/>
        <w:numPr>
          <w:ilvl w:val="3"/>
          <w:numId w:val="33"/>
        </w:numPr>
        <w:spacing w:after="0" w:line="360" w:lineRule="auto"/>
        <w:ind w:left="1560"/>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gr</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si</w:t>
      </w:r>
      <w:proofErr w:type="spellEnd"/>
      <w:r>
        <w:rPr>
          <w:rFonts w:ascii="Times New Roman" w:hAnsi="Times New Roman" w:cs="Times New Roman"/>
          <w:sz w:val="24"/>
          <w:szCs w:val="24"/>
        </w:rPr>
        <w:t xml:space="preserve"> Lin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ar</w:t>
      </w:r>
      <w:proofErr w:type="spellEnd"/>
      <w:r>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rganda</w:t>
      </w:r>
      <w:proofErr w:type="spellEnd"/>
    </w:p>
    <w:p w14:paraId="1AF8978B" w14:textId="33186885" w:rsidR="00476BA8" w:rsidRDefault="00476BA8" w:rsidP="00476BA8">
      <w:pPr>
        <w:pStyle w:val="ListParagraph"/>
        <w:spacing w:after="0" w:line="360" w:lineRule="auto"/>
        <w:ind w:left="1560" w:firstLine="600"/>
        <w:jc w:val="both"/>
        <w:rPr>
          <w:rFonts w:ascii="Times New Roman" w:hAnsi="Times New Roman" w:cs="Times New Roman"/>
          <w:sz w:val="24"/>
          <w:szCs w:val="24"/>
        </w:rPr>
      </w:pPr>
      <w:proofErr w:type="spellStart"/>
      <w:r w:rsidRPr="008F404B">
        <w:rPr>
          <w:rFonts w:ascii="Times New Roman" w:hAnsi="Times New Roman" w:cs="Times New Roman"/>
          <w:sz w:val="24"/>
          <w:szCs w:val="24"/>
        </w:rPr>
        <w:t>Analisis</w:t>
      </w:r>
      <w:proofErr w:type="spellEnd"/>
      <w:r w:rsidRPr="008F404B">
        <w:rPr>
          <w:rFonts w:ascii="Times New Roman" w:hAnsi="Times New Roman" w:cs="Times New Roman"/>
          <w:sz w:val="24"/>
          <w:szCs w:val="24"/>
        </w:rPr>
        <w:t xml:space="preserve"> lin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ar</w:t>
      </w:r>
      <w:proofErr w:type="spellEnd"/>
      <w:r w:rsidRPr="008F404B">
        <w:rPr>
          <w:rFonts w:ascii="Times New Roman" w:hAnsi="Times New Roman" w:cs="Times New Roman"/>
          <w:sz w:val="24"/>
          <w:szCs w:val="24"/>
        </w:rPr>
        <w:t xml:space="preserve"> 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gr</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si</w:t>
      </w:r>
      <w:proofErr w:type="spellEnd"/>
      <w:r w:rsidRPr="008F404B">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rganda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nakan</w:t>
      </w:r>
      <w:proofErr w:type="spellEnd"/>
      <w:r w:rsidRPr="008F404B">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liti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bila</w:t>
      </w:r>
      <w:proofErr w:type="spellEnd"/>
      <w:r w:rsidRPr="008F404B">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liti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ingin</w:t>
      </w:r>
      <w:proofErr w:type="spellEnd"/>
      <w:r w:rsidRPr="008F404B">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ng</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tah</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adaan</w:t>
      </w:r>
      <w:proofErr w:type="spellEnd"/>
      <w:r w:rsidRPr="008F404B">
        <w:rPr>
          <w:rFonts w:ascii="Times New Roman" w:hAnsi="Times New Roman" w:cs="Times New Roman"/>
          <w:sz w:val="24"/>
          <w:szCs w:val="24"/>
        </w:rPr>
        <w:t xml:space="preserve"> naik </w:t>
      </w:r>
      <w:proofErr w:type="spellStart"/>
      <w:r w:rsidRPr="008F404B">
        <w:rPr>
          <w:rFonts w:ascii="Times New Roman" w:hAnsi="Times New Roman" w:cs="Times New Roman"/>
          <w:sz w:val="24"/>
          <w:szCs w:val="24"/>
        </w:rPr>
        <w:t>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nnya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 xml:space="preserve">l yang </w:t>
      </w:r>
      <w:proofErr w:type="spellStart"/>
      <w:r w:rsidRPr="008F404B">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liti</w:t>
      </w:r>
      <w:proofErr w:type="spellEnd"/>
      <w:r w:rsidRPr="008F404B">
        <w:rPr>
          <w:rFonts w:ascii="Times New Roman" w:hAnsi="Times New Roman" w:cs="Times New Roman"/>
          <w:sz w:val="24"/>
          <w:szCs w:val="24"/>
        </w:rPr>
        <w:t xml:space="preserve">. Hal </w:t>
      </w:r>
      <w:proofErr w:type="spellStart"/>
      <w:r w:rsidRPr="008F404B">
        <w:rPr>
          <w:rFonts w:ascii="Times New Roman" w:hAnsi="Times New Roman" w:cs="Times New Roman"/>
          <w:sz w:val="24"/>
          <w:szCs w:val="24"/>
        </w:rPr>
        <w:t>ini</w:t>
      </w:r>
      <w:proofErr w:type="spellEnd"/>
      <w:r w:rsidRPr="008F404B">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nada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ngan</w:t>
      </w:r>
      <w:proofErr w:type="spellEnd"/>
      <w:r w:rsidRPr="008F404B">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ndapatan</w:t>
      </w:r>
      <w:proofErr w:type="spellEnd"/>
      <w:r w:rsidRPr="008F404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F117E">
        <w:rPr>
          <w:rFonts w:ascii="Times New Roman" w:hAnsi="Times New Roman" w:cs="Times New Roman"/>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2022)","manualFormatting":"Suigiyono (2022)","plainTextFormattedCitation":"(Sugiyono, 2022)","previouslyFormattedCitation":"(Sugiyono, 2022)"},"properties":{"noteIndex":0},"schema":"https://github.com/citation-style-language/schema/raw/master/csl-citation.json"}</w:instrText>
      </w:r>
      <w:r>
        <w:rPr>
          <w:rFonts w:ascii="Times New Roman" w:hAnsi="Times New Roman" w:cs="Times New Roman"/>
          <w:sz w:val="24"/>
          <w:szCs w:val="24"/>
        </w:rPr>
        <w:fldChar w:fldCharType="separate"/>
      </w:r>
      <w:r w:rsidRPr="00417D16">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417D16">
        <w:rPr>
          <w:rFonts w:ascii="Times New Roman" w:hAnsi="Times New Roman" w:cs="Times New Roman"/>
          <w:noProof/>
          <w:sz w:val="24"/>
          <w:szCs w:val="24"/>
        </w:rPr>
        <w:t>giyono</w:t>
      </w:r>
      <w:r w:rsidR="006F117E">
        <w:rPr>
          <w:rFonts w:ascii="Times New Roman" w:hAnsi="Times New Roman" w:cs="Times New Roman"/>
          <w:noProof/>
          <w:sz w:val="24"/>
          <w:szCs w:val="24"/>
        </w:rPr>
        <w:t xml:space="preserve"> (</w:t>
      </w:r>
      <w:r w:rsidRPr="00417D16">
        <w:rPr>
          <w:rFonts w:ascii="Times New Roman" w:hAnsi="Times New Roman" w:cs="Times New Roman"/>
          <w:noProof/>
          <w:sz w:val="24"/>
          <w:szCs w:val="24"/>
        </w:rPr>
        <w:t>2022)</w:t>
      </w:r>
      <w:r>
        <w:rPr>
          <w:rFonts w:ascii="Times New Roman" w:hAnsi="Times New Roman" w:cs="Times New Roman"/>
          <w:sz w:val="24"/>
          <w:szCs w:val="24"/>
        </w:rPr>
        <w:fldChar w:fldCharType="end"/>
      </w:r>
      <w:r w:rsidRPr="008F404B">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ng</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kakan</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bahwa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analisis</w:t>
      </w:r>
      <w:proofErr w:type="spellEnd"/>
      <w:r w:rsidRPr="008F404B">
        <w:rPr>
          <w:rFonts w:ascii="Times New Roman" w:hAnsi="Times New Roman" w:cs="Times New Roman"/>
          <w:sz w:val="24"/>
          <w:szCs w:val="24"/>
        </w:rPr>
        <w:t xml:space="preserve"> 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gr</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si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ganda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nakan</w:t>
      </w:r>
      <w:proofErr w:type="spellEnd"/>
      <w:r w:rsidRPr="008F404B">
        <w:rPr>
          <w:rFonts w:ascii="Times New Roman" w:hAnsi="Times New Roman" w:cs="Times New Roman"/>
          <w:sz w:val="24"/>
          <w:szCs w:val="24"/>
        </w:rPr>
        <w:t xml:space="preserve"> ol</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h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liti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bila</w:t>
      </w:r>
      <w:proofErr w:type="spellEnd"/>
      <w:r w:rsidRPr="008F404B">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liti</w:t>
      </w:r>
      <w:proofErr w:type="spellEnd"/>
      <w:r w:rsidRPr="008F404B">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rmaks</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d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ramalkan</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bagaimana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adaan</w:t>
      </w:r>
      <w:proofErr w:type="spellEnd"/>
      <w:r w:rsidRPr="008F404B">
        <w:rPr>
          <w:rFonts w:ascii="Times New Roman" w:hAnsi="Times New Roman" w:cs="Times New Roman"/>
          <w:sz w:val="24"/>
          <w:szCs w:val="24"/>
        </w:rPr>
        <w:t xml:space="preserve"> (naik </w:t>
      </w:r>
      <w:proofErr w:type="spellStart"/>
      <w:r w:rsidRPr="008F404B">
        <w:rPr>
          <w:rFonts w:ascii="Times New Roman" w:hAnsi="Times New Roman" w:cs="Times New Roman"/>
          <w:sz w:val="24"/>
          <w:szCs w:val="24"/>
        </w:rPr>
        <w:t>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nnya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l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n pr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dikator</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dimanip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lasi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dinaik</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nkan</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nilainya</w:t>
      </w:r>
      <w:proofErr w:type="spellEnd"/>
      <w:r w:rsidRPr="008F404B">
        <w:rPr>
          <w:rFonts w:ascii="Times New Roman" w:hAnsi="Times New Roman" w:cs="Times New Roman"/>
          <w:sz w:val="24"/>
          <w:szCs w:val="24"/>
        </w:rPr>
        <w:t xml:space="preserve">). Jadi </w:t>
      </w:r>
      <w:proofErr w:type="spellStart"/>
      <w:r w:rsidRPr="008F404B">
        <w:rPr>
          <w:rFonts w:ascii="Times New Roman" w:hAnsi="Times New Roman" w:cs="Times New Roman"/>
          <w:sz w:val="24"/>
          <w:szCs w:val="24"/>
        </w:rPr>
        <w:t>analisis</w:t>
      </w:r>
      <w:proofErr w:type="spellEnd"/>
      <w:r w:rsidRPr="008F404B">
        <w:rPr>
          <w:rFonts w:ascii="Times New Roman" w:hAnsi="Times New Roman" w:cs="Times New Roman"/>
          <w:sz w:val="24"/>
          <w:szCs w:val="24"/>
        </w:rPr>
        <w:t xml:space="preserve"> 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gr</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si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ganda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akan</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dilak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kan</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bila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mlah</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 xml:space="preserve">l </w:t>
      </w:r>
      <w:proofErr w:type="spellStart"/>
      <w:r w:rsidRPr="008F404B">
        <w:rPr>
          <w:rFonts w:ascii="Times New Roman" w:hAnsi="Times New Roman" w:cs="Times New Roman"/>
          <w:sz w:val="24"/>
          <w:szCs w:val="24"/>
        </w:rPr>
        <w:t>ind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nnya</w:t>
      </w:r>
      <w:proofErr w:type="spellEnd"/>
      <w:r w:rsidRPr="008F404B">
        <w:rPr>
          <w:rFonts w:ascii="Times New Roman" w:hAnsi="Times New Roman" w:cs="Times New Roman"/>
          <w:sz w:val="24"/>
          <w:szCs w:val="24"/>
        </w:rPr>
        <w:t xml:space="preserve"> minimal 2.</w:t>
      </w:r>
      <w:r>
        <w:rPr>
          <w:rFonts w:ascii="Times New Roman" w:hAnsi="Times New Roman" w:cs="Times New Roman"/>
          <w:sz w:val="24"/>
          <w:szCs w:val="24"/>
        </w:rPr>
        <w:t xml:space="preserve"> </w:t>
      </w:r>
      <w:r w:rsidRPr="008F404B">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rsamaan</w:t>
      </w:r>
      <w:proofErr w:type="spellEnd"/>
      <w:r w:rsidRPr="008F404B">
        <w:rPr>
          <w:rFonts w:ascii="Times New Roman" w:hAnsi="Times New Roman" w:cs="Times New Roman"/>
          <w:sz w:val="24"/>
          <w:szCs w:val="24"/>
        </w:rPr>
        <w:t xml:space="preserve"> 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gr</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si</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lini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r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rganda</w:t>
      </w:r>
      <w:proofErr w:type="spellEnd"/>
      <w:r w:rsidRPr="008F404B">
        <w:rPr>
          <w:rFonts w:ascii="Times New Roman" w:hAnsi="Times New Roman" w:cs="Times New Roman"/>
          <w:sz w:val="24"/>
          <w:szCs w:val="24"/>
        </w:rPr>
        <w:t xml:space="preserve"> </w:t>
      </w:r>
      <w:proofErr w:type="spellStart"/>
      <w:r w:rsidRPr="008F404B">
        <w:rPr>
          <w:rFonts w:ascii="Times New Roman" w:hAnsi="Times New Roman" w:cs="Times New Roman"/>
          <w:sz w:val="24"/>
          <w:szCs w:val="24"/>
        </w:rPr>
        <w:t>yait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bagai</w:t>
      </w:r>
      <w:proofErr w:type="spellEnd"/>
      <w:r w:rsidRPr="008F404B">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8F404B">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8F404B">
        <w:rPr>
          <w:rFonts w:ascii="Times New Roman" w:hAnsi="Times New Roman" w:cs="Times New Roman"/>
          <w:sz w:val="24"/>
          <w:szCs w:val="24"/>
        </w:rPr>
        <w:t>t:</w:t>
      </w:r>
    </w:p>
    <w:p w14:paraId="4DDA7B8C" w14:textId="25E2592F" w:rsidR="00476BA8" w:rsidRPr="00DB60B6" w:rsidRDefault="00476BA8" w:rsidP="00476BA8">
      <w:pPr>
        <w:pStyle w:val="ListParagraph"/>
        <w:spacing w:after="0" w:line="360" w:lineRule="auto"/>
        <w:ind w:left="1560" w:firstLine="600"/>
        <w:jc w:val="both"/>
        <w:rPr>
          <w:rFonts w:ascii="Times New Roman" w:eastAsiaTheme="minorEastAsia" w:hAnsi="Times New Roman" w:cs="Times New Roman"/>
          <w:sz w:val="24"/>
          <w:szCs w:val="24"/>
        </w:rPr>
      </w:pPr>
      <m:oMathPara>
        <m:oMath>
          <m:r>
            <w:rPr>
              <w:rFonts w:ascii="Cambria Math" w:hAnsi="Cambria Math" w:cs="Cambria Math"/>
              <w:sz w:val="24"/>
              <w:szCs w:val="24"/>
            </w:rPr>
            <m:t>Y</m:t>
          </m:r>
          <m:r>
            <m:rPr>
              <m:sty m:val="p"/>
            </m:rPr>
            <w:rPr>
              <w:rFonts w:ascii="Cambria Math" w:hAnsi="Cambria Math" w:cs="Cambria Math"/>
              <w:sz w:val="24"/>
              <w:szCs w:val="24"/>
            </w:rPr>
            <m:t>=</m:t>
          </m:r>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3 </m:t>
              </m:r>
            </m:sub>
          </m:sSub>
          <m:r>
            <w:rPr>
              <w:rFonts w:ascii="Cambria Math" w:hAnsi="Cambria Math" w:cs="Times New Roman"/>
              <w:sz w:val="24"/>
              <w:szCs w:val="24"/>
            </w:rPr>
            <m:t>+ ϵ</m:t>
          </m:r>
        </m:oMath>
      </m:oMathPara>
    </w:p>
    <w:p w14:paraId="51C291B6" w14:textId="1EF21E08" w:rsidR="00476BA8" w:rsidRDefault="00476BA8" w:rsidP="00476BA8">
      <w:pPr>
        <w:pStyle w:val="ListParagraph"/>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rangan</w:t>
      </w:r>
      <w:proofErr w:type="spellEnd"/>
      <w:r>
        <w:rPr>
          <w:rFonts w:ascii="Times New Roman" w:hAnsi="Times New Roman" w:cs="Times New Roman"/>
          <w:sz w:val="24"/>
          <w:szCs w:val="24"/>
        </w:rPr>
        <w:t>:</w:t>
      </w:r>
    </w:p>
    <w:p w14:paraId="305CC384" w14:textId="6E0177F8" w:rsidR="00476BA8" w:rsidRDefault="00476BA8" w:rsidP="00476BA8">
      <w:pPr>
        <w:pStyle w:val="ListParagraph"/>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Y</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y</w:t>
      </w:r>
    </w:p>
    <w:p w14:paraId="71C574F8" w14:textId="77777777" w:rsidR="00476BA8" w:rsidRPr="004F1A30" w:rsidRDefault="00476BA8" w:rsidP="00476BA8">
      <w:pPr>
        <w:pStyle w:val="ListParagraph"/>
        <w:spacing w:after="0" w:line="360" w:lineRule="auto"/>
        <w:ind w:left="1560"/>
        <w:jc w:val="both"/>
        <w:rPr>
          <w:rFonts w:ascii="Times New Roman" w:hAnsi="Times New Roman" w:cs="Times New Roman"/>
          <w:sz w:val="24"/>
          <w:szCs w:val="24"/>
        </w:rPr>
      </w:pPr>
      <m:oMath>
        <m:r>
          <w:rPr>
            <w:rFonts w:ascii="Cambria Math" w:hAnsi="Cambria Math" w:cs="Times New Roman"/>
            <w:sz w:val="24"/>
            <w:szCs w:val="24"/>
          </w:rPr>
          <m:t>α</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Konstanta</w:t>
      </w:r>
    </w:p>
    <w:p w14:paraId="3F253C04" w14:textId="2E8D907B" w:rsidR="00476BA8" w:rsidRDefault="00000000" w:rsidP="00476BA8">
      <w:pPr>
        <w:pStyle w:val="ListParagraph"/>
        <w:spacing w:after="0" w:line="360" w:lineRule="auto"/>
        <w:ind w:left="156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476BA8">
        <w:rPr>
          <w:rFonts w:ascii="Times New Roman" w:eastAsiaTheme="minorEastAsia" w:hAnsi="Times New Roman" w:cs="Times New Roman"/>
          <w:sz w:val="24"/>
          <w:szCs w:val="24"/>
        </w:rPr>
        <w:tab/>
        <w:t>= Ko</w:t>
      </w:r>
      <w:r w:rsidR="005C1487">
        <w:rPr>
          <w:rFonts w:ascii="Times New Roman" w:eastAsiaTheme="minorEastAsia" w:hAnsi="Times New Roman" w:cs="Times New Roman"/>
          <w:sz w:val="24"/>
          <w:szCs w:val="24"/>
        </w:rPr>
        <w:t>e</w:t>
      </w:r>
      <w:proofErr w:type="spellStart"/>
      <w:r w:rsidR="005C1487" w:rsidRPr="005C1487">
        <w:rPr>
          <w:rFonts w:ascii="Microsoft Himalaya" w:eastAsiaTheme="minorEastAsia" w:hAnsi="Microsoft Himalaya" w:cs="Times New Roman"/>
          <w:color w:val="DDDDDD"/>
          <w:spacing w:val="-20"/>
          <w:position w:val="2"/>
          <w:sz w:val="5"/>
          <w:szCs w:val="24"/>
        </w:rPr>
        <w:t>i</w:t>
      </w:r>
      <w:r w:rsidR="00476BA8">
        <w:rPr>
          <w:rFonts w:ascii="Times New Roman" w:eastAsiaTheme="minorEastAsia" w:hAnsi="Times New Roman" w:cs="Times New Roman"/>
          <w:sz w:val="24"/>
          <w:szCs w:val="24"/>
        </w:rPr>
        <w:t>fisi</w:t>
      </w:r>
      <w:r w:rsidR="005C1487">
        <w:rPr>
          <w:rFonts w:ascii="Times New Roman" w:eastAsiaTheme="minorEastAsia" w:hAnsi="Times New Roman" w:cs="Times New Roman"/>
          <w:sz w:val="24"/>
          <w:szCs w:val="24"/>
        </w:rPr>
        <w:t>e</w:t>
      </w:r>
      <w:r w:rsidR="005C1487" w:rsidRPr="005C1487">
        <w:rPr>
          <w:rFonts w:ascii="Microsoft Himalaya" w:eastAsiaTheme="minorEastAsia" w:hAnsi="Microsoft Himalaya" w:cs="Times New Roman"/>
          <w:color w:val="DDDDDD"/>
          <w:spacing w:val="-20"/>
          <w:position w:val="2"/>
          <w:sz w:val="5"/>
          <w:szCs w:val="24"/>
        </w:rPr>
        <w:t>i</w:t>
      </w:r>
      <w:proofErr w:type="spellEnd"/>
      <w:r w:rsidR="00476BA8">
        <w:rPr>
          <w:rFonts w:ascii="Times New Roman" w:eastAsiaTheme="minorEastAsia" w:hAnsi="Times New Roman" w:cs="Times New Roman"/>
          <w:sz w:val="24"/>
          <w:szCs w:val="24"/>
        </w:rPr>
        <w:t>n R</w:t>
      </w:r>
      <w:r w:rsidR="005C1487">
        <w:rPr>
          <w:rFonts w:ascii="Times New Roman" w:eastAsiaTheme="minorEastAsia" w:hAnsi="Times New Roman" w:cs="Times New Roman"/>
          <w:sz w:val="24"/>
          <w:szCs w:val="24"/>
        </w:rPr>
        <w:t>e</w:t>
      </w:r>
      <w:proofErr w:type="spellStart"/>
      <w:r w:rsidR="005C1487" w:rsidRPr="005C1487">
        <w:rPr>
          <w:rFonts w:ascii="Microsoft Himalaya" w:eastAsiaTheme="minorEastAsia" w:hAnsi="Microsoft Himalaya" w:cs="Times New Roman"/>
          <w:color w:val="DDDDDD"/>
          <w:spacing w:val="-20"/>
          <w:position w:val="2"/>
          <w:sz w:val="5"/>
          <w:szCs w:val="24"/>
        </w:rPr>
        <w:t>i</w:t>
      </w:r>
      <w:r w:rsidR="00476BA8">
        <w:rPr>
          <w:rFonts w:ascii="Times New Roman" w:eastAsiaTheme="minorEastAsia" w:hAnsi="Times New Roman" w:cs="Times New Roman"/>
          <w:sz w:val="24"/>
          <w:szCs w:val="24"/>
        </w:rPr>
        <w:t>gr</w:t>
      </w:r>
      <w:r w:rsidR="005C1487">
        <w:rPr>
          <w:rFonts w:ascii="Times New Roman" w:eastAsiaTheme="minorEastAsia" w:hAnsi="Times New Roman" w:cs="Times New Roman"/>
          <w:sz w:val="24"/>
          <w:szCs w:val="24"/>
        </w:rPr>
        <w:t>e</w:t>
      </w:r>
      <w:r w:rsidR="005C1487" w:rsidRPr="005C1487">
        <w:rPr>
          <w:rFonts w:ascii="Microsoft Himalaya" w:eastAsiaTheme="minorEastAsia" w:hAnsi="Microsoft Himalaya" w:cs="Times New Roman"/>
          <w:color w:val="DDDDDD"/>
          <w:spacing w:val="-20"/>
          <w:position w:val="2"/>
          <w:sz w:val="5"/>
          <w:szCs w:val="24"/>
        </w:rPr>
        <w:t>i</w:t>
      </w:r>
      <w:r w:rsidR="00476BA8">
        <w:rPr>
          <w:rFonts w:ascii="Times New Roman" w:eastAsiaTheme="minorEastAsia" w:hAnsi="Times New Roman" w:cs="Times New Roman"/>
          <w:sz w:val="24"/>
          <w:szCs w:val="24"/>
        </w:rPr>
        <w:t>si</w:t>
      </w:r>
      <w:proofErr w:type="spellEnd"/>
    </w:p>
    <w:p w14:paraId="127C2AEA" w14:textId="16F268E7" w:rsidR="00476BA8" w:rsidRDefault="00476BA8" w:rsidP="00476BA8">
      <w:pPr>
        <w:pStyle w:val="ListParagraph"/>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X1</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w:t>
      </w:r>
    </w:p>
    <w:p w14:paraId="40871518" w14:textId="1653D383" w:rsidR="00476BA8" w:rsidRDefault="00476BA8" w:rsidP="00476BA8">
      <w:pPr>
        <w:pStyle w:val="ListParagraph"/>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X2</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X2</w:t>
      </w:r>
    </w:p>
    <w:p w14:paraId="21A9B17E" w14:textId="306B4965" w:rsidR="00821CD3" w:rsidRDefault="00821CD3" w:rsidP="00476BA8">
      <w:pPr>
        <w:pStyle w:val="ListParagraph"/>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X3</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X3</w:t>
      </w:r>
    </w:p>
    <w:p w14:paraId="4B2AFBF6" w14:textId="510BAB28" w:rsidR="00821CD3" w:rsidRPr="00821CD3" w:rsidRDefault="00821CD3" w:rsidP="00821CD3">
      <w:pPr>
        <w:pStyle w:val="ListParagraph"/>
        <w:spacing w:after="0" w:line="360" w:lineRule="auto"/>
        <w:ind w:left="1560"/>
        <w:jc w:val="both"/>
        <w:rPr>
          <w:rFonts w:ascii="Times New Roman" w:eastAsiaTheme="minorEastAsia" w:hAnsi="Times New Roman" w:cs="Times New Roman"/>
          <w:sz w:val="24"/>
          <w:szCs w:val="24"/>
        </w:rPr>
      </w:pPr>
      <m:oMath>
        <m:r>
          <w:rPr>
            <w:rFonts w:ascii="Cambria Math" w:hAnsi="Cambria Math" w:cs="Times New Roman"/>
            <w:sz w:val="24"/>
            <w:szCs w:val="24"/>
          </w:rPr>
          <m:t>ϵ</m:t>
        </m:r>
      </m:oMath>
      <w:r>
        <w:rPr>
          <w:rFonts w:ascii="Times New Roman" w:eastAsiaTheme="minorEastAsia" w:hAnsi="Times New Roman" w:cs="Times New Roman"/>
          <w:sz w:val="24"/>
          <w:szCs w:val="24"/>
        </w:rPr>
        <w:tab/>
        <w:t xml:space="preserve">= </w:t>
      </w:r>
      <w:proofErr w:type="spellStart"/>
      <w:r>
        <w:rPr>
          <w:rFonts w:ascii="Times New Roman" w:eastAsiaTheme="minorEastAsia" w:hAnsi="Times New Roman" w:cs="Times New Roman"/>
          <w:sz w:val="24"/>
          <w:szCs w:val="24"/>
        </w:rPr>
        <w:t>Kesalahan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acak</w:t>
      </w:r>
      <w:proofErr w:type="spellEnd"/>
      <w:r>
        <w:rPr>
          <w:rFonts w:ascii="Times New Roman" w:eastAsiaTheme="minorEastAsia" w:hAnsi="Times New Roman" w:cs="Times New Roman"/>
          <w:sz w:val="24"/>
          <w:szCs w:val="24"/>
        </w:rPr>
        <w:t xml:space="preserve"> (error term)</w:t>
      </w:r>
    </w:p>
    <w:p w14:paraId="19411B81" w14:textId="191274B7" w:rsidR="00476BA8" w:rsidRDefault="00476BA8" w:rsidP="00CB12D2">
      <w:pPr>
        <w:pStyle w:val="ListParagraph"/>
        <w:numPr>
          <w:ilvl w:val="3"/>
          <w:numId w:val="33"/>
        </w:numPr>
        <w:spacing w:after="0" w:line="360" w:lineRule="auto"/>
        <w:ind w:left="1560"/>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lasi</w:t>
      </w:r>
      <w:proofErr w:type="spellEnd"/>
    </w:p>
    <w:p w14:paraId="71C8D8E9" w14:textId="26C80ABF" w:rsidR="00476BA8" w:rsidRDefault="00476BA8" w:rsidP="00476BA8">
      <w:pPr>
        <w:pStyle w:val="ListParagraph"/>
        <w:spacing w:after="0" w:line="360" w:lineRule="auto"/>
        <w:ind w:left="1560" w:firstLine="600"/>
        <w:jc w:val="both"/>
        <w:rPr>
          <w:rFonts w:ascii="Times New Roman" w:hAnsi="Times New Roman" w:cs="Times New Roman"/>
          <w:sz w:val="24"/>
          <w:szCs w:val="24"/>
        </w:rPr>
      </w:pPr>
      <w:r w:rsidRPr="004F1A30">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t </w:t>
      </w:r>
      <w:r>
        <w:rPr>
          <w:rFonts w:ascii="Times New Roman" w:hAnsi="Times New Roman" w:cs="Times New Roman"/>
          <w:sz w:val="24"/>
          <w:szCs w:val="24"/>
        </w:rPr>
        <w:fldChar w:fldCharType="begin" w:fldLock="1"/>
      </w:r>
      <w:r w:rsidR="006F117E">
        <w:rPr>
          <w:rFonts w:ascii="Times New Roman" w:hAnsi="Times New Roman" w:cs="Times New Roman"/>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2022)","manualFormatting":"Suigiyono (2022)","plainTextFormattedCitation":"(Sugiyono, 2022)","previouslyFormattedCitation":"(Sugiyono, 2022)"},"properties":{"noteIndex":0},"schema":"https://github.com/citation-style-language/schema/raw/master/csl-citation.json"}</w:instrText>
      </w:r>
      <w:r>
        <w:rPr>
          <w:rFonts w:ascii="Times New Roman" w:hAnsi="Times New Roman" w:cs="Times New Roman"/>
          <w:sz w:val="24"/>
          <w:szCs w:val="24"/>
        </w:rPr>
        <w:fldChar w:fldCharType="separate"/>
      </w:r>
      <w:r w:rsidRPr="00417D16">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417D16">
        <w:rPr>
          <w:rFonts w:ascii="Times New Roman" w:hAnsi="Times New Roman" w:cs="Times New Roman"/>
          <w:noProof/>
          <w:sz w:val="24"/>
          <w:szCs w:val="24"/>
        </w:rPr>
        <w:t>giyono</w:t>
      </w:r>
      <w:r w:rsidR="006F117E">
        <w:rPr>
          <w:rFonts w:ascii="Times New Roman" w:hAnsi="Times New Roman" w:cs="Times New Roman"/>
          <w:noProof/>
          <w:sz w:val="24"/>
          <w:szCs w:val="24"/>
        </w:rPr>
        <w:t xml:space="preserve"> (</w:t>
      </w:r>
      <w:r w:rsidRPr="00417D16">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lang w:val="en-US"/>
        </w:rPr>
        <w:t>,</w:t>
      </w:r>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Analisis</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lasi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nakan</w:t>
      </w:r>
      <w:proofErr w:type="spellEnd"/>
      <w:r w:rsidRPr="004F1A30">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tah</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arah</w:t>
      </w:r>
      <w:proofErr w:type="spellEnd"/>
      <w:r w:rsidRPr="004F1A30">
        <w:rPr>
          <w:rFonts w:ascii="Times New Roman" w:hAnsi="Times New Roman" w:cs="Times New Roman"/>
          <w:sz w:val="24"/>
          <w:szCs w:val="24"/>
        </w:rPr>
        <w:t xml:space="preserve"> dan </w:t>
      </w:r>
      <w:proofErr w:type="spellStart"/>
      <w:r w:rsidRPr="004F1A30">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atnya</w:t>
      </w:r>
      <w:proofErr w:type="spellEnd"/>
      <w:r w:rsidRPr="004F1A30">
        <w:rPr>
          <w:rFonts w:ascii="Times New Roman" w:hAnsi="Times New Roman" w:cs="Times New Roman"/>
          <w:sz w:val="24"/>
          <w:szCs w:val="24"/>
        </w:rPr>
        <w:t xml:space="preserve">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antar</w:t>
      </w:r>
      <w:proofErr w:type="spellEnd"/>
      <w:r w:rsidRPr="004F1A30">
        <w:rPr>
          <w:rFonts w:ascii="Times New Roman" w:hAnsi="Times New Roman" w:cs="Times New Roman"/>
          <w:sz w:val="24"/>
          <w:szCs w:val="24"/>
        </w:rPr>
        <w:t xml:space="preserve"> d</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a </w:t>
      </w:r>
      <w:proofErr w:type="spellStart"/>
      <w:r w:rsidRPr="004F1A30">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l </w:t>
      </w:r>
      <w:proofErr w:type="spellStart"/>
      <w:r w:rsidRPr="004F1A30">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 l</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bih</w:t>
      </w:r>
      <w:proofErr w:type="spellEnd"/>
      <w:r w:rsidRPr="004F1A30">
        <w:rPr>
          <w:rFonts w:ascii="Times New Roman" w:hAnsi="Times New Roman" w:cs="Times New Roman"/>
          <w:sz w:val="24"/>
          <w:szCs w:val="24"/>
        </w:rPr>
        <w:t xml:space="preserve">. Arah </w:t>
      </w:r>
      <w:proofErr w:type="spellStart"/>
      <w:r w:rsidRPr="004F1A30">
        <w:rPr>
          <w:rFonts w:ascii="Times New Roman" w:hAnsi="Times New Roman" w:cs="Times New Roman"/>
          <w:sz w:val="24"/>
          <w:szCs w:val="24"/>
        </w:rPr>
        <w:t>dinyatakan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dalam</w:t>
      </w:r>
      <w:proofErr w:type="spellEnd"/>
      <w:r w:rsidRPr="004F1A30">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k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positif</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 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gatif</w:t>
      </w:r>
      <w:proofErr w:type="spellEnd"/>
      <w:r w:rsidRPr="004F1A30">
        <w:rPr>
          <w:rFonts w:ascii="Times New Roman" w:hAnsi="Times New Roman" w:cs="Times New Roman"/>
          <w:sz w:val="24"/>
          <w:szCs w:val="24"/>
        </w:rPr>
        <w:t>,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dangkan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at </w:t>
      </w:r>
      <w:proofErr w:type="spellStart"/>
      <w:r w:rsidRPr="004F1A30">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 l</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mahnya</w:t>
      </w:r>
      <w:proofErr w:type="spellEnd"/>
      <w:r w:rsidRPr="004F1A30">
        <w:rPr>
          <w:rFonts w:ascii="Times New Roman" w:hAnsi="Times New Roman" w:cs="Times New Roman"/>
          <w:sz w:val="24"/>
          <w:szCs w:val="24"/>
        </w:rPr>
        <w:t xml:space="preserve">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dinyatakan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dalam</w:t>
      </w:r>
      <w:proofErr w:type="spellEnd"/>
      <w:r w:rsidRPr="004F1A30">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sarnya</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lasi</w:t>
      </w:r>
      <w:proofErr w:type="spellEnd"/>
      <w:r w:rsidRPr="004F1A30">
        <w:rPr>
          <w:rFonts w:ascii="Times New Roman" w:hAnsi="Times New Roman" w:cs="Times New Roman"/>
          <w:sz w:val="24"/>
          <w:szCs w:val="24"/>
        </w:rPr>
        <w:t>. Dalam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litian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ini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analisis</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lasi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nakan</w:t>
      </w:r>
      <w:proofErr w:type="spellEnd"/>
      <w:r w:rsidRPr="004F1A30">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tah</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at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antara</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l-</w:t>
      </w:r>
      <w:proofErr w:type="spellStart"/>
      <w:r w:rsidRPr="004F1A30">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l </w:t>
      </w:r>
      <w:proofErr w:type="spellStart"/>
      <w:r w:rsidRPr="004F1A30">
        <w:rPr>
          <w:rFonts w:ascii="Times New Roman" w:hAnsi="Times New Roman" w:cs="Times New Roman"/>
          <w:sz w:val="24"/>
          <w:szCs w:val="24"/>
        </w:rPr>
        <w:t>ind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n, </w:t>
      </w:r>
      <w:proofErr w:type="spellStart"/>
      <w:r w:rsidRPr="004F1A30">
        <w:rPr>
          <w:rFonts w:ascii="Times New Roman" w:hAnsi="Times New Roman" w:cs="Times New Roman"/>
          <w:sz w:val="24"/>
          <w:szCs w:val="24"/>
        </w:rPr>
        <w:t>yait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standar</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ntansi</w:t>
      </w:r>
      <w:proofErr w:type="spellEnd"/>
      <w:r w:rsidRPr="004F1A30">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rintah</w:t>
      </w:r>
      <w:proofErr w:type="spellEnd"/>
      <w:r w:rsidRPr="004F1A30">
        <w:rPr>
          <w:rFonts w:ascii="Times New Roman" w:hAnsi="Times New Roman" w:cs="Times New Roman"/>
          <w:sz w:val="24"/>
          <w:szCs w:val="24"/>
        </w:rPr>
        <w:t xml:space="preserve"> dan </w:t>
      </w:r>
      <w:proofErr w:type="spellStart"/>
      <w:r w:rsidRPr="004F1A30">
        <w:rPr>
          <w:rFonts w:ascii="Times New Roman" w:hAnsi="Times New Roman" w:cs="Times New Roman"/>
          <w:sz w:val="24"/>
          <w:szCs w:val="24"/>
        </w:rPr>
        <w:t>sist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m </w:t>
      </w:r>
      <w:proofErr w:type="spellStart"/>
      <w:r w:rsidRPr="004F1A30">
        <w:rPr>
          <w:rFonts w:ascii="Times New Roman" w:hAnsi="Times New Roman" w:cs="Times New Roman"/>
          <w:sz w:val="24"/>
          <w:szCs w:val="24"/>
        </w:rPr>
        <w:t>informasi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ntansi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baik</w:t>
      </w:r>
      <w:proofErr w:type="spellEnd"/>
      <w:r w:rsidRPr="004F1A30">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cara</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parsial</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map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cara</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sim</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ltan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rhadap</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alitas</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laporan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angan</w:t>
      </w:r>
      <w:proofErr w:type="spellEnd"/>
      <w:r w:rsidRPr="004F1A30">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bagai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l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w:t>
      </w:r>
      <w:r>
        <w:rPr>
          <w:rFonts w:ascii="Times New Roman" w:hAnsi="Times New Roman" w:cs="Times New Roman"/>
          <w:sz w:val="24"/>
          <w:szCs w:val="24"/>
        </w:rPr>
        <w:t xml:space="preserve">. </w:t>
      </w:r>
    </w:p>
    <w:p w14:paraId="41365390" w14:textId="55BA630C" w:rsidR="00476BA8" w:rsidRDefault="005C1487" w:rsidP="00476BA8">
      <w:pPr>
        <w:pStyle w:val="ListParagraph"/>
        <w:spacing w:after="0" w:line="360" w:lineRule="auto"/>
        <w:ind w:left="1560" w:firstLine="600"/>
        <w:jc w:val="both"/>
        <w:rPr>
          <w:rFonts w:ascii="Times New Roman" w:hAnsi="Times New Roman" w:cs="Times New Roman"/>
          <w:sz w:val="24"/>
          <w:szCs w:val="24"/>
        </w:rPr>
      </w:pP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k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lak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kan</w:t>
      </w:r>
      <w:proofErr w:type="spellEnd"/>
      <w:r w:rsidR="00476BA8" w:rsidRPr="00C56A4D">
        <w:rPr>
          <w:rFonts w:ascii="Times New Roman" w:hAnsi="Times New Roman" w:cs="Times New Roman"/>
          <w:sz w:val="24"/>
          <w:szCs w:val="24"/>
        </w:rPr>
        <w:t xml:space="preserve"> </w:t>
      </w:r>
      <w:proofErr w:type="spellStart"/>
      <w:r w:rsidR="00476BA8" w:rsidRPr="00C56A4D">
        <w:rPr>
          <w:rFonts w:ascii="Times New Roman" w:hAnsi="Times New Roman" w:cs="Times New Roman"/>
          <w:sz w:val="24"/>
          <w:szCs w:val="24"/>
        </w:rPr>
        <w:t>analisis</w:t>
      </w:r>
      <w:proofErr w:type="spellEnd"/>
      <w:r w:rsidR="00476BA8" w:rsidRPr="00C56A4D">
        <w:rPr>
          <w:rFonts w:ascii="Times New Roman" w:hAnsi="Times New Roman" w:cs="Times New Roman"/>
          <w:sz w:val="24"/>
          <w:szCs w:val="24"/>
        </w:rPr>
        <w:t xml:space="preserve"> </w:t>
      </w:r>
      <w:proofErr w:type="spellStart"/>
      <w:r w:rsidR="00476BA8" w:rsidRPr="00C56A4D">
        <w:rPr>
          <w:rFonts w:ascii="Times New Roman" w:hAnsi="Times New Roman" w:cs="Times New Roman"/>
          <w:sz w:val="24"/>
          <w:szCs w:val="24"/>
        </w:rPr>
        <w:t>ko</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fisi</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n kor</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lasi</w:t>
      </w:r>
      <w:proofErr w:type="spellEnd"/>
      <w:r w:rsidR="00476BA8" w:rsidRPr="00C56A4D">
        <w:rPr>
          <w:rFonts w:ascii="Times New Roman" w:hAnsi="Times New Roman" w:cs="Times New Roman"/>
          <w:sz w:val="24"/>
          <w:szCs w:val="24"/>
        </w:rPr>
        <w:t xml:space="preserve">, </w:t>
      </w:r>
      <w:proofErr w:type="spellStart"/>
      <w:r w:rsidR="00476BA8" w:rsidRPr="00C56A4D">
        <w:rPr>
          <w:rFonts w:ascii="Times New Roman" w:hAnsi="Times New Roman" w:cs="Times New Roman"/>
          <w:sz w:val="24"/>
          <w:szCs w:val="24"/>
        </w:rPr>
        <w:t>maka</w:t>
      </w:r>
      <w:proofErr w:type="spellEnd"/>
      <w:r w:rsidR="00476BA8" w:rsidRPr="00C56A4D">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n</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lis</w:t>
      </w:r>
      <w:proofErr w:type="spellEnd"/>
      <w:r w:rsidR="00476BA8" w:rsidRPr="00C56A4D">
        <w:rPr>
          <w:rFonts w:ascii="Times New Roman" w:hAnsi="Times New Roman" w:cs="Times New Roman"/>
          <w:sz w:val="24"/>
          <w:szCs w:val="24"/>
        </w:rPr>
        <w:t xml:space="preserve">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ngg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nakan</w:t>
      </w:r>
      <w:proofErr w:type="spellEnd"/>
      <w:r w:rsidR="00476BA8" w:rsidRPr="00C56A4D">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rhit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ngan</w:t>
      </w:r>
      <w:proofErr w:type="spellEnd"/>
      <w:r w:rsidR="00476BA8" w:rsidRPr="00C56A4D">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 xml:space="preserve">arson </w:t>
      </w:r>
      <w:proofErr w:type="spellStart"/>
      <w:r w:rsidR="00476BA8" w:rsidRPr="00C56A4D">
        <w:rPr>
          <w:rFonts w:ascii="Times New Roman" w:hAnsi="Times New Roman" w:cs="Times New Roman"/>
          <w:sz w:val="24"/>
          <w:szCs w:val="24"/>
        </w:rPr>
        <w:t>Prod</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ct</w:t>
      </w:r>
      <w:proofErr w:type="spellEnd"/>
      <w:r w:rsidR="00476BA8" w:rsidRPr="00C56A4D">
        <w:rPr>
          <w:rFonts w:ascii="Times New Roman" w:hAnsi="Times New Roman" w:cs="Times New Roman"/>
          <w:sz w:val="24"/>
          <w:szCs w:val="24"/>
        </w:rPr>
        <w:t xml:space="preserve"> </w:t>
      </w:r>
      <w:proofErr w:type="spellStart"/>
      <w:r w:rsidR="00476BA8" w:rsidRPr="00C56A4D">
        <w:rPr>
          <w:rFonts w:ascii="Times New Roman" w:hAnsi="Times New Roman" w:cs="Times New Roman"/>
          <w:sz w:val="24"/>
          <w:szCs w:val="24"/>
        </w:rPr>
        <w:t>Mom</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nt</w:t>
      </w:r>
      <w:proofErr w:type="spellEnd"/>
      <w:r w:rsidR="00476BA8" w:rsidRPr="00C56A4D">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 xml:space="preserve">arson </w:t>
      </w:r>
      <w:proofErr w:type="spellStart"/>
      <w:r w:rsidR="00476BA8" w:rsidRPr="00C56A4D">
        <w:rPr>
          <w:rFonts w:ascii="Times New Roman" w:hAnsi="Times New Roman" w:cs="Times New Roman"/>
          <w:sz w:val="24"/>
          <w:szCs w:val="24"/>
        </w:rPr>
        <w:t>Mom</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nt</w:t>
      </w:r>
      <w:proofErr w:type="spellEnd"/>
      <w:r w:rsidR="00476BA8" w:rsidRPr="00C56A4D">
        <w:rPr>
          <w:rFonts w:ascii="Times New Roman" w:hAnsi="Times New Roman" w:cs="Times New Roman"/>
          <w:sz w:val="24"/>
          <w:szCs w:val="24"/>
        </w:rPr>
        <w:t xml:space="preserve"> Corr</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lation</w:t>
      </w:r>
      <w:proofErr w:type="spellEnd"/>
      <w:r w:rsidR="00476BA8" w:rsidRPr="00C56A4D">
        <w:rPr>
          <w:rFonts w:ascii="Times New Roman" w:hAnsi="Times New Roman" w:cs="Times New Roman"/>
          <w:sz w:val="24"/>
          <w:szCs w:val="24"/>
        </w:rPr>
        <w:t xml:space="preserve"> Analysist), d</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ngan</w:t>
      </w:r>
      <w:proofErr w:type="spellEnd"/>
      <w:r w:rsidR="00476BA8" w:rsidRPr="00C56A4D">
        <w:rPr>
          <w:rFonts w:ascii="Times New Roman" w:hAnsi="Times New Roman" w:cs="Times New Roman"/>
          <w:sz w:val="24"/>
          <w:szCs w:val="24"/>
        </w:rPr>
        <w:t xml:space="preserve">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ngg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nakan</w:t>
      </w:r>
      <w:proofErr w:type="spellEnd"/>
      <w:r w:rsidR="00476BA8" w:rsidRPr="00C56A4D">
        <w:rPr>
          <w:rFonts w:ascii="Times New Roman" w:hAnsi="Times New Roman" w:cs="Times New Roman"/>
          <w:sz w:val="24"/>
          <w:szCs w:val="24"/>
        </w:rPr>
        <w:t xml:space="preserve"> </w:t>
      </w:r>
      <w:proofErr w:type="spellStart"/>
      <w:r w:rsidR="00476BA8" w:rsidRPr="00C56A4D">
        <w:rPr>
          <w:rFonts w:ascii="Times New Roman" w:hAnsi="Times New Roman" w:cs="Times New Roman"/>
          <w:sz w:val="24"/>
          <w:szCs w:val="24"/>
        </w:rPr>
        <w:t>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m</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s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bagai</w:t>
      </w:r>
      <w:proofErr w:type="spellEnd"/>
      <w:r w:rsidR="00476BA8" w:rsidRPr="00C56A4D">
        <w:rPr>
          <w:rFonts w:ascii="Times New Roman" w:hAnsi="Times New Roman" w:cs="Times New Roman"/>
          <w:sz w:val="24"/>
          <w:szCs w:val="24"/>
        </w:rPr>
        <w:t xml:space="preserve"> b</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C56A4D">
        <w:rPr>
          <w:rFonts w:ascii="Times New Roman" w:hAnsi="Times New Roman" w:cs="Times New Roman"/>
          <w:sz w:val="24"/>
          <w:szCs w:val="24"/>
        </w:rPr>
        <w:t>rik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C56A4D">
        <w:rPr>
          <w:rFonts w:ascii="Times New Roman" w:hAnsi="Times New Roman" w:cs="Times New Roman"/>
          <w:sz w:val="24"/>
          <w:szCs w:val="24"/>
        </w:rPr>
        <w:t xml:space="preserve">t: </w:t>
      </w:r>
    </w:p>
    <w:p w14:paraId="5C308AF6" w14:textId="77777777" w:rsidR="00476BA8" w:rsidRDefault="00000000" w:rsidP="00476BA8">
      <w:pPr>
        <w:pStyle w:val="ListParagraph"/>
        <w:spacing w:after="0" w:line="360" w:lineRule="auto"/>
        <w:ind w:left="1560" w:firstLine="600"/>
        <w:jc w:val="both"/>
        <w:rPr>
          <w:rFonts w:ascii="Times New Roman" w:hAnsi="Times New Roman" w:cs="Times New Roman"/>
          <w:sz w:val="24"/>
          <w:szCs w:val="24"/>
        </w:rPr>
      </w:pPr>
      <m:oMathPara>
        <m:oMath>
          <m:sSub>
            <m:sSubPr>
              <m:ctrlPr>
                <w:rPr>
                  <w:rFonts w:ascii="Cambria Math" w:hAnsi="Cambria Math" w:cs="Cambria Math"/>
                  <w:i/>
                  <w:sz w:val="24"/>
                  <w:szCs w:val="24"/>
                </w:rPr>
              </m:ctrlPr>
            </m:sSubPr>
            <m:e>
              <m:r>
                <w:rPr>
                  <w:rFonts w:ascii="Cambria Math" w:hAnsi="Cambria Math" w:cs="Cambria Math"/>
                  <w:sz w:val="24"/>
                  <w:szCs w:val="24"/>
                </w:rPr>
                <m:t>r</m:t>
              </m:r>
            </m:e>
            <m:sub>
              <m:r>
                <w:rPr>
                  <w:rFonts w:ascii="Cambria Math" w:hAnsi="Cambria Math" w:cs="Cambria Math"/>
                  <w:sz w:val="24"/>
                  <w:szCs w:val="24"/>
                </w:rPr>
                <m:t>xy</m:t>
              </m:r>
            </m:sub>
          </m:sSub>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n∑</m:t>
              </m:r>
              <m:sSub>
                <m:sSubPr>
                  <m:ctrlPr>
                    <w:rPr>
                      <w:rFonts w:ascii="Cambria Math" w:hAnsi="Cambria Math" w:cs="Cambria Math"/>
                      <w:sz w:val="24"/>
                      <w:szCs w:val="24"/>
                    </w:rPr>
                  </m:ctrlPr>
                </m:sSubPr>
                <m:e>
                  <m:r>
                    <w:rPr>
                      <w:rFonts w:ascii="Cambria Math" w:hAnsi="Cambria Math" w:cs="Cambria Math"/>
                      <w:sz w:val="24"/>
                      <w:szCs w:val="24"/>
                    </w:rPr>
                    <m:t>X</m:t>
                  </m:r>
                </m:e>
                <m:sub>
                  <m:r>
                    <w:rPr>
                      <w:rFonts w:ascii="Cambria Math" w:hAnsi="Cambria Math" w:cs="Cambria Math"/>
                      <w:sz w:val="24"/>
                      <w:szCs w:val="24"/>
                    </w:rPr>
                    <m:t>1</m:t>
                  </m:r>
                </m:sub>
              </m:sSub>
              <m:sSub>
                <m:sSubPr>
                  <m:ctrlPr>
                    <w:rPr>
                      <w:rFonts w:ascii="Cambria Math" w:hAnsi="Cambria Math" w:cs="Cambria Math"/>
                      <w:sz w:val="24"/>
                      <w:szCs w:val="24"/>
                    </w:rPr>
                  </m:ctrlPr>
                </m:sSubPr>
                <m:e>
                  <m:r>
                    <w:rPr>
                      <w:rFonts w:ascii="Cambria Math" w:hAnsi="Cambria Math" w:cs="Cambria Math"/>
                      <w:sz w:val="24"/>
                      <w:szCs w:val="24"/>
                    </w:rPr>
                    <m:t>Y</m:t>
                  </m:r>
                </m:e>
                <m:sub>
                  <m:r>
                    <w:rPr>
                      <w:rFonts w:ascii="Cambria Math" w:hAnsi="Cambria Math" w:cs="Cambria Math"/>
                      <w:sz w:val="24"/>
                      <w:szCs w:val="24"/>
                    </w:rPr>
                    <m:t>1</m:t>
                  </m:r>
                </m:sub>
              </m:sSub>
              <m:r>
                <w:rPr>
                  <w:rFonts w:ascii="Cambria Math" w:hAnsi="Cambria Math" w:cs="Cambria Math"/>
                  <w:sz w:val="24"/>
                  <w:szCs w:val="24"/>
                </w:rPr>
                <m:t>-(</m:t>
              </m:r>
              <m:r>
                <m:rPr>
                  <m:sty m:val="p"/>
                </m:rPr>
                <w:rPr>
                  <w:rFonts w:ascii="Cambria Math" w:hAnsi="Cambria Math" w:cs="Cambria Math"/>
                  <w:sz w:val="24"/>
                  <w:szCs w:val="24"/>
                </w:rPr>
                <m:t>∑</m:t>
              </m:r>
              <m:sSub>
                <m:sSubPr>
                  <m:ctrlPr>
                    <w:rPr>
                      <w:rFonts w:ascii="Cambria Math" w:hAnsi="Cambria Math" w:cs="Cambria Math"/>
                      <w:sz w:val="24"/>
                      <w:szCs w:val="24"/>
                    </w:rPr>
                  </m:ctrlPr>
                </m:sSubPr>
                <m:e>
                  <m:r>
                    <w:rPr>
                      <w:rFonts w:ascii="Cambria Math" w:hAnsi="Cambria Math" w:cs="Cambria Math"/>
                      <w:sz w:val="24"/>
                      <w:szCs w:val="24"/>
                    </w:rPr>
                    <m:t>X</m:t>
                  </m:r>
                </m:e>
                <m:sub>
                  <m:r>
                    <w:rPr>
                      <w:rFonts w:ascii="Cambria Math" w:hAnsi="Cambria Math" w:cs="Cambria Math"/>
                      <w:sz w:val="24"/>
                      <w:szCs w:val="24"/>
                    </w:rPr>
                    <m:t>1</m:t>
                  </m:r>
                </m:sub>
              </m:sSub>
              <m:r>
                <w:rPr>
                  <w:rFonts w:ascii="Cambria Math" w:hAnsi="Cambria Math" w:cs="Cambria Math"/>
                  <w:sz w:val="24"/>
                  <w:szCs w:val="24"/>
                </w:rPr>
                <m:t>)(∑</m:t>
              </m:r>
              <m:sSub>
                <m:sSubPr>
                  <m:ctrlPr>
                    <w:rPr>
                      <w:rFonts w:ascii="Cambria Math" w:hAnsi="Cambria Math" w:cs="Cambria Math"/>
                      <w:sz w:val="24"/>
                      <w:szCs w:val="24"/>
                    </w:rPr>
                  </m:ctrlPr>
                </m:sSubPr>
                <m:e>
                  <m:r>
                    <w:rPr>
                      <w:rFonts w:ascii="Cambria Math" w:hAnsi="Cambria Math" w:cs="Cambria Math"/>
                      <w:sz w:val="24"/>
                      <w:szCs w:val="24"/>
                    </w:rPr>
                    <m:t>Y</m:t>
                  </m:r>
                </m:e>
                <m:sub>
                  <m:r>
                    <w:rPr>
                      <w:rFonts w:ascii="Cambria Math" w:hAnsi="Cambria Math" w:cs="Cambria Math"/>
                      <w:sz w:val="24"/>
                      <w:szCs w:val="24"/>
                    </w:rPr>
                    <m:t>1</m:t>
                  </m:r>
                </m:sub>
              </m:sSub>
              <m:r>
                <w:rPr>
                  <w:rFonts w:ascii="Cambria Math" w:hAnsi="Cambria Math" w:cs="Cambria Math"/>
                  <w:sz w:val="24"/>
                  <w:szCs w:val="24"/>
                </w:rPr>
                <m:t>)</m:t>
              </m:r>
            </m:num>
            <m:den>
              <m:rad>
                <m:radPr>
                  <m:degHide m:val="1"/>
                  <m:ctrlPr>
                    <w:rPr>
                      <w:rFonts w:ascii="Cambria Math" w:hAnsi="Cambria Math" w:cs="Cambria Math"/>
                      <w:sz w:val="24"/>
                      <w:szCs w:val="24"/>
                    </w:rPr>
                  </m:ctrlPr>
                </m:radPr>
                <m:deg/>
                <m:e>
                  <m:r>
                    <m:rPr>
                      <m:sty m:val="p"/>
                    </m:rPr>
                    <w:rPr>
                      <w:rFonts w:ascii="Cambria Math" w:hAnsi="Cambria Math" w:cs="Cambria Math"/>
                      <w:sz w:val="24"/>
                      <w:szCs w:val="24"/>
                    </w:rPr>
                    <m:t>(n∑</m:t>
                  </m:r>
                  <m:sSub>
                    <m:sSubPr>
                      <m:ctrlPr>
                        <w:rPr>
                          <w:rFonts w:ascii="Cambria Math" w:hAnsi="Cambria Math" w:cs="Cambria Math"/>
                          <w:sz w:val="24"/>
                          <w:szCs w:val="24"/>
                        </w:rPr>
                      </m:ctrlPr>
                    </m:sSubPr>
                    <m:e>
                      <m:r>
                        <m:rPr>
                          <m:sty m:val="p"/>
                        </m:rPr>
                        <w:rPr>
                          <w:rFonts w:ascii="Cambria Math" w:hAnsi="Cambria Math" w:cs="Cambria Math"/>
                          <w:sz w:val="24"/>
                          <w:szCs w:val="24"/>
                        </w:rPr>
                        <m:t>x</m:t>
                      </m:r>
                    </m:e>
                    <m:sub>
                      <m:sSup>
                        <m:sSupPr>
                          <m:ctrlPr>
                            <w:rPr>
                              <w:rFonts w:ascii="Cambria Math" w:hAnsi="Cambria Math" w:cs="Cambria Math"/>
                              <w:sz w:val="24"/>
                              <w:szCs w:val="24"/>
                            </w:rPr>
                          </m:ctrlPr>
                        </m:sSupPr>
                        <m:e>
                          <m:r>
                            <m:rPr>
                              <m:sty m:val="p"/>
                            </m:rPr>
                            <w:rPr>
                              <w:rFonts w:ascii="Cambria Math" w:hAnsi="Cambria Math" w:cs="Cambria Math"/>
                              <w:sz w:val="24"/>
                              <w:szCs w:val="24"/>
                            </w:rPr>
                            <m:t>i</m:t>
                          </m:r>
                        </m:e>
                        <m:sup>
                          <m:r>
                            <m:rPr>
                              <m:sty m:val="p"/>
                            </m:rPr>
                            <w:rPr>
                              <w:rFonts w:ascii="Cambria Math" w:hAnsi="Cambria Math" w:cs="Cambria Math"/>
                              <w:sz w:val="24"/>
                              <w:szCs w:val="24"/>
                            </w:rPr>
                            <m:t>2</m:t>
                          </m:r>
                        </m:sup>
                      </m:sSup>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X</m:t>
                      </m:r>
                    </m:e>
                    <m:sub>
                      <m:r>
                        <w:rPr>
                          <w:rFonts w:ascii="Cambria Math" w:hAnsi="Cambria Math" w:cs="Cambria Math"/>
                          <w:sz w:val="24"/>
                          <w:szCs w:val="24"/>
                        </w:rPr>
                        <m:t>i</m:t>
                      </m:r>
                    </m:sub>
                  </m:sSub>
                  <m:sSup>
                    <m:sSupPr>
                      <m:ctrlPr>
                        <w:rPr>
                          <w:rFonts w:ascii="Cambria Math" w:hAnsi="Cambria Math" w:cs="Cambria Math"/>
                          <w:i/>
                          <w:sz w:val="24"/>
                          <w:szCs w:val="24"/>
                        </w:rPr>
                      </m:ctrlPr>
                    </m:sSupPr>
                    <m:e>
                      <m:r>
                        <w:rPr>
                          <w:rFonts w:ascii="Cambria Math" w:hAnsi="Cambria Math" w:cs="Cambria Math"/>
                          <w:sz w:val="24"/>
                          <w:szCs w:val="24"/>
                        </w:rPr>
                        <m:t>)</m:t>
                      </m:r>
                    </m:e>
                    <m:sup>
                      <m:r>
                        <w:rPr>
                          <w:rFonts w:ascii="Cambria Math" w:hAnsi="Cambria Math" w:cs="Cambria Math"/>
                          <w:sz w:val="24"/>
                          <w:szCs w:val="24"/>
                        </w:rPr>
                        <m:t>2</m:t>
                      </m:r>
                    </m:sup>
                  </m:sSup>
                  <m:r>
                    <w:rPr>
                      <w:rFonts w:ascii="Cambria Math" w:hAnsi="Cambria Math" w:cs="Cambria Math"/>
                      <w:sz w:val="24"/>
                      <w:szCs w:val="24"/>
                    </w:rPr>
                    <m:t>(n(∑Y</m:t>
                  </m:r>
                  <m:sSup>
                    <m:sSupPr>
                      <m:ctrlPr>
                        <w:rPr>
                          <w:rFonts w:ascii="Cambria Math" w:hAnsi="Cambria Math" w:cs="Cambria Math"/>
                          <w:i/>
                          <w:sz w:val="24"/>
                          <w:szCs w:val="24"/>
                        </w:rPr>
                      </m:ctrlPr>
                    </m:sSupPr>
                    <m:e>
                      <m:r>
                        <w:rPr>
                          <w:rFonts w:ascii="Cambria Math" w:hAnsi="Cambria Math" w:cs="Cambria Math"/>
                          <w:sz w:val="24"/>
                          <w:szCs w:val="24"/>
                        </w:rPr>
                        <m:t>i</m:t>
                      </m:r>
                    </m:e>
                    <m:sup>
                      <m:r>
                        <w:rPr>
                          <w:rFonts w:ascii="Cambria Math" w:hAnsi="Cambria Math" w:cs="Cambria Math"/>
                          <w:sz w:val="24"/>
                          <w:szCs w:val="24"/>
                        </w:rPr>
                        <m:t>2</m:t>
                      </m:r>
                    </m:sup>
                  </m:sSup>
                  <m:r>
                    <w:rPr>
                      <w:rFonts w:ascii="Cambria Math" w:hAnsi="Cambria Math" w:cs="Cambria Math"/>
                      <w:sz w:val="24"/>
                      <w:szCs w:val="24"/>
                    </w:rPr>
                    <m:t>-Y</m:t>
                  </m:r>
                  <m:sSup>
                    <m:sSupPr>
                      <m:ctrlPr>
                        <w:rPr>
                          <w:rFonts w:ascii="Cambria Math" w:hAnsi="Cambria Math" w:cs="Cambria Math"/>
                          <w:i/>
                          <w:sz w:val="24"/>
                          <w:szCs w:val="24"/>
                        </w:rPr>
                      </m:ctrlPr>
                    </m:sSupPr>
                    <m:e>
                      <m:r>
                        <w:rPr>
                          <w:rFonts w:ascii="Cambria Math" w:hAnsi="Cambria Math" w:cs="Cambria Math"/>
                          <w:sz w:val="24"/>
                          <w:szCs w:val="24"/>
                        </w:rPr>
                        <m:t>i</m:t>
                      </m:r>
                    </m:e>
                    <m:sup>
                      <m:r>
                        <w:rPr>
                          <w:rFonts w:ascii="Cambria Math" w:hAnsi="Cambria Math" w:cs="Cambria Math"/>
                          <w:sz w:val="24"/>
                          <w:szCs w:val="24"/>
                        </w:rPr>
                        <m:t>2</m:t>
                      </m:r>
                    </m:sup>
                  </m:sSup>
                  <m:r>
                    <w:rPr>
                      <w:rFonts w:ascii="Cambria Math" w:hAnsi="Cambria Math" w:cs="Cambria Math"/>
                      <w:sz w:val="24"/>
                      <w:szCs w:val="24"/>
                    </w:rPr>
                    <m:t>)</m:t>
                  </m:r>
                </m:e>
              </m:rad>
            </m:den>
          </m:f>
        </m:oMath>
      </m:oMathPara>
    </w:p>
    <w:p w14:paraId="4D4FDC6D" w14:textId="4AE23ED2"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S</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r: S</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giyono</w:t>
      </w:r>
      <w:proofErr w:type="spellEnd"/>
      <w:r w:rsidRPr="00C56A4D">
        <w:rPr>
          <w:rFonts w:ascii="Times New Roman" w:hAnsi="Times New Roman" w:cs="Times New Roman"/>
          <w:sz w:val="24"/>
          <w:szCs w:val="24"/>
        </w:rPr>
        <w:t xml:space="preserve"> (2017:183) </w:t>
      </w:r>
    </w:p>
    <w:p w14:paraId="0BC8325E" w14:textId="1B54844D"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rangan</w:t>
      </w:r>
      <w:proofErr w:type="spellEnd"/>
      <w:r w:rsidRPr="00C56A4D">
        <w:rPr>
          <w:rFonts w:ascii="Times New Roman" w:hAnsi="Times New Roman" w:cs="Times New Roman"/>
          <w:sz w:val="24"/>
          <w:szCs w:val="24"/>
        </w:rPr>
        <w:t xml:space="preserve">: </w:t>
      </w:r>
    </w:p>
    <w:p w14:paraId="1A4101CA" w14:textId="31639F9F"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r = Ko</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arson </w:t>
      </w:r>
    </w:p>
    <w:p w14:paraId="4AEE5A5B" w14:textId="77777777"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 xml:space="preserve">N = Banyak </w:t>
      </w:r>
      <w:proofErr w:type="spellStart"/>
      <w:r w:rsidRPr="00C56A4D">
        <w:rPr>
          <w:rFonts w:ascii="Times New Roman" w:hAnsi="Times New Roman" w:cs="Times New Roman"/>
          <w:sz w:val="24"/>
          <w:szCs w:val="24"/>
        </w:rPr>
        <w:t>pasangan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X dan Y </w:t>
      </w:r>
    </w:p>
    <w:p w14:paraId="350D22D6" w14:textId="59B1E44D"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∑XY = J</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mlah</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dari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hasil</w:t>
      </w:r>
      <w:proofErr w:type="spellEnd"/>
      <w:r w:rsidRPr="00C56A4D">
        <w:rPr>
          <w:rFonts w:ascii="Times New Roman" w:hAnsi="Times New Roman" w:cs="Times New Roman"/>
          <w:sz w:val="24"/>
          <w:szCs w:val="24"/>
        </w:rPr>
        <w:t xml:space="preserve"> kali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X dan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Y </w:t>
      </w:r>
    </w:p>
    <w:p w14:paraId="53FE340C" w14:textId="7423A568"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∑X = J</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mlah</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X </w:t>
      </w:r>
    </w:p>
    <w:p w14:paraId="5A1F9510" w14:textId="4D2FF280"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∑Y = J</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mlah</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Y </w:t>
      </w:r>
    </w:p>
    <w:p w14:paraId="08A66573" w14:textId="5F5016FC"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lastRenderedPageBreak/>
        <w:t>∑X2 = J</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mlah</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dari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adrat</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X </w:t>
      </w:r>
    </w:p>
    <w:p w14:paraId="728EB00F" w14:textId="2FC485E6" w:rsidR="00476BA8" w:rsidRDefault="00476BA8" w:rsidP="00476BA8">
      <w:pPr>
        <w:pStyle w:val="ListParagraph"/>
        <w:spacing w:after="0" w:line="360" w:lineRule="auto"/>
        <w:ind w:left="1560"/>
        <w:jc w:val="both"/>
        <w:rPr>
          <w:rFonts w:ascii="Times New Roman" w:hAnsi="Times New Roman" w:cs="Times New Roman"/>
          <w:sz w:val="24"/>
          <w:szCs w:val="24"/>
        </w:rPr>
      </w:pPr>
      <w:r w:rsidRPr="00C56A4D">
        <w:rPr>
          <w:rFonts w:ascii="Times New Roman" w:hAnsi="Times New Roman" w:cs="Times New Roman"/>
          <w:sz w:val="24"/>
          <w:szCs w:val="24"/>
        </w:rPr>
        <w:t>∑Y2 = J</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mlah</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dari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adrat</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Y </w:t>
      </w:r>
    </w:p>
    <w:p w14:paraId="670533FF" w14:textId="25112CB5" w:rsidR="00476BA8" w:rsidRDefault="00476BA8" w:rsidP="00476BA8">
      <w:pPr>
        <w:pStyle w:val="ListParagraph"/>
        <w:spacing w:after="0" w:line="360" w:lineRule="auto"/>
        <w:ind w:left="1560" w:firstLine="600"/>
        <w:jc w:val="both"/>
        <w:rPr>
          <w:rFonts w:ascii="Times New Roman" w:hAnsi="Times New Roman" w:cs="Times New Roman"/>
          <w:sz w:val="24"/>
          <w:szCs w:val="24"/>
        </w:rPr>
      </w:pPr>
      <w:r w:rsidRPr="00C56A4D">
        <w:rPr>
          <w:rFonts w:ascii="Times New Roman" w:hAnsi="Times New Roman" w:cs="Times New Roman"/>
          <w:sz w:val="24"/>
          <w:szCs w:val="24"/>
        </w:rPr>
        <w:t>Ko</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(r)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kkan</w:t>
      </w:r>
      <w:proofErr w:type="spellEnd"/>
      <w:r w:rsidRPr="00C56A4D">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rajat</w:t>
      </w:r>
      <w:proofErr w:type="spellEnd"/>
      <w:r w:rsidRPr="00C56A4D">
        <w:rPr>
          <w:rFonts w:ascii="Times New Roman" w:hAnsi="Times New Roman" w:cs="Times New Roman"/>
          <w:sz w:val="24"/>
          <w:szCs w:val="24"/>
        </w:rPr>
        <w:t xml:space="preserve">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antara</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l </w:t>
      </w:r>
      <w:proofErr w:type="spellStart"/>
      <w:r w:rsidRPr="00C56A4D">
        <w:rPr>
          <w:rFonts w:ascii="Times New Roman" w:hAnsi="Times New Roman" w:cs="Times New Roman"/>
          <w:sz w:val="24"/>
          <w:szCs w:val="24"/>
        </w:rPr>
        <w:t>ind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n dan </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l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n. Nilai </w:t>
      </w:r>
      <w:proofErr w:type="spellStart"/>
      <w:r w:rsidRPr="00C56A4D">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har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s </w:t>
      </w:r>
      <w:proofErr w:type="spellStart"/>
      <w:r w:rsidRPr="00C56A4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rdapat</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dalam</w:t>
      </w:r>
      <w:proofErr w:type="spellEnd"/>
      <w:r w:rsidRPr="00C56A4D">
        <w:rPr>
          <w:rFonts w:ascii="Times New Roman" w:hAnsi="Times New Roman" w:cs="Times New Roman"/>
          <w:sz w:val="24"/>
          <w:szCs w:val="24"/>
        </w:rPr>
        <w:t xml:space="preserve"> batas-batas -1 </w:t>
      </w:r>
      <w:proofErr w:type="spellStart"/>
      <w:r w:rsidRPr="00C56A4D">
        <w:rPr>
          <w:rFonts w:ascii="Times New Roman" w:hAnsi="Times New Roman" w:cs="Times New Roman"/>
          <w:sz w:val="24"/>
          <w:szCs w:val="24"/>
        </w:rPr>
        <w:t>hingga</w:t>
      </w:r>
      <w:proofErr w:type="spellEnd"/>
      <w:r w:rsidRPr="00C56A4D">
        <w:rPr>
          <w:rFonts w:ascii="Times New Roman" w:hAnsi="Times New Roman" w:cs="Times New Roman"/>
          <w:sz w:val="24"/>
          <w:szCs w:val="24"/>
        </w:rPr>
        <w:t xml:space="preserve"> +1 (-1&lt; r ≤ +1) yang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nghasilkan</w:t>
      </w:r>
      <w:proofErr w:type="spellEnd"/>
      <w:r w:rsidRPr="00C56A4D">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rapa </w:t>
      </w:r>
      <w:proofErr w:type="spellStart"/>
      <w:r w:rsidRPr="00C56A4D">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ngkinan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antara</w:t>
      </w:r>
      <w:proofErr w:type="spellEnd"/>
      <w:r w:rsidRPr="00C56A4D">
        <w:rPr>
          <w:rFonts w:ascii="Times New Roman" w:hAnsi="Times New Roman" w:cs="Times New Roman"/>
          <w:sz w:val="24"/>
          <w:szCs w:val="24"/>
        </w:rPr>
        <w:t xml:space="preserve"> lain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bagai</w:t>
      </w:r>
      <w:proofErr w:type="spellEnd"/>
      <w:r w:rsidRPr="00C56A4D">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t: </w:t>
      </w:r>
    </w:p>
    <w:p w14:paraId="4DA8A3EA" w14:textId="25ACD7F9" w:rsidR="00476BA8" w:rsidRDefault="00476BA8">
      <w:pPr>
        <w:pStyle w:val="ListParagraph"/>
        <w:numPr>
          <w:ilvl w:val="0"/>
          <w:numId w:val="17"/>
        </w:numPr>
        <w:spacing w:after="0" w:line="360" w:lineRule="auto"/>
        <w:jc w:val="both"/>
        <w:rPr>
          <w:rFonts w:ascii="Times New Roman" w:hAnsi="Times New Roman" w:cs="Times New Roman"/>
          <w:sz w:val="24"/>
          <w:szCs w:val="24"/>
        </w:rPr>
      </w:pPr>
      <w:r w:rsidRPr="00C56A4D">
        <w:rPr>
          <w:rFonts w:ascii="Times New Roman" w:hAnsi="Times New Roman" w:cs="Times New Roman"/>
          <w:sz w:val="24"/>
          <w:szCs w:val="24"/>
        </w:rPr>
        <w:t xml:space="preserve">Tanda </w:t>
      </w:r>
      <w:proofErr w:type="spellStart"/>
      <w:r w:rsidRPr="00C56A4D">
        <w:rPr>
          <w:rFonts w:ascii="Times New Roman" w:hAnsi="Times New Roman" w:cs="Times New Roman"/>
          <w:sz w:val="24"/>
          <w:szCs w:val="24"/>
        </w:rPr>
        <w:t>positif</w:t>
      </w:r>
      <w:proofErr w:type="spellEnd"/>
      <w:r w:rsidRPr="00C56A4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kkan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adanya</w:t>
      </w:r>
      <w:proofErr w:type="spellEnd"/>
      <w:r w:rsidRPr="00C56A4D">
        <w:rPr>
          <w:rFonts w:ascii="Times New Roman" w:hAnsi="Times New Roman" w:cs="Times New Roman"/>
          <w:sz w:val="24"/>
          <w:szCs w:val="24"/>
        </w:rPr>
        <w:t xml:space="preserve">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positif</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dalam</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l yang </w:t>
      </w:r>
      <w:proofErr w:type="spellStart"/>
      <w:r w:rsidRPr="00C56A4D">
        <w:rPr>
          <w:rFonts w:ascii="Times New Roman" w:hAnsi="Times New Roman" w:cs="Times New Roman"/>
          <w:sz w:val="24"/>
          <w:szCs w:val="24"/>
        </w:rPr>
        <w:t>di</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ji, yang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rarti</w:t>
      </w:r>
      <w:proofErr w:type="spellEnd"/>
      <w:r w:rsidRPr="00C56A4D">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tiap</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naikan</w:t>
      </w:r>
      <w:proofErr w:type="spellEnd"/>
      <w:r w:rsidRPr="00C56A4D">
        <w:rPr>
          <w:rFonts w:ascii="Times New Roman" w:hAnsi="Times New Roman" w:cs="Times New Roman"/>
          <w:sz w:val="24"/>
          <w:szCs w:val="24"/>
        </w:rPr>
        <w:t xml:space="preserve"> dan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nan </w:t>
      </w:r>
      <w:proofErr w:type="spellStart"/>
      <w:r w:rsidRPr="00C56A4D">
        <w:rPr>
          <w:rFonts w:ascii="Times New Roman" w:hAnsi="Times New Roman" w:cs="Times New Roman"/>
          <w:sz w:val="24"/>
          <w:szCs w:val="24"/>
        </w:rPr>
        <w:t>nilai-nilai</w:t>
      </w:r>
      <w:proofErr w:type="spellEnd"/>
      <w:r w:rsidRPr="00C56A4D">
        <w:rPr>
          <w:rFonts w:ascii="Times New Roman" w:hAnsi="Times New Roman" w:cs="Times New Roman"/>
          <w:sz w:val="24"/>
          <w:szCs w:val="24"/>
        </w:rPr>
        <w:t xml:space="preserve"> X </w:t>
      </w:r>
      <w:proofErr w:type="spellStart"/>
      <w:r w:rsidRPr="00C56A4D">
        <w:rPr>
          <w:rFonts w:ascii="Times New Roman" w:hAnsi="Times New Roman" w:cs="Times New Roman"/>
          <w:sz w:val="24"/>
          <w:szCs w:val="24"/>
        </w:rPr>
        <w:t>akan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diak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i</w:t>
      </w:r>
      <w:proofErr w:type="spellEnd"/>
      <w:r w:rsidRPr="00C56A4D">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ngan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naikan</w:t>
      </w:r>
      <w:proofErr w:type="spellEnd"/>
      <w:r w:rsidRPr="00C56A4D">
        <w:rPr>
          <w:rFonts w:ascii="Times New Roman" w:hAnsi="Times New Roman" w:cs="Times New Roman"/>
          <w:sz w:val="24"/>
          <w:szCs w:val="24"/>
        </w:rPr>
        <w:t xml:space="preserve"> dan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nan Y. Jika = +1 </w:t>
      </w:r>
      <w:proofErr w:type="spellStart"/>
      <w:r w:rsidRPr="00C56A4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kati</w:t>
      </w:r>
      <w:proofErr w:type="spellEnd"/>
      <w:r w:rsidRPr="00C56A4D">
        <w:rPr>
          <w:rFonts w:ascii="Times New Roman" w:hAnsi="Times New Roman" w:cs="Times New Roman"/>
          <w:sz w:val="24"/>
          <w:szCs w:val="24"/>
        </w:rPr>
        <w:t xml:space="preserve"> 1, </w:t>
      </w:r>
      <w:proofErr w:type="spellStart"/>
      <w:r w:rsidRPr="00C56A4D">
        <w:rPr>
          <w:rFonts w:ascii="Times New Roman" w:hAnsi="Times New Roman" w:cs="Times New Roman"/>
          <w:sz w:val="24"/>
          <w:szCs w:val="24"/>
        </w:rPr>
        <w:t>maka</w:t>
      </w:r>
      <w:proofErr w:type="spellEnd"/>
      <w:r w:rsidRPr="00C56A4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kkan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adanya</w:t>
      </w:r>
      <w:proofErr w:type="spellEnd"/>
      <w:r w:rsidRPr="00C56A4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h </w:t>
      </w:r>
      <w:proofErr w:type="spellStart"/>
      <w:r w:rsidRPr="00C56A4D">
        <w:rPr>
          <w:rFonts w:ascii="Times New Roman" w:hAnsi="Times New Roman" w:cs="Times New Roman"/>
          <w:sz w:val="24"/>
          <w:szCs w:val="24"/>
        </w:rPr>
        <w:t>positif</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antara</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l-</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l yang </w:t>
      </w:r>
      <w:proofErr w:type="spellStart"/>
      <w:r w:rsidRPr="00C56A4D">
        <w:rPr>
          <w:rFonts w:ascii="Times New Roman" w:hAnsi="Times New Roman" w:cs="Times New Roman"/>
          <w:sz w:val="24"/>
          <w:szCs w:val="24"/>
        </w:rPr>
        <w:t>di</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ji sangat </w:t>
      </w:r>
      <w:proofErr w:type="spellStart"/>
      <w:r w:rsidRPr="00C56A4D">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at. </w:t>
      </w:r>
    </w:p>
    <w:p w14:paraId="59A51F86" w14:textId="08480C13" w:rsidR="00476BA8" w:rsidRDefault="00476BA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C56A4D">
        <w:rPr>
          <w:rFonts w:ascii="Times New Roman" w:hAnsi="Times New Roman" w:cs="Times New Roman"/>
          <w:sz w:val="24"/>
          <w:szCs w:val="24"/>
        </w:rPr>
        <w:t>anda 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gatif</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adanya</w:t>
      </w:r>
      <w:proofErr w:type="spellEnd"/>
      <w:r w:rsidRPr="00C56A4D">
        <w:rPr>
          <w:rFonts w:ascii="Times New Roman" w:hAnsi="Times New Roman" w:cs="Times New Roman"/>
          <w:sz w:val="24"/>
          <w:szCs w:val="24"/>
        </w:rPr>
        <w:t xml:space="preserve">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gatif</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antara</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l-</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l yang </w:t>
      </w:r>
      <w:proofErr w:type="spellStart"/>
      <w:r w:rsidRPr="00C56A4D">
        <w:rPr>
          <w:rFonts w:ascii="Times New Roman" w:hAnsi="Times New Roman" w:cs="Times New Roman"/>
          <w:sz w:val="24"/>
          <w:szCs w:val="24"/>
        </w:rPr>
        <w:t>di</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ji, yang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rarti</w:t>
      </w:r>
      <w:proofErr w:type="spellEnd"/>
      <w:r w:rsidRPr="00C56A4D">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tiap</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naikan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nilai-nilai</w:t>
      </w:r>
      <w:proofErr w:type="spellEnd"/>
      <w:r w:rsidRPr="00C56A4D">
        <w:rPr>
          <w:rFonts w:ascii="Times New Roman" w:hAnsi="Times New Roman" w:cs="Times New Roman"/>
          <w:sz w:val="24"/>
          <w:szCs w:val="24"/>
        </w:rPr>
        <w:t xml:space="preserve"> X </w:t>
      </w:r>
      <w:proofErr w:type="spellStart"/>
      <w:r w:rsidRPr="00C56A4D">
        <w:rPr>
          <w:rFonts w:ascii="Times New Roman" w:hAnsi="Times New Roman" w:cs="Times New Roman"/>
          <w:sz w:val="24"/>
          <w:szCs w:val="24"/>
        </w:rPr>
        <w:t>akan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diik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ti</w:t>
      </w:r>
      <w:proofErr w:type="spellEnd"/>
      <w:r w:rsidRPr="00C56A4D">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ngan</w:t>
      </w:r>
      <w:proofErr w:type="spellEnd"/>
      <w:r w:rsidRPr="00C56A4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nan </w:t>
      </w:r>
      <w:proofErr w:type="spellStart"/>
      <w:r w:rsidRPr="00C56A4D">
        <w:rPr>
          <w:rFonts w:ascii="Times New Roman" w:hAnsi="Times New Roman" w:cs="Times New Roman"/>
          <w:sz w:val="24"/>
          <w:szCs w:val="24"/>
        </w:rPr>
        <w:t>nilai</w:t>
      </w:r>
      <w:proofErr w:type="spellEnd"/>
      <w:r w:rsidRPr="00C56A4D">
        <w:rPr>
          <w:rFonts w:ascii="Times New Roman" w:hAnsi="Times New Roman" w:cs="Times New Roman"/>
          <w:sz w:val="24"/>
          <w:szCs w:val="24"/>
        </w:rPr>
        <w:t xml:space="preserve"> Y dan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baliknya</w:t>
      </w:r>
      <w:proofErr w:type="spellEnd"/>
      <w:r w:rsidRPr="00C56A4D">
        <w:rPr>
          <w:rFonts w:ascii="Times New Roman" w:hAnsi="Times New Roman" w:cs="Times New Roman"/>
          <w:sz w:val="24"/>
          <w:szCs w:val="24"/>
        </w:rPr>
        <w:t xml:space="preserve">. Jika r = -1 </w:t>
      </w:r>
      <w:proofErr w:type="spellStart"/>
      <w:r w:rsidRPr="00C56A4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kati</w:t>
      </w:r>
      <w:proofErr w:type="spellEnd"/>
      <w:r w:rsidRPr="00C56A4D">
        <w:rPr>
          <w:rFonts w:ascii="Times New Roman" w:hAnsi="Times New Roman" w:cs="Times New Roman"/>
          <w:sz w:val="24"/>
          <w:szCs w:val="24"/>
        </w:rPr>
        <w:t xml:space="preserve"> -1,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kkan</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adanya</w:t>
      </w:r>
      <w:proofErr w:type="spellEnd"/>
      <w:r w:rsidRPr="00C56A4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h 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gatif</w:t>
      </w:r>
      <w:proofErr w:type="spellEnd"/>
      <w:r w:rsidRPr="00C56A4D">
        <w:rPr>
          <w:rFonts w:ascii="Times New Roman" w:hAnsi="Times New Roman" w:cs="Times New Roman"/>
          <w:sz w:val="24"/>
          <w:szCs w:val="24"/>
        </w:rPr>
        <w:t xml:space="preserve"> dan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l-</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l yang </w:t>
      </w:r>
      <w:proofErr w:type="spellStart"/>
      <w:r w:rsidRPr="00C56A4D">
        <w:rPr>
          <w:rFonts w:ascii="Times New Roman" w:hAnsi="Times New Roman" w:cs="Times New Roman"/>
          <w:sz w:val="24"/>
          <w:szCs w:val="24"/>
        </w:rPr>
        <w:t>di</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ji l</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mah</w:t>
      </w:r>
      <w:proofErr w:type="spellEnd"/>
      <w:r w:rsidRPr="00C56A4D">
        <w:rPr>
          <w:rFonts w:ascii="Times New Roman" w:hAnsi="Times New Roman" w:cs="Times New Roman"/>
          <w:sz w:val="24"/>
          <w:szCs w:val="24"/>
        </w:rPr>
        <w:t xml:space="preserve">. </w:t>
      </w:r>
    </w:p>
    <w:p w14:paraId="2EB73784" w14:textId="6C2B4652" w:rsidR="00476BA8" w:rsidRDefault="00476BA8">
      <w:pPr>
        <w:pStyle w:val="ListParagraph"/>
        <w:numPr>
          <w:ilvl w:val="0"/>
          <w:numId w:val="17"/>
        </w:numPr>
        <w:spacing w:after="0" w:line="360" w:lineRule="auto"/>
        <w:jc w:val="both"/>
        <w:rPr>
          <w:rFonts w:ascii="Times New Roman" w:hAnsi="Times New Roman" w:cs="Times New Roman"/>
          <w:sz w:val="24"/>
          <w:szCs w:val="24"/>
        </w:rPr>
      </w:pPr>
      <w:r w:rsidRPr="00C56A4D">
        <w:rPr>
          <w:rFonts w:ascii="Times New Roman" w:hAnsi="Times New Roman" w:cs="Times New Roman"/>
          <w:sz w:val="24"/>
          <w:szCs w:val="24"/>
        </w:rPr>
        <w:t xml:space="preserve">Jika r = 0 </w:t>
      </w:r>
      <w:proofErr w:type="spellStart"/>
      <w:r w:rsidRPr="00C56A4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kati</w:t>
      </w:r>
      <w:proofErr w:type="spellEnd"/>
      <w:r w:rsidRPr="00C56A4D">
        <w:rPr>
          <w:rFonts w:ascii="Times New Roman" w:hAnsi="Times New Roman" w:cs="Times New Roman"/>
          <w:sz w:val="24"/>
          <w:szCs w:val="24"/>
        </w:rPr>
        <w:t xml:space="preserve"> 0, </w:t>
      </w:r>
      <w:proofErr w:type="spellStart"/>
      <w:r w:rsidRPr="00C56A4D">
        <w:rPr>
          <w:rFonts w:ascii="Times New Roman" w:hAnsi="Times New Roman" w:cs="Times New Roman"/>
          <w:sz w:val="24"/>
          <w:szCs w:val="24"/>
        </w:rPr>
        <w:t>maka</w:t>
      </w:r>
      <w:proofErr w:type="spellEnd"/>
      <w:r w:rsidRPr="00C56A4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kkan</w:t>
      </w:r>
      <w:proofErr w:type="spellEnd"/>
      <w:r w:rsidRPr="00C56A4D">
        <w:rPr>
          <w:rFonts w:ascii="Times New Roman" w:hAnsi="Times New Roman" w:cs="Times New Roman"/>
          <w:sz w:val="24"/>
          <w:szCs w:val="24"/>
        </w:rPr>
        <w:t xml:space="preserve">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yang l</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mah</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tidak</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ada</w:t>
      </w:r>
      <w:proofErr w:type="spellEnd"/>
      <w:r w:rsidRPr="00C56A4D">
        <w:rPr>
          <w:rFonts w:ascii="Times New Roman" w:hAnsi="Times New Roman" w:cs="Times New Roman"/>
          <w:sz w:val="24"/>
          <w:szCs w:val="24"/>
        </w:rPr>
        <w:t xml:space="preserve">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lasi</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sama</w:t>
      </w:r>
      <w:proofErr w:type="spellEnd"/>
      <w:r w:rsidRPr="00C56A4D">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kali </w:t>
      </w:r>
      <w:proofErr w:type="spellStart"/>
      <w:r w:rsidRPr="00C56A4D">
        <w:rPr>
          <w:rFonts w:ascii="Times New Roman" w:hAnsi="Times New Roman" w:cs="Times New Roman"/>
          <w:sz w:val="24"/>
          <w:szCs w:val="24"/>
        </w:rPr>
        <w:t>antara</w:t>
      </w:r>
      <w:proofErr w:type="spellEnd"/>
      <w:r w:rsidRPr="00C56A4D">
        <w:rPr>
          <w:rFonts w:ascii="Times New Roman" w:hAnsi="Times New Roman" w:cs="Times New Roman"/>
          <w:sz w:val="24"/>
          <w:szCs w:val="24"/>
        </w:rPr>
        <w:t xml:space="preserve"> </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l-</w:t>
      </w:r>
      <w:proofErr w:type="spellStart"/>
      <w:r w:rsidRPr="00C56A4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l yang </w:t>
      </w:r>
      <w:proofErr w:type="spellStart"/>
      <w:r w:rsidRPr="00C56A4D">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C56A4D">
        <w:rPr>
          <w:rFonts w:ascii="Times New Roman" w:hAnsi="Times New Roman" w:cs="Times New Roman"/>
          <w:sz w:val="24"/>
          <w:szCs w:val="24"/>
        </w:rPr>
        <w:t>liti</w:t>
      </w:r>
      <w:proofErr w:type="spellEnd"/>
      <w:r w:rsidRPr="00C56A4D">
        <w:rPr>
          <w:rFonts w:ascii="Times New Roman" w:hAnsi="Times New Roman" w:cs="Times New Roman"/>
          <w:sz w:val="24"/>
          <w:szCs w:val="24"/>
        </w:rPr>
        <w:t xml:space="preserve"> dan </w:t>
      </w:r>
      <w:proofErr w:type="spellStart"/>
      <w:r w:rsidRPr="00C56A4D">
        <w:rPr>
          <w:rFonts w:ascii="Times New Roman" w:hAnsi="Times New Roman" w:cs="Times New Roman"/>
          <w:sz w:val="24"/>
          <w:szCs w:val="24"/>
        </w:rPr>
        <w:t>di</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C56A4D">
        <w:rPr>
          <w:rFonts w:ascii="Times New Roman" w:hAnsi="Times New Roman" w:cs="Times New Roman"/>
          <w:sz w:val="24"/>
          <w:szCs w:val="24"/>
        </w:rPr>
        <w:t xml:space="preserve">ji. </w:t>
      </w:r>
    </w:p>
    <w:p w14:paraId="4475B68D" w14:textId="0B6A85F0" w:rsidR="00476BA8" w:rsidRPr="002A17E6" w:rsidRDefault="00D20759" w:rsidP="00476BA8">
      <w:pPr>
        <w:pStyle w:val="ListParagraph"/>
        <w:spacing w:after="0" w:line="360" w:lineRule="auto"/>
        <w:ind w:left="1920"/>
        <w:jc w:val="center"/>
        <w:rPr>
          <w:rFonts w:ascii="Times New Roman" w:hAnsi="Times New Roman" w:cs="Times New Roman"/>
          <w:sz w:val="24"/>
          <w:szCs w:val="24"/>
          <w:lang w:val="en-US"/>
        </w:rPr>
      </w:pPr>
      <w:bookmarkStart w:id="59" w:name="_Toc222970495"/>
      <w:r w:rsidRPr="00D20759">
        <w:rPr>
          <w:rFonts w:ascii="Times New Roman" w:hAnsi="Times New Roman" w:cs="Times New Roman"/>
          <w:b/>
          <w:bCs/>
        </w:rPr>
        <w:t xml:space="preserve">Tabel 3. </w:t>
      </w:r>
      <w:r w:rsidRPr="00D20759">
        <w:rPr>
          <w:rFonts w:ascii="Times New Roman" w:hAnsi="Times New Roman" w:cs="Times New Roman"/>
          <w:b/>
          <w:bCs/>
        </w:rPr>
        <w:fldChar w:fldCharType="begin"/>
      </w:r>
      <w:r w:rsidRPr="00D20759">
        <w:rPr>
          <w:rFonts w:ascii="Times New Roman" w:hAnsi="Times New Roman" w:cs="Times New Roman"/>
          <w:b/>
          <w:bCs/>
        </w:rPr>
        <w:instrText xml:space="preserve"> SEQ Tabel_3. \* ARABIC </w:instrText>
      </w:r>
      <w:r w:rsidRPr="00D20759">
        <w:rPr>
          <w:rFonts w:ascii="Times New Roman" w:hAnsi="Times New Roman" w:cs="Times New Roman"/>
          <w:b/>
          <w:bCs/>
        </w:rPr>
        <w:fldChar w:fldCharType="separate"/>
      </w:r>
      <w:r w:rsidR="00126D66">
        <w:rPr>
          <w:rFonts w:ascii="Times New Roman" w:hAnsi="Times New Roman" w:cs="Times New Roman"/>
          <w:b/>
          <w:bCs/>
          <w:noProof/>
        </w:rPr>
        <w:t>4</w:t>
      </w:r>
      <w:r w:rsidRPr="00D20759">
        <w:rPr>
          <w:rFonts w:ascii="Times New Roman" w:hAnsi="Times New Roman" w:cs="Times New Roman"/>
          <w:b/>
          <w:bCs/>
        </w:rPr>
        <w:fldChar w:fldCharType="end"/>
      </w:r>
      <w:r>
        <w:t xml:space="preserve"> </w:t>
      </w:r>
      <w:proofErr w:type="spellStart"/>
      <w:r w:rsidR="00476BA8" w:rsidRPr="00D20759">
        <w:rPr>
          <w:rFonts w:ascii="Times New Roman" w:hAnsi="Times New Roman" w:cs="Times New Roman"/>
          <w:b/>
          <w:bCs/>
        </w:rPr>
        <w:t>Krit</w:t>
      </w:r>
      <w:r w:rsidR="005C1487" w:rsidRPr="00D20759">
        <w:rPr>
          <w:rFonts w:ascii="Times New Roman" w:hAnsi="Times New Roman" w:cs="Times New Roman"/>
          <w:b/>
          <w:bCs/>
        </w:rPr>
        <w:t>e</w:t>
      </w:r>
      <w:r w:rsidR="005C1487" w:rsidRPr="00D20759">
        <w:rPr>
          <w:rFonts w:ascii="Microsoft Himalaya" w:hAnsi="Microsoft Himalaya" w:cs="Times New Roman"/>
          <w:b/>
          <w:bCs/>
          <w:color w:val="DDDDDD"/>
          <w:spacing w:val="-20"/>
          <w:position w:val="2"/>
        </w:rPr>
        <w:t>i</w:t>
      </w:r>
      <w:proofErr w:type="spellEnd"/>
      <w:r w:rsidR="00476BA8" w:rsidRPr="00D20759">
        <w:rPr>
          <w:rFonts w:ascii="Times New Roman" w:hAnsi="Times New Roman" w:cs="Times New Roman"/>
          <w:b/>
          <w:bCs/>
        </w:rPr>
        <w:t>ria P</w:t>
      </w:r>
      <w:r w:rsidR="005C1487" w:rsidRPr="00D20759">
        <w:rPr>
          <w:rFonts w:ascii="Times New Roman" w:hAnsi="Times New Roman" w:cs="Times New Roman"/>
          <w:b/>
          <w:bCs/>
        </w:rPr>
        <w:t>e</w:t>
      </w:r>
      <w:proofErr w:type="spellStart"/>
      <w:r w:rsidR="005C1487" w:rsidRPr="00D20759">
        <w:rPr>
          <w:rFonts w:ascii="Microsoft Himalaya" w:hAnsi="Microsoft Himalaya" w:cs="Times New Roman"/>
          <w:b/>
          <w:bCs/>
          <w:color w:val="DDDDDD"/>
          <w:spacing w:val="-20"/>
          <w:position w:val="2"/>
        </w:rPr>
        <w:t>i</w:t>
      </w:r>
      <w:r w:rsidR="00476BA8" w:rsidRPr="00D20759">
        <w:rPr>
          <w:rFonts w:ascii="Times New Roman" w:hAnsi="Times New Roman" w:cs="Times New Roman"/>
          <w:b/>
          <w:bCs/>
        </w:rPr>
        <w:t>nafsiran</w:t>
      </w:r>
      <w:proofErr w:type="spellEnd"/>
      <w:r w:rsidR="00476BA8" w:rsidRPr="00D20759">
        <w:rPr>
          <w:rFonts w:ascii="Times New Roman" w:hAnsi="Times New Roman" w:cs="Times New Roman"/>
          <w:b/>
          <w:bCs/>
        </w:rPr>
        <w:t xml:space="preserve"> </w:t>
      </w:r>
      <w:r w:rsidR="00476BA8" w:rsidRPr="00D20759">
        <w:rPr>
          <w:rFonts w:ascii="Times New Roman" w:hAnsi="Times New Roman" w:cs="Times New Roman"/>
          <w:b/>
          <w:bCs/>
          <w:lang w:val="en-US"/>
        </w:rPr>
        <w:t>Ko</w:t>
      </w:r>
      <w:r w:rsidR="005C1487" w:rsidRPr="00D20759">
        <w:rPr>
          <w:rFonts w:ascii="Times New Roman" w:hAnsi="Times New Roman" w:cs="Times New Roman"/>
          <w:b/>
          <w:bCs/>
          <w:lang w:val="en-US"/>
        </w:rPr>
        <w:t>e</w:t>
      </w:r>
      <w:proofErr w:type="spellStart"/>
      <w:r w:rsidR="005C1487" w:rsidRPr="00D20759">
        <w:rPr>
          <w:rFonts w:ascii="Microsoft Himalaya" w:hAnsi="Microsoft Himalaya" w:cs="Times New Roman"/>
          <w:b/>
          <w:bCs/>
          <w:color w:val="DDDDDD"/>
          <w:spacing w:val="-20"/>
          <w:position w:val="2"/>
          <w:lang w:val="en-US"/>
        </w:rPr>
        <w:t>i</w:t>
      </w:r>
      <w:r w:rsidR="00476BA8" w:rsidRPr="00D20759">
        <w:rPr>
          <w:rFonts w:ascii="Times New Roman" w:hAnsi="Times New Roman" w:cs="Times New Roman"/>
          <w:b/>
          <w:bCs/>
          <w:lang w:val="en-US"/>
        </w:rPr>
        <w:t>fisi</w:t>
      </w:r>
      <w:r w:rsidR="005C1487" w:rsidRPr="00D20759">
        <w:rPr>
          <w:rFonts w:ascii="Times New Roman" w:hAnsi="Times New Roman" w:cs="Times New Roman"/>
          <w:b/>
          <w:bCs/>
          <w:lang w:val="en-US"/>
        </w:rPr>
        <w:t>e</w:t>
      </w:r>
      <w:r w:rsidR="005C1487" w:rsidRPr="00D20759">
        <w:rPr>
          <w:rFonts w:ascii="Microsoft Himalaya" w:hAnsi="Microsoft Himalaya" w:cs="Times New Roman"/>
          <w:b/>
          <w:bCs/>
          <w:color w:val="DDDDDD"/>
          <w:spacing w:val="-20"/>
          <w:position w:val="2"/>
          <w:lang w:val="en-US"/>
        </w:rPr>
        <w:t>i</w:t>
      </w:r>
      <w:proofErr w:type="spellEnd"/>
      <w:r w:rsidR="00476BA8" w:rsidRPr="00D20759">
        <w:rPr>
          <w:rFonts w:ascii="Times New Roman" w:hAnsi="Times New Roman" w:cs="Times New Roman"/>
          <w:b/>
          <w:bCs/>
          <w:lang w:val="en-US"/>
        </w:rPr>
        <w:t>n Kor</w:t>
      </w:r>
      <w:r w:rsidR="005C1487" w:rsidRPr="00D20759">
        <w:rPr>
          <w:rFonts w:ascii="Times New Roman" w:hAnsi="Times New Roman" w:cs="Times New Roman"/>
          <w:b/>
          <w:bCs/>
          <w:lang w:val="en-US"/>
        </w:rPr>
        <w:t>e</w:t>
      </w:r>
      <w:proofErr w:type="spellStart"/>
      <w:r w:rsidR="005C1487" w:rsidRPr="00D20759">
        <w:rPr>
          <w:rFonts w:ascii="Microsoft Himalaya" w:hAnsi="Microsoft Himalaya" w:cs="Times New Roman"/>
          <w:b/>
          <w:bCs/>
          <w:color w:val="DDDDDD"/>
          <w:spacing w:val="-20"/>
          <w:position w:val="2"/>
          <w:lang w:val="en-US"/>
        </w:rPr>
        <w:t>i</w:t>
      </w:r>
      <w:r w:rsidR="00476BA8" w:rsidRPr="00D20759">
        <w:rPr>
          <w:rFonts w:ascii="Times New Roman" w:hAnsi="Times New Roman" w:cs="Times New Roman"/>
          <w:b/>
          <w:bCs/>
          <w:lang w:val="en-US"/>
        </w:rPr>
        <w:t>lasi</w:t>
      </w:r>
      <w:bookmarkEnd w:id="59"/>
      <w:proofErr w:type="spellEnd"/>
    </w:p>
    <w:tbl>
      <w:tblPr>
        <w:tblW w:w="5100" w:type="dxa"/>
        <w:tblInd w:w="2122" w:type="dxa"/>
        <w:tblLook w:val="04A0" w:firstRow="1" w:lastRow="0" w:firstColumn="1" w:lastColumn="0" w:noHBand="0" w:noVBand="1"/>
      </w:tblPr>
      <w:tblGrid>
        <w:gridCol w:w="2500"/>
        <w:gridCol w:w="2600"/>
      </w:tblGrid>
      <w:tr w:rsidR="00476BA8" w:rsidRPr="004E1832" w14:paraId="32AD61BA" w14:textId="77777777" w:rsidTr="00F54CE9">
        <w:trPr>
          <w:trHeight w:val="300"/>
        </w:trPr>
        <w:tc>
          <w:tcPr>
            <w:tcW w:w="2500" w:type="dxa"/>
            <w:tcBorders>
              <w:top w:val="single" w:sz="4" w:space="0" w:color="auto"/>
              <w:left w:val="single" w:sz="4" w:space="0" w:color="auto"/>
              <w:bottom w:val="single" w:sz="4" w:space="0" w:color="auto"/>
              <w:right w:val="single" w:sz="4" w:space="0" w:color="auto"/>
            </w:tcBorders>
            <w:noWrap/>
            <w:vAlign w:val="center"/>
            <w:hideMark/>
          </w:tcPr>
          <w:p w14:paraId="72E92B6B" w14:textId="77777777" w:rsidR="00476BA8" w:rsidRPr="004E1832" w:rsidRDefault="00476BA8" w:rsidP="00F54CE9">
            <w:pPr>
              <w:spacing w:after="0" w:line="276" w:lineRule="auto"/>
              <w:jc w:val="center"/>
              <w:rPr>
                <w:rFonts w:ascii="Times New Roman" w:eastAsia="Times New Roman" w:hAnsi="Times New Roman" w:cs="Times New Roman"/>
                <w:b/>
                <w:bCs/>
                <w:color w:val="000000"/>
                <w:sz w:val="24"/>
                <w:szCs w:val="24"/>
              </w:rPr>
            </w:pPr>
            <w:r w:rsidRPr="004E1832">
              <w:rPr>
                <w:rFonts w:ascii="Times New Roman" w:eastAsia="Times New Roman" w:hAnsi="Times New Roman" w:cs="Times New Roman"/>
                <w:b/>
                <w:bCs/>
                <w:color w:val="000000"/>
                <w:sz w:val="24"/>
                <w:szCs w:val="24"/>
              </w:rPr>
              <w:t xml:space="preserve">Interval </w:t>
            </w:r>
            <w:proofErr w:type="spellStart"/>
            <w:r w:rsidRPr="004E1832">
              <w:rPr>
                <w:rFonts w:ascii="Times New Roman" w:eastAsia="Times New Roman" w:hAnsi="Times New Roman" w:cs="Times New Roman"/>
                <w:b/>
                <w:bCs/>
                <w:color w:val="000000"/>
                <w:sz w:val="24"/>
                <w:szCs w:val="24"/>
              </w:rPr>
              <w:t>Koefisien</w:t>
            </w:r>
            <w:proofErr w:type="spellEnd"/>
          </w:p>
        </w:tc>
        <w:tc>
          <w:tcPr>
            <w:tcW w:w="2600" w:type="dxa"/>
            <w:tcBorders>
              <w:top w:val="single" w:sz="4" w:space="0" w:color="auto"/>
              <w:left w:val="nil"/>
              <w:bottom w:val="single" w:sz="4" w:space="0" w:color="auto"/>
              <w:right w:val="single" w:sz="4" w:space="0" w:color="auto"/>
            </w:tcBorders>
            <w:noWrap/>
            <w:vAlign w:val="center"/>
            <w:hideMark/>
          </w:tcPr>
          <w:p w14:paraId="76338CCC" w14:textId="77777777" w:rsidR="00476BA8" w:rsidRPr="004E1832" w:rsidRDefault="00476BA8" w:rsidP="00F54CE9">
            <w:pPr>
              <w:spacing w:after="0" w:line="276" w:lineRule="auto"/>
              <w:jc w:val="center"/>
              <w:rPr>
                <w:rFonts w:ascii="Times New Roman" w:eastAsia="Times New Roman" w:hAnsi="Times New Roman" w:cs="Times New Roman"/>
                <w:b/>
                <w:bCs/>
                <w:color w:val="000000"/>
                <w:sz w:val="24"/>
                <w:szCs w:val="24"/>
              </w:rPr>
            </w:pPr>
            <w:r w:rsidRPr="004E1832">
              <w:rPr>
                <w:rFonts w:ascii="Times New Roman" w:eastAsia="Times New Roman" w:hAnsi="Times New Roman" w:cs="Times New Roman"/>
                <w:b/>
                <w:bCs/>
                <w:color w:val="000000"/>
                <w:sz w:val="24"/>
                <w:szCs w:val="24"/>
              </w:rPr>
              <w:t>Koefisien Korelasi</w:t>
            </w:r>
          </w:p>
        </w:tc>
      </w:tr>
      <w:tr w:rsidR="00476BA8" w:rsidRPr="004E1832" w14:paraId="41E0AAFD" w14:textId="77777777" w:rsidTr="00F54CE9">
        <w:trPr>
          <w:trHeight w:val="300"/>
        </w:trPr>
        <w:tc>
          <w:tcPr>
            <w:tcW w:w="2500" w:type="dxa"/>
            <w:tcBorders>
              <w:top w:val="nil"/>
              <w:left w:val="single" w:sz="4" w:space="0" w:color="auto"/>
              <w:bottom w:val="single" w:sz="4" w:space="0" w:color="auto"/>
              <w:right w:val="single" w:sz="4" w:space="0" w:color="auto"/>
            </w:tcBorders>
            <w:noWrap/>
            <w:vAlign w:val="center"/>
            <w:hideMark/>
          </w:tcPr>
          <w:p w14:paraId="408ADA89" w14:textId="7777777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0,00-0,199</w:t>
            </w:r>
          </w:p>
        </w:tc>
        <w:tc>
          <w:tcPr>
            <w:tcW w:w="2600" w:type="dxa"/>
            <w:tcBorders>
              <w:top w:val="nil"/>
              <w:left w:val="nil"/>
              <w:bottom w:val="single" w:sz="4" w:space="0" w:color="auto"/>
              <w:right w:val="single" w:sz="4" w:space="0" w:color="auto"/>
            </w:tcBorders>
            <w:noWrap/>
            <w:vAlign w:val="center"/>
            <w:hideMark/>
          </w:tcPr>
          <w:p w14:paraId="29EE9BED" w14:textId="48B1F2D3"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Sangat R</w:t>
            </w:r>
            <w:r w:rsidR="005C1487">
              <w:rPr>
                <w:rFonts w:ascii="Times New Roman" w:eastAsia="Times New Roman" w:hAnsi="Times New Roman" w:cs="Times New Roman"/>
                <w:color w:val="000000"/>
                <w:sz w:val="24"/>
                <w:szCs w:val="24"/>
              </w:rPr>
              <w:t>e</w:t>
            </w:r>
            <w:proofErr w:type="spellStart"/>
            <w:r w:rsidR="005C1487" w:rsidRPr="005C1487">
              <w:rPr>
                <w:rFonts w:ascii="Microsoft Himalaya" w:eastAsia="Times New Roman" w:hAnsi="Microsoft Himalaya" w:cs="Times New Roman"/>
                <w:color w:val="DDDDDD"/>
                <w:spacing w:val="-20"/>
                <w:position w:val="2"/>
                <w:sz w:val="5"/>
                <w:szCs w:val="24"/>
              </w:rPr>
              <w:t>i</w:t>
            </w:r>
            <w:r w:rsidRPr="004E1832">
              <w:rPr>
                <w:rFonts w:ascii="Times New Roman" w:eastAsia="Times New Roman" w:hAnsi="Times New Roman" w:cs="Times New Roman"/>
                <w:color w:val="000000"/>
                <w:sz w:val="24"/>
                <w:szCs w:val="24"/>
              </w:rPr>
              <w:t>ndah</w:t>
            </w:r>
            <w:proofErr w:type="spellEnd"/>
          </w:p>
        </w:tc>
      </w:tr>
      <w:tr w:rsidR="00476BA8" w:rsidRPr="004E1832" w14:paraId="1ABBF705" w14:textId="77777777" w:rsidTr="00F54CE9">
        <w:trPr>
          <w:trHeight w:val="300"/>
        </w:trPr>
        <w:tc>
          <w:tcPr>
            <w:tcW w:w="2500" w:type="dxa"/>
            <w:tcBorders>
              <w:top w:val="nil"/>
              <w:left w:val="single" w:sz="4" w:space="0" w:color="auto"/>
              <w:bottom w:val="single" w:sz="4" w:space="0" w:color="auto"/>
              <w:right w:val="single" w:sz="4" w:space="0" w:color="auto"/>
            </w:tcBorders>
            <w:noWrap/>
            <w:vAlign w:val="center"/>
            <w:hideMark/>
          </w:tcPr>
          <w:p w14:paraId="630C8838" w14:textId="7777777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0,20-0,399</w:t>
            </w:r>
          </w:p>
        </w:tc>
        <w:tc>
          <w:tcPr>
            <w:tcW w:w="2600" w:type="dxa"/>
            <w:tcBorders>
              <w:top w:val="nil"/>
              <w:left w:val="nil"/>
              <w:bottom w:val="single" w:sz="4" w:space="0" w:color="auto"/>
              <w:right w:val="single" w:sz="4" w:space="0" w:color="auto"/>
            </w:tcBorders>
            <w:noWrap/>
            <w:vAlign w:val="center"/>
            <w:hideMark/>
          </w:tcPr>
          <w:p w14:paraId="72D2C427" w14:textId="137B845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R</w:t>
            </w:r>
            <w:r w:rsidR="005C1487">
              <w:rPr>
                <w:rFonts w:ascii="Times New Roman" w:eastAsia="Times New Roman" w:hAnsi="Times New Roman" w:cs="Times New Roman"/>
                <w:color w:val="000000"/>
                <w:sz w:val="24"/>
                <w:szCs w:val="24"/>
              </w:rPr>
              <w:t>e</w:t>
            </w:r>
            <w:proofErr w:type="spellStart"/>
            <w:r w:rsidR="005C1487" w:rsidRPr="005C1487">
              <w:rPr>
                <w:rFonts w:ascii="Microsoft Himalaya" w:eastAsia="Times New Roman" w:hAnsi="Microsoft Himalaya" w:cs="Times New Roman"/>
                <w:color w:val="DDDDDD"/>
                <w:spacing w:val="-20"/>
                <w:position w:val="2"/>
                <w:sz w:val="5"/>
                <w:szCs w:val="24"/>
              </w:rPr>
              <w:t>i</w:t>
            </w:r>
            <w:r w:rsidRPr="004E1832">
              <w:rPr>
                <w:rFonts w:ascii="Times New Roman" w:eastAsia="Times New Roman" w:hAnsi="Times New Roman" w:cs="Times New Roman"/>
                <w:color w:val="000000"/>
                <w:sz w:val="24"/>
                <w:szCs w:val="24"/>
              </w:rPr>
              <w:t>ndah</w:t>
            </w:r>
            <w:proofErr w:type="spellEnd"/>
            <w:r w:rsidRPr="004E1832">
              <w:rPr>
                <w:rFonts w:ascii="Times New Roman" w:eastAsia="Times New Roman" w:hAnsi="Times New Roman" w:cs="Times New Roman"/>
                <w:color w:val="000000"/>
                <w:sz w:val="24"/>
                <w:szCs w:val="24"/>
              </w:rPr>
              <w:t xml:space="preserve"> </w:t>
            </w:r>
          </w:p>
        </w:tc>
      </w:tr>
      <w:tr w:rsidR="00476BA8" w:rsidRPr="004E1832" w14:paraId="1C683B73" w14:textId="77777777" w:rsidTr="00F54CE9">
        <w:trPr>
          <w:trHeight w:val="300"/>
        </w:trPr>
        <w:tc>
          <w:tcPr>
            <w:tcW w:w="2500" w:type="dxa"/>
            <w:tcBorders>
              <w:top w:val="nil"/>
              <w:left w:val="single" w:sz="4" w:space="0" w:color="auto"/>
              <w:bottom w:val="single" w:sz="4" w:space="0" w:color="auto"/>
              <w:right w:val="single" w:sz="4" w:space="0" w:color="auto"/>
            </w:tcBorders>
            <w:noWrap/>
            <w:vAlign w:val="center"/>
            <w:hideMark/>
          </w:tcPr>
          <w:p w14:paraId="38002F31" w14:textId="7777777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0,40-0,599</w:t>
            </w:r>
          </w:p>
        </w:tc>
        <w:tc>
          <w:tcPr>
            <w:tcW w:w="2600" w:type="dxa"/>
            <w:tcBorders>
              <w:top w:val="nil"/>
              <w:left w:val="nil"/>
              <w:bottom w:val="single" w:sz="4" w:space="0" w:color="auto"/>
              <w:right w:val="single" w:sz="4" w:space="0" w:color="auto"/>
            </w:tcBorders>
            <w:noWrap/>
            <w:vAlign w:val="center"/>
            <w:hideMark/>
          </w:tcPr>
          <w:p w14:paraId="7A1F435D" w14:textId="3DEC040B"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S</w:t>
            </w:r>
            <w:r w:rsidR="005C1487">
              <w:rPr>
                <w:rFonts w:ascii="Times New Roman" w:eastAsia="Times New Roman" w:hAnsi="Times New Roman" w:cs="Times New Roman"/>
                <w:color w:val="000000"/>
                <w:sz w:val="24"/>
                <w:szCs w:val="24"/>
              </w:rPr>
              <w:t>e</w:t>
            </w:r>
            <w:proofErr w:type="spellStart"/>
            <w:r w:rsidR="005C1487" w:rsidRPr="005C1487">
              <w:rPr>
                <w:rFonts w:ascii="Microsoft Himalaya" w:eastAsia="Times New Roman" w:hAnsi="Microsoft Himalaya" w:cs="Times New Roman"/>
                <w:color w:val="DDDDDD"/>
                <w:spacing w:val="-20"/>
                <w:position w:val="2"/>
                <w:sz w:val="5"/>
                <w:szCs w:val="24"/>
              </w:rPr>
              <w:t>i</w:t>
            </w:r>
            <w:proofErr w:type="spellEnd"/>
            <w:r w:rsidRPr="004E1832">
              <w:rPr>
                <w:rFonts w:ascii="Times New Roman" w:eastAsia="Times New Roman" w:hAnsi="Times New Roman" w:cs="Times New Roman"/>
                <w:color w:val="000000"/>
                <w:sz w:val="24"/>
                <w:szCs w:val="24"/>
              </w:rPr>
              <w:t>dang</w:t>
            </w:r>
          </w:p>
        </w:tc>
      </w:tr>
      <w:tr w:rsidR="00476BA8" w:rsidRPr="004E1832" w14:paraId="2C917135" w14:textId="77777777" w:rsidTr="00F54CE9">
        <w:trPr>
          <w:trHeight w:val="300"/>
        </w:trPr>
        <w:tc>
          <w:tcPr>
            <w:tcW w:w="2500" w:type="dxa"/>
            <w:tcBorders>
              <w:top w:val="nil"/>
              <w:left w:val="single" w:sz="4" w:space="0" w:color="auto"/>
              <w:bottom w:val="single" w:sz="4" w:space="0" w:color="auto"/>
              <w:right w:val="single" w:sz="4" w:space="0" w:color="auto"/>
            </w:tcBorders>
            <w:noWrap/>
            <w:vAlign w:val="center"/>
            <w:hideMark/>
          </w:tcPr>
          <w:p w14:paraId="65BD7D92" w14:textId="7777777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0,60-0,799</w:t>
            </w:r>
          </w:p>
        </w:tc>
        <w:tc>
          <w:tcPr>
            <w:tcW w:w="2600" w:type="dxa"/>
            <w:tcBorders>
              <w:top w:val="nil"/>
              <w:left w:val="nil"/>
              <w:bottom w:val="single" w:sz="4" w:space="0" w:color="auto"/>
              <w:right w:val="single" w:sz="4" w:space="0" w:color="auto"/>
            </w:tcBorders>
            <w:noWrap/>
            <w:vAlign w:val="center"/>
            <w:hideMark/>
          </w:tcPr>
          <w:p w14:paraId="31873F3A" w14:textId="7777777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Tinggi</w:t>
            </w:r>
          </w:p>
        </w:tc>
      </w:tr>
      <w:tr w:rsidR="00476BA8" w:rsidRPr="004E1832" w14:paraId="670B3212" w14:textId="77777777" w:rsidTr="00F54CE9">
        <w:trPr>
          <w:trHeight w:val="300"/>
        </w:trPr>
        <w:tc>
          <w:tcPr>
            <w:tcW w:w="2500" w:type="dxa"/>
            <w:tcBorders>
              <w:top w:val="nil"/>
              <w:left w:val="single" w:sz="4" w:space="0" w:color="auto"/>
              <w:bottom w:val="single" w:sz="4" w:space="0" w:color="auto"/>
              <w:right w:val="single" w:sz="4" w:space="0" w:color="auto"/>
            </w:tcBorders>
            <w:noWrap/>
            <w:vAlign w:val="center"/>
            <w:hideMark/>
          </w:tcPr>
          <w:p w14:paraId="62B0CFA0" w14:textId="7777777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0,80-1,000</w:t>
            </w:r>
          </w:p>
        </w:tc>
        <w:tc>
          <w:tcPr>
            <w:tcW w:w="2600" w:type="dxa"/>
            <w:tcBorders>
              <w:top w:val="nil"/>
              <w:left w:val="nil"/>
              <w:bottom w:val="single" w:sz="4" w:space="0" w:color="auto"/>
              <w:right w:val="single" w:sz="4" w:space="0" w:color="auto"/>
            </w:tcBorders>
            <w:noWrap/>
            <w:vAlign w:val="center"/>
            <w:hideMark/>
          </w:tcPr>
          <w:p w14:paraId="341A1101" w14:textId="77777777" w:rsidR="00476BA8" w:rsidRPr="004E1832" w:rsidRDefault="00476BA8" w:rsidP="00F54CE9">
            <w:pPr>
              <w:spacing w:after="0" w:line="276" w:lineRule="auto"/>
              <w:jc w:val="center"/>
              <w:rPr>
                <w:rFonts w:ascii="Times New Roman" w:eastAsia="Times New Roman" w:hAnsi="Times New Roman" w:cs="Times New Roman"/>
                <w:color w:val="000000"/>
                <w:sz w:val="24"/>
                <w:szCs w:val="24"/>
              </w:rPr>
            </w:pPr>
            <w:r w:rsidRPr="004E1832">
              <w:rPr>
                <w:rFonts w:ascii="Times New Roman" w:eastAsia="Times New Roman" w:hAnsi="Times New Roman" w:cs="Times New Roman"/>
                <w:color w:val="000000"/>
                <w:sz w:val="24"/>
                <w:szCs w:val="24"/>
              </w:rPr>
              <w:t>Sangat Tinggi</w:t>
            </w:r>
          </w:p>
        </w:tc>
      </w:tr>
    </w:tbl>
    <w:p w14:paraId="338CCD28" w14:textId="49EE9A60" w:rsidR="00476BA8" w:rsidRPr="00496770" w:rsidRDefault="00476BA8" w:rsidP="00496770">
      <w:pPr>
        <w:spacing w:after="0" w:line="360" w:lineRule="auto"/>
        <w:ind w:left="-1350"/>
        <w:jc w:val="center"/>
        <w:rPr>
          <w:rFonts w:ascii="Times New Roman" w:hAnsi="Times New Roman" w:cs="Times New Roman"/>
          <w:sz w:val="20"/>
          <w:szCs w:val="20"/>
        </w:rPr>
      </w:pPr>
      <w:r w:rsidRPr="00496770">
        <w:rPr>
          <w:rFonts w:ascii="Times New Roman" w:hAnsi="Times New Roman" w:cs="Times New Roman"/>
          <w:sz w:val="20"/>
          <w:szCs w:val="20"/>
        </w:rPr>
        <w:t>S</w:t>
      </w:r>
      <w:r w:rsidR="005C1487" w:rsidRPr="00496770">
        <w:rPr>
          <w:rFonts w:ascii="Times New Roman" w:hAnsi="Times New Roman" w:cs="Times New Roman"/>
          <w:sz w:val="20"/>
          <w:szCs w:val="20"/>
        </w:rPr>
        <w:t>u</w:t>
      </w:r>
      <w:proofErr w:type="spellStart"/>
      <w:r w:rsidR="005C1487" w:rsidRPr="00496770">
        <w:rPr>
          <w:rFonts w:ascii="Microsoft Himalaya" w:hAnsi="Microsoft Himalaya" w:cs="Times New Roman"/>
          <w:color w:val="DDDDDD"/>
          <w:spacing w:val="-20"/>
          <w:position w:val="2"/>
          <w:sz w:val="20"/>
          <w:szCs w:val="20"/>
        </w:rPr>
        <w:t>i</w:t>
      </w:r>
      <w:r w:rsidRPr="00496770">
        <w:rPr>
          <w:rFonts w:ascii="Times New Roman" w:hAnsi="Times New Roman" w:cs="Times New Roman"/>
          <w:sz w:val="20"/>
          <w:szCs w:val="20"/>
        </w:rPr>
        <w:t>mb</w:t>
      </w:r>
      <w:r w:rsidR="005C1487" w:rsidRPr="00496770">
        <w:rPr>
          <w:rFonts w:ascii="Times New Roman" w:hAnsi="Times New Roman" w:cs="Times New Roman"/>
          <w:sz w:val="20"/>
          <w:szCs w:val="20"/>
        </w:rPr>
        <w:t>e</w:t>
      </w:r>
      <w:r w:rsidR="005C1487" w:rsidRPr="00496770">
        <w:rPr>
          <w:rFonts w:ascii="Microsoft Himalaya" w:hAnsi="Microsoft Himalaya" w:cs="Times New Roman"/>
          <w:color w:val="DDDDDD"/>
          <w:spacing w:val="-20"/>
          <w:position w:val="2"/>
          <w:sz w:val="20"/>
          <w:szCs w:val="20"/>
        </w:rPr>
        <w:t>i</w:t>
      </w:r>
      <w:proofErr w:type="spellEnd"/>
      <w:r w:rsidRPr="00496770">
        <w:rPr>
          <w:rFonts w:ascii="Times New Roman" w:hAnsi="Times New Roman" w:cs="Times New Roman"/>
          <w:sz w:val="20"/>
          <w:szCs w:val="20"/>
        </w:rPr>
        <w:t xml:space="preserve">r : </w:t>
      </w:r>
      <w:r w:rsidRPr="00496770">
        <w:rPr>
          <w:rFonts w:ascii="Times New Roman" w:hAnsi="Times New Roman" w:cs="Times New Roman"/>
          <w:sz w:val="20"/>
          <w:szCs w:val="20"/>
        </w:rPr>
        <w:fldChar w:fldCharType="begin" w:fldLock="1"/>
      </w:r>
      <w:r w:rsidR="00DC3AC8" w:rsidRPr="00496770">
        <w:rPr>
          <w:rFonts w:ascii="Times New Roman" w:hAnsi="Times New Roman" w:cs="Times New Roman"/>
          <w:sz w:val="20"/>
          <w:szCs w:val="20"/>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2022)","manualFormatting":"(Suigiyono, 2022)","plainTextFormattedCitation":"(Sugiyono, 2022)","previouslyFormattedCitation":"(Sugiyono, 2022)"},"properties":{"noteIndex":0},"schema":"https://github.com/citation-style-language/schema/raw/master/csl-citation.json"}</w:instrText>
      </w:r>
      <w:r w:rsidRPr="00496770">
        <w:rPr>
          <w:rFonts w:ascii="Times New Roman" w:hAnsi="Times New Roman" w:cs="Times New Roman"/>
          <w:sz w:val="20"/>
          <w:szCs w:val="20"/>
        </w:rPr>
        <w:fldChar w:fldCharType="separate"/>
      </w:r>
      <w:r w:rsidRPr="00496770">
        <w:rPr>
          <w:rFonts w:ascii="Times New Roman" w:hAnsi="Times New Roman" w:cs="Times New Roman"/>
          <w:noProof/>
          <w:sz w:val="20"/>
          <w:szCs w:val="20"/>
        </w:rPr>
        <w:t>(S</w:t>
      </w:r>
      <w:r w:rsidR="005C1487" w:rsidRPr="00496770">
        <w:rPr>
          <w:rFonts w:ascii="Times New Roman" w:hAnsi="Times New Roman" w:cs="Times New Roman"/>
          <w:noProof/>
          <w:sz w:val="20"/>
          <w:szCs w:val="20"/>
        </w:rPr>
        <w:t>u</w:t>
      </w:r>
      <w:r w:rsidR="005C1487" w:rsidRPr="00496770">
        <w:rPr>
          <w:rFonts w:ascii="Microsoft Himalaya" w:hAnsi="Microsoft Himalaya" w:cs="Times New Roman"/>
          <w:noProof/>
          <w:color w:val="DDDDDD"/>
          <w:spacing w:val="-20"/>
          <w:position w:val="2"/>
          <w:sz w:val="20"/>
          <w:szCs w:val="20"/>
        </w:rPr>
        <w:t>i</w:t>
      </w:r>
      <w:r w:rsidRPr="00496770">
        <w:rPr>
          <w:rFonts w:ascii="Times New Roman" w:hAnsi="Times New Roman" w:cs="Times New Roman"/>
          <w:noProof/>
          <w:sz w:val="20"/>
          <w:szCs w:val="20"/>
        </w:rPr>
        <w:t>giyono, 2022)</w:t>
      </w:r>
      <w:r w:rsidRPr="00496770">
        <w:rPr>
          <w:rFonts w:ascii="Times New Roman" w:hAnsi="Times New Roman" w:cs="Times New Roman"/>
          <w:sz w:val="20"/>
          <w:szCs w:val="20"/>
        </w:rPr>
        <w:fldChar w:fldCharType="end"/>
      </w:r>
    </w:p>
    <w:p w14:paraId="3BA75198" w14:textId="46283E8F" w:rsidR="00476BA8" w:rsidRDefault="00476BA8" w:rsidP="00476BA8">
      <w:pPr>
        <w:spacing w:after="0" w:line="360" w:lineRule="auto"/>
        <w:ind w:left="1560" w:firstLine="600"/>
        <w:jc w:val="both"/>
        <w:rPr>
          <w:rFonts w:ascii="Times New Roman" w:hAnsi="Times New Roman" w:cs="Times New Roman"/>
          <w:sz w:val="24"/>
          <w:szCs w:val="24"/>
        </w:rPr>
      </w:pPr>
      <w:r w:rsidRPr="004E1832">
        <w:rPr>
          <w:rFonts w:ascii="Times New Roman" w:hAnsi="Times New Roman" w:cs="Times New Roman"/>
          <w:sz w:val="24"/>
          <w:szCs w:val="24"/>
        </w:rPr>
        <w:t xml:space="preserve">Tanda (+) dan (-) yang </w:t>
      </w:r>
      <w:proofErr w:type="spellStart"/>
      <w:r w:rsidRPr="004E1832">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rdapat</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dalam</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lasi</w:t>
      </w:r>
      <w:proofErr w:type="spellEnd"/>
      <w:r w:rsidRPr="004E1832">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kkan</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adanya</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arah</w:t>
      </w:r>
      <w:proofErr w:type="spellEnd"/>
      <w:r w:rsidRPr="004E1832">
        <w:rPr>
          <w:rFonts w:ascii="Times New Roman" w:hAnsi="Times New Roman" w:cs="Times New Roman"/>
          <w:sz w:val="24"/>
          <w:szCs w:val="24"/>
        </w:rPr>
        <w:t xml:space="preserve">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ngan</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antara</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 xml:space="preserve">l </w:t>
      </w:r>
      <w:proofErr w:type="spellStart"/>
      <w:r w:rsidRPr="004E1832">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rs</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t. Tanda (-)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kkan</w:t>
      </w:r>
      <w:proofErr w:type="spellEnd"/>
      <w:r w:rsidRPr="004E1832">
        <w:rPr>
          <w:rFonts w:ascii="Times New Roman" w:hAnsi="Times New Roman" w:cs="Times New Roman"/>
          <w:sz w:val="24"/>
          <w:szCs w:val="24"/>
        </w:rPr>
        <w:t xml:space="preserve">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ngan</w:t>
      </w:r>
      <w:proofErr w:type="spellEnd"/>
      <w:r w:rsidRPr="004E1832">
        <w:rPr>
          <w:rFonts w:ascii="Times New Roman" w:hAnsi="Times New Roman" w:cs="Times New Roman"/>
          <w:sz w:val="24"/>
          <w:szCs w:val="24"/>
        </w:rPr>
        <w:t xml:space="preserve"> yang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rlawanan</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arah</w:t>
      </w:r>
      <w:proofErr w:type="spellEnd"/>
      <w:r w:rsidRPr="004E1832">
        <w:rPr>
          <w:rFonts w:ascii="Times New Roman" w:hAnsi="Times New Roman" w:cs="Times New Roman"/>
          <w:sz w:val="24"/>
          <w:szCs w:val="24"/>
        </w:rPr>
        <w:t xml:space="preserve">, yang </w:t>
      </w:r>
      <w:proofErr w:type="spellStart"/>
      <w:r w:rsidRPr="004E1832">
        <w:rPr>
          <w:rFonts w:ascii="Times New Roman" w:hAnsi="Times New Roman" w:cs="Times New Roman"/>
          <w:sz w:val="24"/>
          <w:szCs w:val="24"/>
        </w:rPr>
        <w:lastRenderedPageBreak/>
        <w:t>artinya</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jika</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sat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 xml:space="preserve">l naik, </w:t>
      </w:r>
      <w:proofErr w:type="spellStart"/>
      <w:r w:rsidRPr="004E1832">
        <w:rPr>
          <w:rFonts w:ascii="Times New Roman" w:hAnsi="Times New Roman" w:cs="Times New Roman"/>
          <w:sz w:val="24"/>
          <w:szCs w:val="24"/>
        </w:rPr>
        <w:t>maka</w:t>
      </w:r>
      <w:proofErr w:type="spellEnd"/>
      <w:r w:rsidRPr="004E1832">
        <w:rPr>
          <w:rFonts w:ascii="Times New Roman" w:hAnsi="Times New Roman" w:cs="Times New Roman"/>
          <w:sz w:val="24"/>
          <w:szCs w:val="24"/>
        </w:rPr>
        <w:t xml:space="preserve"> yang </w:t>
      </w:r>
      <w:proofErr w:type="spellStart"/>
      <w:r w:rsidRPr="004E1832">
        <w:rPr>
          <w:rFonts w:ascii="Times New Roman" w:hAnsi="Times New Roman" w:cs="Times New Roman"/>
          <w:sz w:val="24"/>
          <w:szCs w:val="24"/>
        </w:rPr>
        <w:t>lainnya</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n.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dangkan</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tanda</w:t>
      </w:r>
      <w:proofErr w:type="spellEnd"/>
      <w:r w:rsidRPr="004E1832">
        <w:rPr>
          <w:rFonts w:ascii="Times New Roman" w:hAnsi="Times New Roman" w:cs="Times New Roman"/>
          <w:sz w:val="24"/>
          <w:szCs w:val="24"/>
        </w:rPr>
        <w:t xml:space="preserve"> (+)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kkan</w:t>
      </w:r>
      <w:proofErr w:type="spellEnd"/>
      <w:r w:rsidRPr="004E1832">
        <w:rPr>
          <w:rFonts w:ascii="Times New Roman" w:hAnsi="Times New Roman" w:cs="Times New Roman"/>
          <w:sz w:val="24"/>
          <w:szCs w:val="24"/>
        </w:rPr>
        <w:t xml:space="preserve">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ngan</w:t>
      </w:r>
      <w:proofErr w:type="spellEnd"/>
      <w:r w:rsidRPr="004E1832">
        <w:rPr>
          <w:rFonts w:ascii="Times New Roman" w:hAnsi="Times New Roman" w:cs="Times New Roman"/>
          <w:sz w:val="24"/>
          <w:szCs w:val="24"/>
        </w:rPr>
        <w:t xml:space="preserve"> yang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arah</w:t>
      </w:r>
      <w:proofErr w:type="spellEnd"/>
      <w:r w:rsidRPr="004E1832">
        <w:rPr>
          <w:rFonts w:ascii="Times New Roman" w:hAnsi="Times New Roman" w:cs="Times New Roman"/>
          <w:sz w:val="24"/>
          <w:szCs w:val="24"/>
        </w:rPr>
        <w:t xml:space="preserve">, yang </w:t>
      </w:r>
      <w:proofErr w:type="spellStart"/>
      <w:r w:rsidRPr="004E1832">
        <w:rPr>
          <w:rFonts w:ascii="Times New Roman" w:hAnsi="Times New Roman" w:cs="Times New Roman"/>
          <w:sz w:val="24"/>
          <w:szCs w:val="24"/>
        </w:rPr>
        <w:t>artinya</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jika</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s</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E1832">
        <w:rPr>
          <w:rFonts w:ascii="Times New Roman" w:hAnsi="Times New Roman" w:cs="Times New Roman"/>
          <w:sz w:val="24"/>
          <w:szCs w:val="24"/>
        </w:rPr>
        <w:t>at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 xml:space="preserve"> </w:t>
      </w:r>
      <w:proofErr w:type="spellStart"/>
      <w:r w:rsidRPr="004E1832">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E1832">
        <w:rPr>
          <w:rFonts w:ascii="Times New Roman" w:hAnsi="Times New Roman" w:cs="Times New Roman"/>
          <w:sz w:val="24"/>
          <w:szCs w:val="24"/>
        </w:rPr>
        <w:t xml:space="preserve">l naik, </w:t>
      </w:r>
      <w:proofErr w:type="spellStart"/>
      <w:r w:rsidRPr="004E1832">
        <w:rPr>
          <w:rFonts w:ascii="Times New Roman" w:hAnsi="Times New Roman" w:cs="Times New Roman"/>
          <w:sz w:val="24"/>
          <w:szCs w:val="24"/>
        </w:rPr>
        <w:t>maka</w:t>
      </w:r>
      <w:proofErr w:type="spellEnd"/>
      <w:r w:rsidRPr="004E1832">
        <w:rPr>
          <w:rFonts w:ascii="Times New Roman" w:hAnsi="Times New Roman" w:cs="Times New Roman"/>
          <w:sz w:val="24"/>
          <w:szCs w:val="24"/>
        </w:rPr>
        <w:t xml:space="preserve"> yang </w:t>
      </w:r>
      <w:proofErr w:type="spellStart"/>
      <w:r w:rsidRPr="004E1832">
        <w:rPr>
          <w:rFonts w:ascii="Times New Roman" w:hAnsi="Times New Roman" w:cs="Times New Roman"/>
          <w:sz w:val="24"/>
          <w:szCs w:val="24"/>
        </w:rPr>
        <w:t>lainnya</w:t>
      </w:r>
      <w:proofErr w:type="spellEnd"/>
      <w:r w:rsidRPr="004E1832">
        <w:rPr>
          <w:rFonts w:ascii="Times New Roman" w:hAnsi="Times New Roman" w:cs="Times New Roman"/>
          <w:sz w:val="24"/>
          <w:szCs w:val="24"/>
        </w:rPr>
        <w:t xml:space="preserve"> naik.</w:t>
      </w:r>
    </w:p>
    <w:p w14:paraId="1CF21ACC" w14:textId="77777777" w:rsidR="00476BA8" w:rsidRPr="004E1832" w:rsidRDefault="00476BA8" w:rsidP="00476BA8">
      <w:pPr>
        <w:spacing w:after="0" w:line="360" w:lineRule="auto"/>
        <w:ind w:left="1560" w:firstLine="600"/>
        <w:jc w:val="both"/>
        <w:rPr>
          <w:rFonts w:ascii="Times New Roman" w:hAnsi="Times New Roman" w:cs="Times New Roman"/>
          <w:sz w:val="24"/>
          <w:szCs w:val="24"/>
        </w:rPr>
      </w:pPr>
    </w:p>
    <w:p w14:paraId="0EFAD124" w14:textId="77777777" w:rsidR="00476BA8" w:rsidRPr="00DB60B6" w:rsidRDefault="00476BA8" w:rsidP="0074596B">
      <w:pPr>
        <w:pStyle w:val="Heading3"/>
        <w:numPr>
          <w:ilvl w:val="2"/>
          <w:numId w:val="58"/>
        </w:numPr>
        <w:ind w:left="990" w:hanging="540"/>
        <w:rPr>
          <w:rFonts w:cs="Times New Roman"/>
          <w:b w:val="0"/>
          <w:bCs/>
          <w:szCs w:val="24"/>
        </w:rPr>
      </w:pPr>
      <w:bookmarkStart w:id="60" w:name="_Toc223008933"/>
      <w:r w:rsidRPr="00DB60B6">
        <w:rPr>
          <w:rFonts w:cs="Times New Roman"/>
          <w:bCs/>
          <w:szCs w:val="24"/>
        </w:rPr>
        <w:t xml:space="preserve">Uji </w:t>
      </w:r>
      <w:proofErr w:type="spellStart"/>
      <w:r w:rsidRPr="00DB60B6">
        <w:rPr>
          <w:rFonts w:cs="Times New Roman"/>
          <w:bCs/>
          <w:szCs w:val="24"/>
        </w:rPr>
        <w:t>Pengaruh</w:t>
      </w:r>
      <w:bookmarkEnd w:id="60"/>
      <w:proofErr w:type="spellEnd"/>
    </w:p>
    <w:p w14:paraId="6869E799" w14:textId="59EDDDD0" w:rsidR="00496770" w:rsidRPr="00496770" w:rsidRDefault="005C1487" w:rsidP="00496770">
      <w:pPr>
        <w:pStyle w:val="ListParagraph"/>
        <w:spacing w:after="0" w:line="360" w:lineRule="auto"/>
        <w:ind w:firstLine="556"/>
        <w:jc w:val="both"/>
        <w:rPr>
          <w:rFonts w:ascii="Times New Roman" w:hAnsi="Times New Roman" w:cs="Times New Roman"/>
          <w:sz w:val="24"/>
          <w:szCs w:val="24"/>
        </w:rPr>
      </w:pP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k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njawab</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m</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san</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masalah</w:t>
      </w:r>
      <w:proofErr w:type="spellEnd"/>
      <w:r w:rsidR="00476BA8" w:rsidRPr="004F1A30">
        <w:rPr>
          <w:rFonts w:ascii="Times New Roman" w:hAnsi="Times New Roman" w:cs="Times New Roman"/>
          <w:sz w:val="24"/>
          <w:szCs w:val="24"/>
        </w:rPr>
        <w:t xml:space="preserve">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rta</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hipot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sis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n</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litian</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maka</w:t>
      </w:r>
      <w:proofErr w:type="spellEnd"/>
      <w:r w:rsidR="00476BA8" w:rsidRPr="004F1A30">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rl</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dilak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kan</w:t>
      </w:r>
      <w:proofErr w:type="spellEnd"/>
      <w:r w:rsidR="00476BA8" w:rsidRPr="004F1A30">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jian</w:t>
      </w:r>
      <w:proofErr w:type="spellEnd"/>
      <w:r w:rsidR="00476BA8" w:rsidRPr="004F1A30">
        <w:rPr>
          <w:rFonts w:ascii="Times New Roman" w:hAnsi="Times New Roman" w:cs="Times New Roman"/>
          <w:sz w:val="24"/>
          <w:szCs w:val="24"/>
        </w:rPr>
        <w:t xml:space="preserve"> </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k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ng</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tah</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i</w:t>
      </w:r>
      <w:proofErr w:type="spellEnd"/>
      <w:r w:rsidR="00476BA8" w:rsidRPr="004F1A30">
        <w:rPr>
          <w:rFonts w:ascii="Times New Roman" w:hAnsi="Times New Roman" w:cs="Times New Roman"/>
          <w:sz w:val="24"/>
          <w:szCs w:val="24"/>
        </w:rPr>
        <w:t xml:space="preserve"> b</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sarnya</w:t>
      </w:r>
      <w:proofErr w:type="spellEnd"/>
      <w:r w:rsidR="00476BA8" w:rsidRPr="004F1A30">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ngar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h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rta</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signifikan</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ata</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tidaknya</w:t>
      </w:r>
      <w:proofErr w:type="spellEnd"/>
      <w:r w:rsidR="00476BA8" w:rsidRPr="004F1A30">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ngar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 xml:space="preserve">h </w:t>
      </w:r>
      <w:proofErr w:type="spellStart"/>
      <w:r w:rsidR="00476BA8" w:rsidRPr="004F1A30">
        <w:rPr>
          <w:rFonts w:ascii="Times New Roman" w:hAnsi="Times New Roman" w:cs="Times New Roman"/>
          <w:sz w:val="24"/>
          <w:szCs w:val="24"/>
        </w:rPr>
        <w:t>antara</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 xml:space="preserve">l </w:t>
      </w:r>
      <w:proofErr w:type="spellStart"/>
      <w:r w:rsidR="00476BA8" w:rsidRPr="004F1A30">
        <w:rPr>
          <w:rFonts w:ascii="Times New Roman" w:hAnsi="Times New Roman" w:cs="Times New Roman"/>
          <w:sz w:val="24"/>
          <w:szCs w:val="24"/>
        </w:rPr>
        <w:t>ind</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nd</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n (b</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 xml:space="preserve">bas) </w:t>
      </w:r>
      <w:proofErr w:type="spellStart"/>
      <w:r w:rsidR="00476BA8" w:rsidRPr="004F1A30">
        <w:rPr>
          <w:rFonts w:ascii="Times New Roman" w:hAnsi="Times New Roman" w:cs="Times New Roman"/>
          <w:sz w:val="24"/>
          <w:szCs w:val="24"/>
        </w:rPr>
        <w:t>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rhadap</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l d</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nd</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n(</w:t>
      </w:r>
      <w:proofErr w:type="spellStart"/>
      <w:r w:rsidR="00476BA8" w:rsidRPr="004F1A30">
        <w:rPr>
          <w:rFonts w:ascii="Times New Roman" w:hAnsi="Times New Roman" w:cs="Times New Roman"/>
          <w:sz w:val="24"/>
          <w:szCs w:val="24"/>
        </w:rPr>
        <w:t>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rikat</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baik</w:t>
      </w:r>
      <w:proofErr w:type="spellEnd"/>
      <w:r w:rsidR="00476BA8" w:rsidRPr="004F1A30">
        <w:rPr>
          <w:rFonts w:ascii="Times New Roman" w:hAnsi="Times New Roman" w:cs="Times New Roman"/>
          <w:sz w:val="24"/>
          <w:szCs w:val="24"/>
        </w:rPr>
        <w:t xml:space="preserve">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cara</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parsial</w:t>
      </w:r>
      <w:proofErr w:type="spellEnd"/>
      <w:r w:rsidR="00476BA8">
        <w:rPr>
          <w:rFonts w:ascii="Times New Roman" w:hAnsi="Times New Roman" w:cs="Times New Roman"/>
          <w:sz w:val="24"/>
          <w:szCs w:val="24"/>
          <w:lang w:val="en-US"/>
        </w:rPr>
        <w:t xml:space="preserve"> </w:t>
      </w:r>
      <w:r w:rsidR="00476BA8" w:rsidRPr="004F1A30">
        <w:rPr>
          <w:rFonts w:ascii="Times New Roman" w:hAnsi="Times New Roman" w:cs="Times New Roman"/>
          <w:sz w:val="24"/>
          <w:szCs w:val="24"/>
        </w:rPr>
        <w:t>(s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ndiri</w:t>
      </w:r>
      <w:proofErr w:type="spellEnd"/>
      <w:r w:rsidR="00476BA8" w:rsidRPr="004F1A30">
        <w:rPr>
          <w:rFonts w:ascii="Times New Roman" w:hAnsi="Times New Roman" w:cs="Times New Roman"/>
          <w:sz w:val="24"/>
          <w:szCs w:val="24"/>
        </w:rPr>
        <w:t xml:space="preserve"> –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ndiri</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ma</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p</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n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cara</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sim</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ltan</w:t>
      </w:r>
      <w:proofErr w:type="spellEnd"/>
      <w:r w:rsidR="00476BA8" w:rsidRPr="004F1A30">
        <w:rPr>
          <w:rFonts w:ascii="Times New Roman" w:hAnsi="Times New Roman" w:cs="Times New Roman"/>
          <w:sz w:val="24"/>
          <w:szCs w:val="24"/>
        </w:rPr>
        <w:t xml:space="preserve"> (b</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rsama</w:t>
      </w:r>
      <w:proofErr w:type="spellEnd"/>
      <w:r w:rsidR="00476BA8" w:rsidRPr="004F1A30">
        <w:rPr>
          <w:rFonts w:ascii="Times New Roman" w:hAnsi="Times New Roman" w:cs="Times New Roman"/>
          <w:sz w:val="24"/>
          <w:szCs w:val="24"/>
        </w:rPr>
        <w:t xml:space="preserve"> – </w:t>
      </w:r>
      <w:proofErr w:type="spellStart"/>
      <w:r w:rsidR="00476BA8" w:rsidRPr="004F1A30">
        <w:rPr>
          <w:rFonts w:ascii="Times New Roman" w:hAnsi="Times New Roman" w:cs="Times New Roman"/>
          <w:sz w:val="24"/>
          <w:szCs w:val="24"/>
        </w:rPr>
        <w:t>sama</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Adap</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n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tod</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ng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jiannya</w:t>
      </w:r>
      <w:proofErr w:type="spellEnd"/>
      <w:r w:rsidR="00476BA8" w:rsidRPr="004F1A30">
        <w:rPr>
          <w:rFonts w:ascii="Times New Roman" w:hAnsi="Times New Roman" w:cs="Times New Roman"/>
          <w:sz w:val="24"/>
          <w:szCs w:val="24"/>
        </w:rPr>
        <w:t xml:space="preserve"> </w:t>
      </w:r>
      <w:proofErr w:type="spellStart"/>
      <w:r w:rsidR="00476BA8" w:rsidRPr="004F1A30">
        <w:rPr>
          <w:rFonts w:ascii="Times New Roman" w:hAnsi="Times New Roman" w:cs="Times New Roman"/>
          <w:sz w:val="24"/>
          <w:szCs w:val="24"/>
        </w:rPr>
        <w:t>adalah</w:t>
      </w:r>
      <w:proofErr w:type="spellEnd"/>
      <w:r w:rsidR="00476BA8" w:rsidRPr="004F1A30">
        <w:rPr>
          <w:rFonts w:ascii="Times New Roman" w:hAnsi="Times New Roman" w:cs="Times New Roman"/>
          <w:sz w:val="24"/>
          <w:szCs w:val="24"/>
        </w:rPr>
        <w:t xml:space="preserve">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bagai</w:t>
      </w:r>
      <w:proofErr w:type="spellEnd"/>
      <w:r w:rsidR="00476BA8" w:rsidRPr="004F1A30">
        <w:rPr>
          <w:rFonts w:ascii="Times New Roman" w:hAnsi="Times New Roman" w:cs="Times New Roman"/>
          <w:sz w:val="24"/>
          <w:szCs w:val="24"/>
        </w:rPr>
        <w:t xml:space="preserve"> b</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4F1A30">
        <w:rPr>
          <w:rFonts w:ascii="Times New Roman" w:hAnsi="Times New Roman" w:cs="Times New Roman"/>
          <w:sz w:val="24"/>
          <w:szCs w:val="24"/>
        </w:rPr>
        <w:t>rik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4F1A30">
        <w:rPr>
          <w:rFonts w:ascii="Times New Roman" w:hAnsi="Times New Roman" w:cs="Times New Roman"/>
          <w:sz w:val="24"/>
          <w:szCs w:val="24"/>
        </w:rPr>
        <w:t>t:</w:t>
      </w:r>
    </w:p>
    <w:p w14:paraId="7CED7C5C" w14:textId="264FC87F" w:rsidR="00476BA8" w:rsidRDefault="00476BA8" w:rsidP="00821CD3">
      <w:pPr>
        <w:pStyle w:val="ListParagraph"/>
        <w:numPr>
          <w:ilvl w:val="3"/>
          <w:numId w:val="2"/>
        </w:numPr>
        <w:spacing w:after="0" w:line="360" w:lineRule="auto"/>
        <w:ind w:left="1276"/>
        <w:rPr>
          <w:rFonts w:ascii="Times New Roman" w:hAnsi="Times New Roman" w:cs="Times New Roman"/>
          <w:sz w:val="24"/>
          <w:szCs w:val="24"/>
        </w:rPr>
      </w:pPr>
      <w:r>
        <w:rPr>
          <w:rFonts w:ascii="Times New Roman" w:hAnsi="Times New Roman" w:cs="Times New Roman"/>
          <w:sz w:val="24"/>
          <w:szCs w:val="24"/>
        </w:rPr>
        <w:t>Ko</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fiis</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n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rminasi</w:t>
      </w:r>
      <w:proofErr w:type="spellEnd"/>
    </w:p>
    <w:p w14:paraId="3DC8D6AC" w14:textId="1D29E8EB" w:rsidR="00476BA8" w:rsidRDefault="00476BA8" w:rsidP="00476BA8">
      <w:pPr>
        <w:pStyle w:val="ListParagraph"/>
        <w:spacing w:after="0" w:line="360" w:lineRule="auto"/>
        <w:ind w:left="1440" w:firstLine="720"/>
        <w:jc w:val="both"/>
        <w:rPr>
          <w:rFonts w:ascii="Times New Roman" w:hAnsi="Times New Roman" w:cs="Times New Roman"/>
          <w:sz w:val="24"/>
          <w:szCs w:val="24"/>
        </w:rPr>
      </w:pPr>
      <w:r w:rsidRPr="004F1A30">
        <w:rPr>
          <w:rFonts w:ascii="Times New Roman" w:hAnsi="Times New Roman" w:cs="Times New Roman"/>
          <w:sz w:val="24"/>
          <w:szCs w:val="24"/>
        </w:rPr>
        <w:t>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lah</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lasi</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ganda</w:t>
      </w:r>
      <w:proofErr w:type="spellEnd"/>
      <w:r w:rsidRPr="004F1A30">
        <w:rPr>
          <w:rFonts w:ascii="Times New Roman" w:hAnsi="Times New Roman" w:cs="Times New Roman"/>
          <w:sz w:val="24"/>
          <w:szCs w:val="24"/>
        </w:rPr>
        <w:t xml:space="preserve"> (R) dik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tah</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i</w:t>
      </w:r>
      <w:proofErr w:type="spellEnd"/>
      <w:r w:rsidRPr="004F1A30">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rta</w:t>
      </w:r>
      <w:proofErr w:type="spellEnd"/>
      <w:r w:rsidRPr="004F1A30">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mb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ktikan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hasil</w:t>
      </w:r>
      <w:proofErr w:type="spellEnd"/>
      <w:r w:rsidRPr="004F1A30">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h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cara</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sim</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ltan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maka</w:t>
      </w:r>
      <w:proofErr w:type="spellEnd"/>
      <w:r w:rsidRPr="004F1A30">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lanj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tnya</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adalah</w:t>
      </w:r>
      <w:proofErr w:type="spellEnd"/>
      <w:r w:rsidRPr="004F1A30">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 xml:space="preserve">ng </w:t>
      </w:r>
      <w:proofErr w:type="spellStart"/>
      <w:r w:rsidRPr="004F1A30">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n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rminasi</w:t>
      </w:r>
      <w:proofErr w:type="spellEnd"/>
      <w:r w:rsidRPr="004F1A30">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ngan</w:t>
      </w:r>
      <w:proofErr w:type="spellEnd"/>
      <w:r w:rsidRPr="004F1A30">
        <w:rPr>
          <w:rFonts w:ascii="Times New Roman" w:hAnsi="Times New Roman" w:cs="Times New Roman"/>
          <w:sz w:val="24"/>
          <w:szCs w:val="24"/>
        </w:rPr>
        <w:t xml:space="preserve"> </w:t>
      </w:r>
      <w:proofErr w:type="spellStart"/>
      <w:r w:rsidRPr="004F1A30">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s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bagai</w:t>
      </w:r>
      <w:proofErr w:type="spellEnd"/>
      <w:r w:rsidRPr="004F1A30">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4F1A30">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4F1A30">
        <w:rPr>
          <w:rFonts w:ascii="Times New Roman" w:hAnsi="Times New Roman" w:cs="Times New Roman"/>
          <w:sz w:val="24"/>
          <w:szCs w:val="24"/>
        </w:rPr>
        <w:t>t:</w:t>
      </w:r>
    </w:p>
    <w:p w14:paraId="5CE06B0F" w14:textId="77777777" w:rsidR="00476BA8" w:rsidRPr="004F1A30" w:rsidRDefault="00476BA8" w:rsidP="00476BA8">
      <w:pPr>
        <w:pStyle w:val="ListParagraph"/>
        <w:spacing w:after="0" w:line="360" w:lineRule="auto"/>
        <w:ind w:left="1440" w:firstLine="720"/>
        <w:jc w:val="both"/>
        <w:rPr>
          <w:rFonts w:ascii="Times New Roman" w:eastAsiaTheme="minorEastAsia" w:hAnsi="Times New Roman" w:cs="Times New Roman"/>
          <w:sz w:val="24"/>
          <w:szCs w:val="24"/>
        </w:rPr>
      </w:pPr>
      <m:oMathPara>
        <m:oMath>
          <m:r>
            <w:rPr>
              <w:rFonts w:ascii="Cambria Math" w:hAnsi="Cambria Math" w:cs="Cambria Math"/>
              <w:sz w:val="24"/>
              <w:szCs w:val="24"/>
            </w:rPr>
            <m:t>KD</m:t>
          </m:r>
          <m:r>
            <m:rPr>
              <m:sty m:val="p"/>
            </m:rPr>
            <w:rPr>
              <w:rFonts w:ascii="Cambria Math" w:hAnsi="Cambria Math" w:cs="Cambria Math"/>
              <w:sz w:val="24"/>
              <w:szCs w:val="24"/>
            </w:rPr>
            <m:t>=</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.100%</m:t>
          </m:r>
        </m:oMath>
      </m:oMathPara>
    </w:p>
    <w:p w14:paraId="287811D7" w14:textId="269A47D9" w:rsidR="00476BA8" w:rsidRDefault="00476BA8" w:rsidP="00476BA8">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rangan</w:t>
      </w:r>
      <w:proofErr w:type="spellEnd"/>
      <w:r>
        <w:rPr>
          <w:rFonts w:ascii="Times New Roman" w:hAnsi="Times New Roman" w:cs="Times New Roman"/>
          <w:sz w:val="24"/>
          <w:szCs w:val="24"/>
        </w:rPr>
        <w:t>:</w:t>
      </w:r>
    </w:p>
    <w:p w14:paraId="21513475" w14:textId="5F927DCA" w:rsidR="00476BA8" w:rsidRDefault="00476BA8" w:rsidP="00476BA8">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KD</w:t>
      </w:r>
      <w:r>
        <w:rPr>
          <w:rFonts w:ascii="Times New Roman" w:hAnsi="Times New Roman" w:cs="Times New Roman"/>
          <w:sz w:val="24"/>
          <w:szCs w:val="24"/>
        </w:rPr>
        <w:tab/>
        <w:t>= Ko</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n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rminasi</w:t>
      </w:r>
      <w:proofErr w:type="spellEnd"/>
    </w:p>
    <w:p w14:paraId="5C23BA30" w14:textId="769BED8E" w:rsidR="00476BA8" w:rsidRDefault="00476BA8" w:rsidP="00CF51D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ab/>
        <w:t>= Ko</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adrakan</w:t>
      </w:r>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ria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k </w:t>
      </w:r>
      <w:proofErr w:type="spellStart"/>
      <w:r w:rsidRPr="002A6DC9">
        <w:rPr>
          <w:rFonts w:ascii="Times New Roman" w:hAnsi="Times New Roman" w:cs="Times New Roman"/>
          <w:sz w:val="24"/>
          <w:szCs w:val="24"/>
        </w:rPr>
        <w:t>analisis</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rminasi</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adalah</w:t>
      </w:r>
      <w:proofErr w:type="spellEnd"/>
      <w:r w:rsidRPr="002A6DC9">
        <w:rPr>
          <w:rFonts w:ascii="Times New Roman" w:hAnsi="Times New Roman" w:cs="Times New Roman"/>
          <w:sz w:val="24"/>
          <w:szCs w:val="24"/>
        </w:rPr>
        <w:t xml:space="preserve">: </w:t>
      </w:r>
    </w:p>
    <w:p w14:paraId="61AAA9F0" w14:textId="6EF3C288" w:rsidR="00476BA8" w:rsidRDefault="00476BA8">
      <w:pPr>
        <w:pStyle w:val="ListParagraph"/>
        <w:numPr>
          <w:ilvl w:val="0"/>
          <w:numId w:val="12"/>
        </w:numPr>
        <w:spacing w:after="0" w:line="360" w:lineRule="auto"/>
        <w:jc w:val="both"/>
        <w:rPr>
          <w:rFonts w:ascii="Times New Roman" w:hAnsi="Times New Roman" w:cs="Times New Roman"/>
          <w:sz w:val="24"/>
          <w:szCs w:val="24"/>
        </w:rPr>
      </w:pPr>
      <w:r w:rsidRPr="002A6DC9">
        <w:rPr>
          <w:rFonts w:ascii="Times New Roman" w:hAnsi="Times New Roman" w:cs="Times New Roman"/>
          <w:sz w:val="24"/>
          <w:szCs w:val="24"/>
        </w:rPr>
        <w:t>Jika KD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kati</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nol</w:t>
      </w:r>
      <w:proofErr w:type="spellEnd"/>
      <w:r w:rsidRPr="002A6DC9">
        <w:rPr>
          <w:rFonts w:ascii="Times New Roman" w:hAnsi="Times New Roman" w:cs="Times New Roman"/>
          <w:sz w:val="24"/>
          <w:szCs w:val="24"/>
        </w:rPr>
        <w:t xml:space="preserve"> (0), </w:t>
      </w:r>
      <w:proofErr w:type="spellStart"/>
      <w:r w:rsidRPr="002A6DC9">
        <w:rPr>
          <w:rFonts w:ascii="Times New Roman" w:hAnsi="Times New Roman" w:cs="Times New Roman"/>
          <w:sz w:val="24"/>
          <w:szCs w:val="24"/>
        </w:rPr>
        <w:t>maka</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h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bas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rhadap</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l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rikat</w:t>
      </w:r>
      <w:proofErr w:type="spellEnd"/>
      <w:r w:rsidRPr="002A6DC9">
        <w:rPr>
          <w:rFonts w:ascii="Times New Roman" w:hAnsi="Times New Roman" w:cs="Times New Roman"/>
          <w:sz w:val="24"/>
          <w:szCs w:val="24"/>
        </w:rPr>
        <w:t xml:space="preserve"> l</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mah</w:t>
      </w:r>
      <w:proofErr w:type="spellEnd"/>
      <w:r w:rsidRPr="002A6DC9">
        <w:rPr>
          <w:rFonts w:ascii="Times New Roman" w:hAnsi="Times New Roman" w:cs="Times New Roman"/>
          <w:sz w:val="24"/>
          <w:szCs w:val="24"/>
        </w:rPr>
        <w:t xml:space="preserve">. </w:t>
      </w:r>
    </w:p>
    <w:p w14:paraId="6B46489B" w14:textId="70667BD0" w:rsidR="00476BA8" w:rsidRPr="002A6DC9" w:rsidRDefault="00476BA8">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w:t>
      </w:r>
      <w:r w:rsidRPr="002A6DC9">
        <w:rPr>
          <w:rFonts w:ascii="Times New Roman" w:hAnsi="Times New Roman" w:cs="Times New Roman"/>
          <w:sz w:val="24"/>
          <w:szCs w:val="24"/>
        </w:rPr>
        <w:t>ika KD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kati</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sat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 (1), </w:t>
      </w:r>
      <w:proofErr w:type="spellStart"/>
      <w:r w:rsidRPr="002A6DC9">
        <w:rPr>
          <w:rFonts w:ascii="Times New Roman" w:hAnsi="Times New Roman" w:cs="Times New Roman"/>
          <w:sz w:val="24"/>
          <w:szCs w:val="24"/>
        </w:rPr>
        <w:t>maka</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h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bas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rhadap</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l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rikat</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at.</w:t>
      </w:r>
    </w:p>
    <w:p w14:paraId="025C5C25" w14:textId="22A46799" w:rsidR="00476BA8" w:rsidRDefault="005C1487" w:rsidP="00821CD3">
      <w:pPr>
        <w:pStyle w:val="ListParagraph"/>
        <w:numPr>
          <w:ilvl w:val="3"/>
          <w:numId w:val="2"/>
        </w:numPr>
        <w:spacing w:after="0" w:line="360" w:lineRule="auto"/>
        <w:ind w:left="1276"/>
        <w:rPr>
          <w:rFonts w:ascii="Times New Roman" w:hAnsi="Times New Roman" w:cs="Times New Roman"/>
          <w:sz w:val="24"/>
          <w:szCs w:val="24"/>
        </w:rPr>
      </w:pP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 xml:space="preserve">ji </w:t>
      </w:r>
      <w:proofErr w:type="spellStart"/>
      <w:r w:rsidR="00476BA8">
        <w:rPr>
          <w:rFonts w:ascii="Times New Roman" w:hAnsi="Times New Roman" w:cs="Times New Roman"/>
          <w:sz w:val="24"/>
          <w:szCs w:val="24"/>
        </w:rPr>
        <w:t>Hipot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sis</w:t>
      </w:r>
    </w:p>
    <w:p w14:paraId="2C47B868" w14:textId="1169505A" w:rsidR="00476BA8" w:rsidRDefault="00476BA8" w:rsidP="00476BA8">
      <w:pPr>
        <w:pStyle w:val="ListParagraph"/>
        <w:spacing w:after="0" w:line="360" w:lineRule="auto"/>
        <w:ind w:left="1440" w:firstLine="720"/>
        <w:jc w:val="both"/>
        <w:rPr>
          <w:rFonts w:ascii="Times New Roman" w:hAnsi="Times New Roman" w:cs="Times New Roman"/>
          <w:sz w:val="24"/>
          <w:szCs w:val="24"/>
        </w:rPr>
      </w:pPr>
      <w:r w:rsidRPr="002A6DC9">
        <w:rPr>
          <w:rFonts w:ascii="Times New Roman" w:hAnsi="Times New Roman" w:cs="Times New Roman"/>
          <w:sz w:val="24"/>
          <w:szCs w:val="24"/>
        </w:rPr>
        <w:t>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lah</w:t>
      </w:r>
      <w:proofErr w:type="spellEnd"/>
      <w:r w:rsidRPr="002A6DC9">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lak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analisis</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maka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hasilnya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di</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ji </w:t>
      </w:r>
      <w:proofErr w:type="spellStart"/>
      <w:r w:rsidRPr="002A6DC9">
        <w:rPr>
          <w:rFonts w:ascii="Times New Roman" w:hAnsi="Times New Roman" w:cs="Times New Roman"/>
          <w:sz w:val="24"/>
          <w:szCs w:val="24"/>
        </w:rPr>
        <w:t>dalam</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jian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sis yang </w:t>
      </w:r>
      <w:proofErr w:type="spellStart"/>
      <w:r w:rsidRPr="002A6DC9">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nakan</w:t>
      </w:r>
      <w:proofErr w:type="spellEnd"/>
      <w:r w:rsidRPr="002A6DC9">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kan</w:t>
      </w:r>
      <w:proofErr w:type="spellEnd"/>
      <w:r w:rsidRPr="002A6DC9">
        <w:rPr>
          <w:rFonts w:ascii="Times New Roman" w:hAnsi="Times New Roman" w:cs="Times New Roman"/>
          <w:sz w:val="24"/>
          <w:szCs w:val="24"/>
        </w:rPr>
        <w:t xml:space="preserve"> d</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gaan</w:t>
      </w:r>
      <w:proofErr w:type="spellEnd"/>
      <w:r w:rsidRPr="002A6DC9">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ntara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dari</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hasil</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litian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sis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t </w:t>
      </w:r>
      <w:r>
        <w:rPr>
          <w:rFonts w:ascii="Times New Roman" w:hAnsi="Times New Roman" w:cs="Times New Roman"/>
          <w:sz w:val="24"/>
          <w:szCs w:val="24"/>
        </w:rPr>
        <w:fldChar w:fldCharType="begin" w:fldLock="1"/>
      </w:r>
      <w:r w:rsidR="00DF49AE">
        <w:rPr>
          <w:rFonts w:ascii="Times New Roman" w:hAnsi="Times New Roman" w:cs="Times New Roman"/>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2022)","manualFormatting":"Suigiyono (2022)","plainTextFormattedCitation":"(Sugiyono, 2022)","previouslyFormattedCitation":"(Sugiyono, 2022)"},"properties":{"noteIndex":0},"schema":"https://github.com/citation-style-language/schema/raw/master/csl-citation.json"}</w:instrText>
      </w:r>
      <w:r>
        <w:rPr>
          <w:rFonts w:ascii="Times New Roman" w:hAnsi="Times New Roman" w:cs="Times New Roman"/>
          <w:sz w:val="24"/>
          <w:szCs w:val="24"/>
        </w:rPr>
        <w:fldChar w:fldCharType="separate"/>
      </w:r>
      <w:r w:rsidRPr="00417D16">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417D16">
        <w:rPr>
          <w:rFonts w:ascii="Times New Roman" w:hAnsi="Times New Roman" w:cs="Times New Roman"/>
          <w:noProof/>
          <w:sz w:val="24"/>
          <w:szCs w:val="24"/>
        </w:rPr>
        <w:t>giyono</w:t>
      </w:r>
      <w:r w:rsidR="00DF49AE">
        <w:rPr>
          <w:rFonts w:ascii="Times New Roman" w:hAnsi="Times New Roman" w:cs="Times New Roman"/>
          <w:noProof/>
          <w:sz w:val="24"/>
          <w:szCs w:val="24"/>
        </w:rPr>
        <w:t xml:space="preserve"> (</w:t>
      </w:r>
      <w:r w:rsidRPr="00417D16">
        <w:rPr>
          <w:rFonts w:ascii="Times New Roman" w:hAnsi="Times New Roman" w:cs="Times New Roman"/>
          <w:noProof/>
          <w:sz w:val="24"/>
          <w:szCs w:val="24"/>
        </w:rPr>
        <w:t>2022)</w:t>
      </w:r>
      <w:r>
        <w:rPr>
          <w:rFonts w:ascii="Times New Roman" w:hAnsi="Times New Roman" w:cs="Times New Roman"/>
          <w:sz w:val="24"/>
          <w:szCs w:val="24"/>
        </w:rPr>
        <w:fldChar w:fldCharType="end"/>
      </w:r>
      <w:r w:rsidRPr="002A6DC9">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pakan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jawaban</w:t>
      </w:r>
      <w:proofErr w:type="spellEnd"/>
      <w:r w:rsidRPr="002A6DC9">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ntara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rhadap</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san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masalah</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litian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lastRenderedPageBreak/>
        <w:t>dimana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san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masalah</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litian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lah</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dinyatakan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dalam</w:t>
      </w:r>
      <w:proofErr w:type="spellEnd"/>
      <w:r w:rsidRPr="002A6DC9">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k </w:t>
      </w:r>
      <w:proofErr w:type="spellStart"/>
      <w:r w:rsidRPr="002A6DC9">
        <w:rPr>
          <w:rFonts w:ascii="Times New Roman" w:hAnsi="Times New Roman" w:cs="Times New Roman"/>
          <w:sz w:val="24"/>
          <w:szCs w:val="24"/>
        </w:rPr>
        <w:t>kalimat</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rnyataan</w:t>
      </w:r>
      <w:proofErr w:type="spellEnd"/>
      <w:r w:rsidRPr="002A6DC9">
        <w:rPr>
          <w:rFonts w:ascii="Times New Roman" w:hAnsi="Times New Roman" w:cs="Times New Roman"/>
          <w:sz w:val="24"/>
          <w:szCs w:val="24"/>
        </w:rPr>
        <w:t xml:space="preserve">. </w:t>
      </w:r>
    </w:p>
    <w:p w14:paraId="567A33C4" w14:textId="3811A114" w:rsidR="00476BA8" w:rsidRDefault="00476BA8" w:rsidP="00476BA8">
      <w:pPr>
        <w:pStyle w:val="ListParagraph"/>
        <w:spacing w:after="0" w:line="360" w:lineRule="auto"/>
        <w:ind w:left="1440" w:firstLine="720"/>
        <w:jc w:val="both"/>
        <w:rPr>
          <w:rFonts w:ascii="Times New Roman" w:hAnsi="Times New Roman" w:cs="Times New Roman"/>
          <w:sz w:val="24"/>
          <w:szCs w:val="24"/>
        </w:rPr>
      </w:pP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sis yang </w:t>
      </w:r>
      <w:proofErr w:type="spellStart"/>
      <w:r w:rsidRPr="002A6DC9">
        <w:rPr>
          <w:rFonts w:ascii="Times New Roman" w:hAnsi="Times New Roman" w:cs="Times New Roman"/>
          <w:sz w:val="24"/>
          <w:szCs w:val="24"/>
        </w:rPr>
        <w:t>akan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nakan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dalam</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litian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ini</w:t>
      </w:r>
      <w:proofErr w:type="spellEnd"/>
      <w:r w:rsidRPr="002A6DC9">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rkaitan</w:t>
      </w:r>
      <w:proofErr w:type="spellEnd"/>
      <w:r w:rsidRPr="002A6DC9">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ada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tidaknya</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h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bas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rhadap</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l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rikat</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sis </w:t>
      </w:r>
      <w:proofErr w:type="spellStart"/>
      <w:r w:rsidRPr="002A6DC9">
        <w:rPr>
          <w:rFonts w:ascii="Times New Roman" w:hAnsi="Times New Roman" w:cs="Times New Roman"/>
          <w:sz w:val="24"/>
          <w:szCs w:val="24"/>
        </w:rPr>
        <w:t>nol</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adalah</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rnyataan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tidak</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adanya</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daan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antara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param</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r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statistik</w:t>
      </w:r>
      <w:proofErr w:type="spellEnd"/>
      <w:r w:rsidRPr="002A6DC9">
        <w:rPr>
          <w:rFonts w:ascii="Times New Roman" w:hAnsi="Times New Roman" w:cs="Times New Roman"/>
          <w:sz w:val="24"/>
          <w:szCs w:val="24"/>
        </w:rPr>
        <w:t xml:space="preserve"> (data </w:t>
      </w:r>
      <w:proofErr w:type="spellStart"/>
      <w:r w:rsidRPr="002A6DC9">
        <w:rPr>
          <w:rFonts w:ascii="Times New Roman" w:hAnsi="Times New Roman" w:cs="Times New Roman"/>
          <w:sz w:val="24"/>
          <w:szCs w:val="24"/>
        </w:rPr>
        <w:t>samp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l)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dangkan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sis </w:t>
      </w:r>
      <w:proofErr w:type="spellStart"/>
      <w:r w:rsidRPr="002A6DC9">
        <w:rPr>
          <w:rFonts w:ascii="Times New Roman" w:hAnsi="Times New Roman" w:cs="Times New Roman"/>
          <w:sz w:val="24"/>
          <w:szCs w:val="24"/>
        </w:rPr>
        <w:t>alt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rnatif</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adalah</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rnyataan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ada</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daan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antara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param</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r dan </w:t>
      </w:r>
      <w:proofErr w:type="spellStart"/>
      <w:r w:rsidRPr="002A6DC9">
        <w:rPr>
          <w:rFonts w:ascii="Times New Roman" w:hAnsi="Times New Roman" w:cs="Times New Roman"/>
          <w:sz w:val="24"/>
          <w:szCs w:val="24"/>
        </w:rPr>
        <w:t>statistik</w:t>
      </w:r>
      <w:proofErr w:type="spellEnd"/>
      <w:r w:rsidRPr="002A6DC9">
        <w:rPr>
          <w:rFonts w:ascii="Times New Roman" w:hAnsi="Times New Roman" w:cs="Times New Roman"/>
          <w:sz w:val="24"/>
          <w:szCs w:val="24"/>
        </w:rPr>
        <w:t xml:space="preserve">. </w:t>
      </w:r>
    </w:p>
    <w:p w14:paraId="2920C9B6" w14:textId="2C0458C7" w:rsidR="00476BA8" w:rsidRDefault="00476BA8" w:rsidP="00476BA8">
      <w:pPr>
        <w:pStyle w:val="ListParagraph"/>
        <w:spacing w:after="0" w:line="360" w:lineRule="auto"/>
        <w:ind w:left="1440" w:firstLine="720"/>
        <w:jc w:val="both"/>
        <w:rPr>
          <w:rFonts w:ascii="Times New Roman" w:hAnsi="Times New Roman" w:cs="Times New Roman"/>
          <w:sz w:val="24"/>
          <w:szCs w:val="24"/>
        </w:rPr>
      </w:pPr>
      <w:r w:rsidRPr="002A6DC9">
        <w:rPr>
          <w:rFonts w:ascii="Times New Roman" w:hAnsi="Times New Roman" w:cs="Times New Roman"/>
          <w:sz w:val="24"/>
          <w:szCs w:val="24"/>
        </w:rPr>
        <w:t xml:space="preserve">Maka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sis </w:t>
      </w:r>
      <w:proofErr w:type="spellStart"/>
      <w:r w:rsidRPr="002A6DC9">
        <w:rPr>
          <w:rFonts w:ascii="Times New Roman" w:hAnsi="Times New Roman" w:cs="Times New Roman"/>
          <w:sz w:val="24"/>
          <w:szCs w:val="24"/>
        </w:rPr>
        <w:t>nol</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tidak</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rdapat</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h yang </w:t>
      </w:r>
      <w:proofErr w:type="spellStart"/>
      <w:r w:rsidRPr="002A6DC9">
        <w:rPr>
          <w:rFonts w:ascii="Times New Roman" w:hAnsi="Times New Roman" w:cs="Times New Roman"/>
          <w:sz w:val="24"/>
          <w:szCs w:val="24"/>
        </w:rPr>
        <w:t>signifikan</w:t>
      </w:r>
      <w:proofErr w:type="spellEnd"/>
      <w:r w:rsidRPr="002A6DC9">
        <w:rPr>
          <w:rFonts w:ascii="Times New Roman" w:hAnsi="Times New Roman" w:cs="Times New Roman"/>
          <w:sz w:val="24"/>
          <w:szCs w:val="24"/>
        </w:rPr>
        <w:t xml:space="preserve"> dan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sis </w:t>
      </w:r>
      <w:proofErr w:type="spellStart"/>
      <w:r w:rsidRPr="002A6DC9">
        <w:rPr>
          <w:rFonts w:ascii="Times New Roman" w:hAnsi="Times New Roman" w:cs="Times New Roman"/>
          <w:sz w:val="24"/>
          <w:szCs w:val="24"/>
        </w:rPr>
        <w:t>alt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rnatif</w:t>
      </w:r>
      <w:proofErr w:type="spellEnd"/>
      <w:r w:rsidRPr="002A6DC9">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adanya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dampak</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antara</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bas dan </w:t>
      </w:r>
      <w:proofErr w:type="spellStart"/>
      <w:r w:rsidRPr="002A6DC9">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l </w:t>
      </w:r>
      <w:proofErr w:type="spellStart"/>
      <w:r w:rsidRPr="002A6DC9">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rikat</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sis yang </w:t>
      </w:r>
      <w:proofErr w:type="spellStart"/>
      <w:r w:rsidRPr="002A6DC9">
        <w:rPr>
          <w:rFonts w:ascii="Times New Roman" w:hAnsi="Times New Roman" w:cs="Times New Roman"/>
          <w:sz w:val="24"/>
          <w:szCs w:val="24"/>
        </w:rPr>
        <w:t>dir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skan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dapat</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di</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ji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lal</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i</w:t>
      </w:r>
      <w:proofErr w:type="spellEnd"/>
      <w:r w:rsidRPr="002A6DC9">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ng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jian</w:t>
      </w:r>
      <w:proofErr w:type="spellEnd"/>
      <w:r w:rsidRPr="002A6DC9">
        <w:rPr>
          <w:rFonts w:ascii="Times New Roman" w:hAnsi="Times New Roman" w:cs="Times New Roman"/>
          <w:sz w:val="24"/>
          <w:szCs w:val="24"/>
        </w:rPr>
        <w:t xml:space="preserve"> </w:t>
      </w:r>
      <w:proofErr w:type="spellStart"/>
      <w:r w:rsidRPr="002A6DC9">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sis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A6DC9">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A6DC9">
        <w:rPr>
          <w:rFonts w:ascii="Times New Roman" w:hAnsi="Times New Roman" w:cs="Times New Roman"/>
          <w:sz w:val="24"/>
          <w:szCs w:val="24"/>
        </w:rPr>
        <w:t xml:space="preserve">t </w:t>
      </w:r>
      <w:proofErr w:type="spellStart"/>
      <w:r w:rsidRPr="002A6DC9">
        <w:rPr>
          <w:rFonts w:ascii="Times New Roman" w:hAnsi="Times New Roman" w:cs="Times New Roman"/>
          <w:sz w:val="24"/>
          <w:szCs w:val="24"/>
        </w:rPr>
        <w:t>ini</w:t>
      </w:r>
      <w:proofErr w:type="spellEnd"/>
      <w:r w:rsidRPr="002A6DC9">
        <w:rPr>
          <w:rFonts w:ascii="Times New Roman" w:hAnsi="Times New Roman" w:cs="Times New Roman"/>
          <w:sz w:val="24"/>
          <w:szCs w:val="24"/>
        </w:rPr>
        <w:t>:</w:t>
      </w:r>
    </w:p>
    <w:p w14:paraId="69E706FC" w14:textId="3839E387" w:rsidR="00476BA8" w:rsidRDefault="005C1487" w:rsidP="00821CD3">
      <w:pPr>
        <w:pStyle w:val="ListParagraph"/>
        <w:numPr>
          <w:ilvl w:val="3"/>
          <w:numId w:val="2"/>
        </w:numPr>
        <w:spacing w:after="0" w:line="360" w:lineRule="auto"/>
        <w:ind w:left="1276"/>
        <w:rPr>
          <w:rFonts w:ascii="Times New Roman" w:hAnsi="Times New Roman" w:cs="Times New Roman"/>
          <w:sz w:val="24"/>
          <w:szCs w:val="24"/>
        </w:rPr>
      </w:pP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ji T</w:t>
      </w:r>
    </w:p>
    <w:p w14:paraId="5F03D068" w14:textId="0912DEF7" w:rsidR="00476BA8" w:rsidRDefault="005C1487" w:rsidP="00476BA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ji </w:t>
      </w:r>
      <w:proofErr w:type="spellStart"/>
      <w:r w:rsidR="00476BA8" w:rsidRPr="002A6DC9">
        <w:rPr>
          <w:rFonts w:ascii="Times New Roman" w:hAnsi="Times New Roman" w:cs="Times New Roman"/>
          <w:sz w:val="24"/>
          <w:szCs w:val="24"/>
        </w:rPr>
        <w:t>statistik</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dig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nakan</w:t>
      </w:r>
      <w:proofErr w:type="spellEnd"/>
      <w:r w:rsidR="00476BA8" w:rsidRPr="002A6DC9">
        <w:rPr>
          <w:rFonts w:ascii="Times New Roman" w:hAnsi="Times New Roman" w:cs="Times New Roman"/>
          <w:sz w:val="24"/>
          <w:szCs w:val="24"/>
        </w:rPr>
        <w:t xml:space="preserve"> </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k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lihat</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signifikan</w:t>
      </w:r>
      <w:proofErr w:type="spellEnd"/>
      <w:r w:rsidR="00476BA8" w:rsidRPr="002A6DC9">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ngar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h </w:t>
      </w:r>
      <w:proofErr w:type="spellStart"/>
      <w:r w:rsidR="00476BA8">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l X</w:t>
      </w:r>
      <w:r w:rsidR="00476BA8" w:rsidRPr="002A6DC9">
        <w:rPr>
          <w:rFonts w:ascii="Times New Roman" w:hAnsi="Times New Roman" w:cs="Times New Roman"/>
          <w:sz w:val="24"/>
          <w:szCs w:val="24"/>
        </w:rPr>
        <w:t xml:space="preserve"> dan </w:t>
      </w:r>
      <w:proofErr w:type="spellStart"/>
      <w:r w:rsidR="00476BA8">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l X2</w:t>
      </w:r>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rhadap</w:t>
      </w:r>
      <w:proofErr w:type="spellEnd"/>
      <w:r w:rsidR="00476BA8" w:rsidRPr="002A6DC9">
        <w:rPr>
          <w:rFonts w:ascii="Times New Roman" w:hAnsi="Times New Roman" w:cs="Times New Roman"/>
          <w:sz w:val="24"/>
          <w:szCs w:val="24"/>
        </w:rPr>
        <w:t xml:space="preserve"> </w:t>
      </w:r>
      <w:proofErr w:type="spellStart"/>
      <w:r w:rsidR="00476BA8">
        <w:rPr>
          <w:rFonts w:ascii="Times New Roman" w:hAnsi="Times New Roman" w:cs="Times New Roman"/>
          <w:sz w:val="24"/>
          <w:szCs w:val="24"/>
        </w:rPr>
        <w:t>Tingka</w:t>
      </w:r>
      <w:proofErr w:type="spellEnd"/>
      <w:r w:rsidR="00476BA8">
        <w:rPr>
          <w:rFonts w:ascii="Times New Roman" w:hAnsi="Times New Roman" w:cs="Times New Roman"/>
          <w:sz w:val="24"/>
          <w:szCs w:val="24"/>
        </w:rPr>
        <w:t xml:space="preserve"> </w:t>
      </w:r>
      <w:proofErr w:type="spellStart"/>
      <w:r w:rsidR="00476BA8">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 xml:space="preserve">l y, </w:t>
      </w:r>
      <w:r w:rsidR="00476BA8" w:rsidRPr="002A6DC9">
        <w:rPr>
          <w:rFonts w:ascii="Times New Roman" w:hAnsi="Times New Roman" w:cs="Times New Roman"/>
          <w:sz w:val="24"/>
          <w:szCs w:val="24"/>
        </w:rPr>
        <w:t>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jian</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ini</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dilak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kan</w:t>
      </w:r>
      <w:proofErr w:type="spellEnd"/>
      <w:r w:rsidR="00476BA8" w:rsidRPr="002A6DC9">
        <w:rPr>
          <w:rFonts w:ascii="Times New Roman" w:hAnsi="Times New Roman" w:cs="Times New Roman"/>
          <w:sz w:val="24"/>
          <w:szCs w:val="24"/>
        </w:rPr>
        <w:t xml:space="preserve"> d</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ngan</w:t>
      </w:r>
      <w:proofErr w:type="spellEnd"/>
      <w:r w:rsidR="00476BA8" w:rsidRPr="002A6DC9">
        <w:rPr>
          <w:rFonts w:ascii="Times New Roman" w:hAnsi="Times New Roman" w:cs="Times New Roman"/>
          <w:sz w:val="24"/>
          <w:szCs w:val="24"/>
        </w:rPr>
        <w:t xml:space="preserve">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mbandingkan</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thit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ng d</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ngan</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ttab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l.</w:t>
      </w:r>
      <w:r w:rsidR="00476BA8">
        <w:rPr>
          <w:rFonts w:ascii="Times New Roman" w:hAnsi="Times New Roman" w:cs="Times New Roman"/>
          <w:sz w:val="24"/>
          <w:szCs w:val="24"/>
        </w:rPr>
        <w:t xml:space="preserve"> </w:t>
      </w:r>
      <w:proofErr w:type="spellStart"/>
      <w:r w:rsidR="00476BA8" w:rsidRPr="002033CD">
        <w:rPr>
          <w:rFonts w:ascii="Times New Roman" w:hAnsi="Times New Roman" w:cs="Times New Roman"/>
          <w:sz w:val="24"/>
          <w:szCs w:val="24"/>
        </w:rPr>
        <w:t>Adap</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 xml:space="preserve">n </w:t>
      </w:r>
      <w:proofErr w:type="spellStart"/>
      <w:r w:rsidR="00476BA8" w:rsidRPr="002033CD">
        <w:rPr>
          <w:rFonts w:ascii="Times New Roman" w:hAnsi="Times New Roman" w:cs="Times New Roman"/>
          <w:sz w:val="24"/>
          <w:szCs w:val="24"/>
        </w:rPr>
        <w:t>langkah-langkah</w:t>
      </w:r>
      <w:proofErr w:type="spellEnd"/>
      <w:r w:rsidR="00476BA8" w:rsidRPr="002033CD">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ng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jian</w:t>
      </w:r>
      <w:proofErr w:type="spellEnd"/>
      <w:r w:rsidR="00476BA8" w:rsidRPr="002033CD">
        <w:rPr>
          <w:rFonts w:ascii="Times New Roman" w:hAnsi="Times New Roman" w:cs="Times New Roman"/>
          <w:sz w:val="24"/>
          <w:szCs w:val="24"/>
        </w:rPr>
        <w:t xml:space="preserve"> </w:t>
      </w:r>
      <w:proofErr w:type="spellStart"/>
      <w:r w:rsidR="00476BA8" w:rsidRPr="002033CD">
        <w:rPr>
          <w:rFonts w:ascii="Times New Roman" w:hAnsi="Times New Roman" w:cs="Times New Roman"/>
          <w:sz w:val="24"/>
          <w:szCs w:val="24"/>
        </w:rPr>
        <w:t>hipot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sis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n</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t S</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giyono</w:t>
      </w:r>
      <w:proofErr w:type="spellEnd"/>
      <w:r w:rsidR="00476BA8" w:rsidRPr="002033CD">
        <w:rPr>
          <w:rFonts w:ascii="Times New Roman" w:hAnsi="Times New Roman" w:cs="Times New Roman"/>
          <w:sz w:val="24"/>
          <w:szCs w:val="24"/>
        </w:rPr>
        <w:t xml:space="preserve"> </w:t>
      </w:r>
      <w:proofErr w:type="spellStart"/>
      <w:r w:rsidR="00476BA8" w:rsidRPr="002033CD">
        <w:rPr>
          <w:rFonts w:ascii="Times New Roman" w:hAnsi="Times New Roman" w:cs="Times New Roman"/>
          <w:sz w:val="24"/>
          <w:szCs w:val="24"/>
        </w:rPr>
        <w:t>diringkas</w:t>
      </w:r>
      <w:proofErr w:type="spellEnd"/>
      <w:r w:rsidR="00476BA8" w:rsidRPr="002033CD">
        <w:rPr>
          <w:rFonts w:ascii="Times New Roman" w:hAnsi="Times New Roman" w:cs="Times New Roman"/>
          <w:sz w:val="24"/>
          <w:szCs w:val="24"/>
        </w:rPr>
        <w:t xml:space="preserve">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bagai</w:t>
      </w:r>
      <w:proofErr w:type="spellEnd"/>
      <w:r w:rsidR="00476BA8" w:rsidRPr="002033CD">
        <w:rPr>
          <w:rFonts w:ascii="Times New Roman" w:hAnsi="Times New Roman" w:cs="Times New Roman"/>
          <w:sz w:val="24"/>
          <w:szCs w:val="24"/>
        </w:rPr>
        <w:t xml:space="preserve"> b</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rik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 xml:space="preserve">t: </w:t>
      </w:r>
    </w:p>
    <w:p w14:paraId="305EFDF9" w14:textId="52ED3211" w:rsidR="00476BA8" w:rsidRDefault="00476BA8">
      <w:pPr>
        <w:pStyle w:val="ListParagraph"/>
        <w:numPr>
          <w:ilvl w:val="0"/>
          <w:numId w:val="13"/>
        </w:numPr>
        <w:spacing w:after="0" w:line="360" w:lineRule="auto"/>
        <w:jc w:val="both"/>
        <w:rPr>
          <w:rFonts w:ascii="Times New Roman" w:hAnsi="Times New Roman" w:cs="Times New Roman"/>
          <w:sz w:val="24"/>
          <w:szCs w:val="24"/>
        </w:rPr>
      </w:pPr>
      <w:r w:rsidRPr="002033CD">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sis </w:t>
      </w:r>
      <w:proofErr w:type="spellStart"/>
      <w:r w:rsidRPr="002033CD">
        <w:rPr>
          <w:rFonts w:ascii="Times New Roman" w:hAnsi="Times New Roman" w:cs="Times New Roman"/>
          <w:sz w:val="24"/>
          <w:szCs w:val="24"/>
        </w:rPr>
        <w:t>parsial</w:t>
      </w:r>
      <w:proofErr w:type="spellEnd"/>
      <w:r w:rsidRPr="002033CD">
        <w:rPr>
          <w:rFonts w:ascii="Times New Roman" w:hAnsi="Times New Roman" w:cs="Times New Roman"/>
          <w:sz w:val="24"/>
          <w:szCs w:val="24"/>
        </w:rPr>
        <w:t xml:space="preserve"> </w:t>
      </w:r>
    </w:p>
    <w:p w14:paraId="47420B47" w14:textId="22B5C0B6" w:rsidR="00476BA8" w:rsidRDefault="00476BA8">
      <w:pPr>
        <w:pStyle w:val="ListParagraph"/>
        <w:numPr>
          <w:ilvl w:val="0"/>
          <w:numId w:val="14"/>
        </w:numPr>
        <w:spacing w:after="0" w:line="360" w:lineRule="auto"/>
        <w:jc w:val="both"/>
        <w:rPr>
          <w:rFonts w:ascii="Times New Roman" w:hAnsi="Times New Roman" w:cs="Times New Roman"/>
          <w:sz w:val="24"/>
          <w:szCs w:val="24"/>
        </w:rPr>
      </w:pPr>
      <w:r w:rsidRPr="002033CD">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sis </w:t>
      </w:r>
      <w:proofErr w:type="spellStart"/>
      <w:r w:rsidRPr="002033CD">
        <w:rPr>
          <w:rFonts w:ascii="Times New Roman" w:hAnsi="Times New Roman" w:cs="Times New Roman"/>
          <w:sz w:val="24"/>
          <w:szCs w:val="24"/>
        </w:rPr>
        <w:t>parsial</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antara</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bas </w:t>
      </w:r>
      <w:proofErr w:type="spellStart"/>
      <w:r w:rsidRPr="002033CD">
        <w:rPr>
          <w:rFonts w:ascii="Times New Roman" w:hAnsi="Times New Roman" w:cs="Times New Roman"/>
          <w:sz w:val="24"/>
          <w:szCs w:val="24"/>
        </w:rPr>
        <w:t>Standar</w:t>
      </w:r>
      <w:proofErr w:type="spellEnd"/>
      <w:r w:rsidRPr="002033CD">
        <w:rPr>
          <w:rFonts w:ascii="Times New Roman" w:hAnsi="Times New Roman" w:cs="Times New Roman"/>
          <w:sz w:val="24"/>
          <w:szCs w:val="24"/>
        </w:rPr>
        <w:t xml:space="preserve"> </w:t>
      </w:r>
      <w:r>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Pr>
          <w:rFonts w:ascii="Times New Roman" w:hAnsi="Times New Roman" w:cs="Times New Roman"/>
          <w:sz w:val="24"/>
          <w:szCs w:val="24"/>
        </w:rPr>
        <w:t>ng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 xml:space="preserve">naan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w:t>
      </w:r>
      <w:r w:rsidRPr="002033CD">
        <w:rPr>
          <w:rFonts w:ascii="Times New Roman" w:hAnsi="Times New Roman" w:cs="Times New Roman"/>
          <w:sz w:val="24"/>
          <w:szCs w:val="24"/>
        </w:rPr>
        <w:t xml:space="preserve">. </w:t>
      </w:r>
    </w:p>
    <w:p w14:paraId="4BB78A1E" w14:textId="20B2A59E" w:rsidR="00476BA8" w:rsidRDefault="00476BA8" w:rsidP="00476BA8">
      <w:pPr>
        <w:pStyle w:val="ListParagraph"/>
        <w:spacing w:after="0" w:line="360" w:lineRule="auto"/>
        <w:ind w:left="2160"/>
        <w:jc w:val="both"/>
        <w:rPr>
          <w:rFonts w:ascii="Times New Roman" w:hAnsi="Times New Roman" w:cs="Times New Roman"/>
          <w:sz w:val="24"/>
          <w:szCs w:val="24"/>
        </w:rPr>
      </w:pPr>
      <w:proofErr w:type="spellStart"/>
      <w:r w:rsidRPr="002033CD">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sis </w:t>
      </w:r>
      <w:proofErr w:type="spellStart"/>
      <w:r w:rsidRPr="002033CD">
        <w:rPr>
          <w:rFonts w:ascii="Times New Roman" w:hAnsi="Times New Roman" w:cs="Times New Roman"/>
          <w:sz w:val="24"/>
          <w:szCs w:val="24"/>
        </w:rPr>
        <w:t>statistik</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dari</w:t>
      </w:r>
      <w:proofErr w:type="spellEnd"/>
      <w:r w:rsidRPr="002033C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litian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ini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adalah</w:t>
      </w:r>
      <w:proofErr w:type="spellEnd"/>
      <w:r w:rsidRPr="002033CD">
        <w:rPr>
          <w:rFonts w:ascii="Times New Roman" w:hAnsi="Times New Roman" w:cs="Times New Roman"/>
          <w:sz w:val="24"/>
          <w:szCs w:val="24"/>
        </w:rPr>
        <w:t xml:space="preserve">: </w:t>
      </w:r>
    </w:p>
    <w:p w14:paraId="5B3A8D3E" w14:textId="77777777" w:rsidR="00476BA8" w:rsidRDefault="00476BA8" w:rsidP="00476BA8">
      <w:pPr>
        <w:pStyle w:val="ListParagraph"/>
        <w:spacing w:after="0" w:line="360" w:lineRule="auto"/>
        <w:ind w:left="2160"/>
        <w:jc w:val="both"/>
        <w:rPr>
          <w:rFonts w:ascii="Times New Roman" w:hAnsi="Times New Roman" w:cs="Times New Roman"/>
          <w:sz w:val="24"/>
          <w:szCs w:val="24"/>
        </w:rPr>
      </w:pPr>
      <w:r w:rsidRPr="002033CD">
        <w:rPr>
          <w:rFonts w:ascii="Times New Roman" w:hAnsi="Times New Roman" w:cs="Times New Roman"/>
          <w:sz w:val="24"/>
          <w:szCs w:val="24"/>
        </w:rPr>
        <w:t>H</w:t>
      </w:r>
      <w:proofErr w:type="gramStart"/>
      <w:r w:rsidRPr="002033CD">
        <w:rPr>
          <w:rFonts w:ascii="Times New Roman" w:hAnsi="Times New Roman" w:cs="Times New Roman"/>
          <w:sz w:val="24"/>
          <w:szCs w:val="24"/>
        </w:rPr>
        <w:t>0 :</w:t>
      </w:r>
      <w:proofErr w:type="gramEnd"/>
      <w:r w:rsidRPr="002033CD">
        <w:rPr>
          <w:rFonts w:ascii="Times New Roman" w:hAnsi="Times New Roman" w:cs="Times New Roman"/>
          <w:sz w:val="24"/>
          <w:szCs w:val="24"/>
        </w:rPr>
        <w:t xml:space="preserve"> β1 = 0 </w:t>
      </w:r>
    </w:p>
    <w:p w14:paraId="70497663" w14:textId="1F930FAA" w:rsidR="00476BA8" w:rsidRDefault="00476BA8" w:rsidP="00476BA8">
      <w:pPr>
        <w:pStyle w:val="ListParagraph"/>
        <w:spacing w:after="0" w:line="360" w:lineRule="auto"/>
        <w:ind w:left="2160"/>
        <w:jc w:val="both"/>
        <w:rPr>
          <w:rFonts w:ascii="Times New Roman" w:hAnsi="Times New Roman" w:cs="Times New Roman"/>
          <w:sz w:val="24"/>
          <w:szCs w:val="24"/>
        </w:rPr>
      </w:pPr>
      <w:r w:rsidRPr="002033CD">
        <w:rPr>
          <w:rFonts w:ascii="Times New Roman" w:hAnsi="Times New Roman" w:cs="Times New Roman"/>
          <w:sz w:val="24"/>
          <w:szCs w:val="24"/>
        </w:rPr>
        <w:t xml:space="preserve">Tidak </w:t>
      </w: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rdapat</w:t>
      </w:r>
      <w:proofErr w:type="spellEnd"/>
      <w:r w:rsidRPr="002033C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h </w:t>
      </w:r>
      <w:proofErr w:type="spellStart"/>
      <w:r w:rsidRPr="002033CD">
        <w:rPr>
          <w:rFonts w:ascii="Times New Roman" w:hAnsi="Times New Roman" w:cs="Times New Roman"/>
          <w:sz w:val="24"/>
          <w:szCs w:val="24"/>
        </w:rPr>
        <w:t>Standar</w:t>
      </w:r>
      <w:proofErr w:type="spellEnd"/>
      <w:r w:rsidRPr="002033CD">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w:t>
      </w:r>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rhadap</w:t>
      </w:r>
      <w:proofErr w:type="spellEnd"/>
      <w:r w:rsidRPr="002033CD">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y</w:t>
      </w:r>
      <w:r w:rsidRPr="002033CD">
        <w:rPr>
          <w:rFonts w:ascii="Times New Roman" w:hAnsi="Times New Roman" w:cs="Times New Roman"/>
          <w:sz w:val="24"/>
          <w:szCs w:val="24"/>
        </w:rPr>
        <w:t xml:space="preserve">. </w:t>
      </w:r>
    </w:p>
    <w:p w14:paraId="4D4F9F43" w14:textId="77777777" w:rsidR="00476BA8" w:rsidRDefault="00476BA8" w:rsidP="00476BA8">
      <w:pPr>
        <w:pStyle w:val="ListParagraph"/>
        <w:spacing w:after="0" w:line="360" w:lineRule="auto"/>
        <w:ind w:left="2160"/>
        <w:jc w:val="both"/>
        <w:rPr>
          <w:rFonts w:ascii="Times New Roman" w:hAnsi="Times New Roman" w:cs="Times New Roman"/>
          <w:sz w:val="24"/>
          <w:szCs w:val="24"/>
        </w:rPr>
      </w:pPr>
      <w:proofErr w:type="gramStart"/>
      <w:r w:rsidRPr="002033CD">
        <w:rPr>
          <w:rFonts w:ascii="Times New Roman" w:hAnsi="Times New Roman" w:cs="Times New Roman"/>
          <w:sz w:val="24"/>
          <w:szCs w:val="24"/>
        </w:rPr>
        <w:t>Ha :</w:t>
      </w:r>
      <w:proofErr w:type="gramEnd"/>
      <w:r w:rsidRPr="002033CD">
        <w:rPr>
          <w:rFonts w:ascii="Times New Roman" w:hAnsi="Times New Roman" w:cs="Times New Roman"/>
          <w:sz w:val="24"/>
          <w:szCs w:val="24"/>
        </w:rPr>
        <w:t xml:space="preserve"> β1 ≠ 0 </w:t>
      </w:r>
    </w:p>
    <w:p w14:paraId="029DAB61" w14:textId="4466DB82" w:rsidR="00476BA8" w:rsidRDefault="00476BA8" w:rsidP="00476BA8">
      <w:pPr>
        <w:pStyle w:val="ListParagraph"/>
        <w:spacing w:after="0" w:line="360" w:lineRule="auto"/>
        <w:ind w:left="2160"/>
        <w:jc w:val="both"/>
        <w:rPr>
          <w:rFonts w:ascii="Times New Roman" w:hAnsi="Times New Roman" w:cs="Times New Roman"/>
          <w:sz w:val="24"/>
          <w:szCs w:val="24"/>
        </w:rPr>
      </w:pP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rdapat</w:t>
      </w:r>
      <w:proofErr w:type="spellEnd"/>
      <w:r>
        <w:rPr>
          <w:rFonts w:ascii="Times New Roman" w:hAnsi="Times New Roman" w:cs="Times New Roman"/>
          <w:sz w:val="24"/>
          <w:szCs w:val="24"/>
        </w:rPr>
        <w:t xml:space="preserve"> </w:t>
      </w:r>
      <w:r w:rsidRPr="002033CD">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h </w:t>
      </w:r>
      <w:proofErr w:type="spellStart"/>
      <w:r w:rsidRPr="002033CD">
        <w:rPr>
          <w:rFonts w:ascii="Times New Roman" w:hAnsi="Times New Roman" w:cs="Times New Roman"/>
          <w:sz w:val="24"/>
          <w:szCs w:val="24"/>
        </w:rPr>
        <w:t>Standar</w:t>
      </w:r>
      <w:proofErr w:type="spellEnd"/>
      <w:r w:rsidRPr="002033CD">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w:t>
      </w:r>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rhadap</w:t>
      </w:r>
      <w:proofErr w:type="spellEnd"/>
      <w:r w:rsidRPr="002033CD">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y</w:t>
      </w:r>
      <w:r w:rsidRPr="002033CD">
        <w:rPr>
          <w:rFonts w:ascii="Times New Roman" w:hAnsi="Times New Roman" w:cs="Times New Roman"/>
          <w:sz w:val="24"/>
          <w:szCs w:val="24"/>
        </w:rPr>
        <w:t xml:space="preserve">. </w:t>
      </w:r>
    </w:p>
    <w:p w14:paraId="75C45A23" w14:textId="42CAAD9D" w:rsidR="00476BA8" w:rsidRDefault="00476BA8">
      <w:pPr>
        <w:pStyle w:val="ListParagraph"/>
        <w:numPr>
          <w:ilvl w:val="0"/>
          <w:numId w:val="14"/>
        </w:numPr>
        <w:spacing w:after="0" w:line="360" w:lineRule="auto"/>
        <w:ind w:left="1418"/>
        <w:jc w:val="both"/>
        <w:rPr>
          <w:rFonts w:ascii="Times New Roman" w:hAnsi="Times New Roman" w:cs="Times New Roman"/>
          <w:sz w:val="24"/>
          <w:szCs w:val="24"/>
        </w:rPr>
      </w:pPr>
      <w:r w:rsidRPr="002033CD">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sis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rsial</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antara</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bas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X2</w:t>
      </w:r>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rhadap</w:t>
      </w:r>
      <w:proofErr w:type="spellEnd"/>
      <w:r w:rsidRPr="002033CD">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y</w:t>
      </w:r>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sis </w:t>
      </w:r>
      <w:proofErr w:type="spellStart"/>
      <w:r w:rsidRPr="002033CD">
        <w:rPr>
          <w:rFonts w:ascii="Times New Roman" w:hAnsi="Times New Roman" w:cs="Times New Roman"/>
          <w:sz w:val="24"/>
          <w:szCs w:val="24"/>
        </w:rPr>
        <w:t>statistik</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dari</w:t>
      </w:r>
      <w:proofErr w:type="spellEnd"/>
      <w:r w:rsidRPr="002033C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litian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ini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adalah</w:t>
      </w:r>
      <w:proofErr w:type="spellEnd"/>
      <w:r w:rsidRPr="002033CD">
        <w:rPr>
          <w:rFonts w:ascii="Times New Roman" w:hAnsi="Times New Roman" w:cs="Times New Roman"/>
          <w:sz w:val="24"/>
          <w:szCs w:val="24"/>
        </w:rPr>
        <w:t xml:space="preserve">: </w:t>
      </w:r>
    </w:p>
    <w:p w14:paraId="08C2EFE0" w14:textId="77777777" w:rsidR="00476BA8" w:rsidRDefault="00476BA8" w:rsidP="00476BA8">
      <w:pPr>
        <w:pStyle w:val="ListParagraph"/>
        <w:spacing w:after="0" w:line="360" w:lineRule="auto"/>
        <w:ind w:left="1418"/>
        <w:jc w:val="both"/>
        <w:rPr>
          <w:rFonts w:ascii="Times New Roman" w:hAnsi="Times New Roman" w:cs="Times New Roman"/>
          <w:sz w:val="24"/>
          <w:szCs w:val="24"/>
        </w:rPr>
      </w:pPr>
      <w:r w:rsidRPr="002033CD">
        <w:rPr>
          <w:rFonts w:ascii="Times New Roman" w:hAnsi="Times New Roman" w:cs="Times New Roman"/>
          <w:sz w:val="24"/>
          <w:szCs w:val="24"/>
        </w:rPr>
        <w:t>H</w:t>
      </w:r>
      <w:proofErr w:type="gramStart"/>
      <w:r w:rsidRPr="002033CD">
        <w:rPr>
          <w:rFonts w:ascii="Times New Roman" w:hAnsi="Times New Roman" w:cs="Times New Roman"/>
          <w:sz w:val="24"/>
          <w:szCs w:val="24"/>
        </w:rPr>
        <w:t>0 :</w:t>
      </w:r>
      <w:proofErr w:type="gramEnd"/>
      <w:r w:rsidRPr="002033CD">
        <w:rPr>
          <w:rFonts w:ascii="Times New Roman" w:hAnsi="Times New Roman" w:cs="Times New Roman"/>
          <w:sz w:val="24"/>
          <w:szCs w:val="24"/>
        </w:rPr>
        <w:t xml:space="preserve"> β1 = 0 </w:t>
      </w:r>
    </w:p>
    <w:p w14:paraId="397911DB" w14:textId="6E44662A" w:rsidR="00476BA8" w:rsidRDefault="00476BA8" w:rsidP="00476BA8">
      <w:pPr>
        <w:pStyle w:val="ListParagraph"/>
        <w:spacing w:after="0" w:line="360" w:lineRule="auto"/>
        <w:ind w:left="1418"/>
        <w:jc w:val="both"/>
        <w:rPr>
          <w:rFonts w:ascii="Times New Roman" w:hAnsi="Times New Roman" w:cs="Times New Roman"/>
          <w:sz w:val="24"/>
          <w:szCs w:val="24"/>
        </w:rPr>
      </w:pPr>
      <w:r w:rsidRPr="002033CD">
        <w:rPr>
          <w:rFonts w:ascii="Times New Roman" w:hAnsi="Times New Roman" w:cs="Times New Roman"/>
          <w:sz w:val="24"/>
          <w:szCs w:val="24"/>
        </w:rPr>
        <w:t xml:space="preserve">Tidak </w:t>
      </w: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rdapat</w:t>
      </w:r>
      <w:proofErr w:type="spellEnd"/>
      <w:r w:rsidRPr="002033C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h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X2</w:t>
      </w:r>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rhadap</w:t>
      </w:r>
      <w:proofErr w:type="spellEnd"/>
      <w:r w:rsidRPr="002033CD">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y</w:t>
      </w:r>
      <w:r w:rsidRPr="002033CD">
        <w:rPr>
          <w:rFonts w:ascii="Times New Roman" w:hAnsi="Times New Roman" w:cs="Times New Roman"/>
          <w:sz w:val="24"/>
          <w:szCs w:val="24"/>
        </w:rPr>
        <w:t xml:space="preserve">. </w:t>
      </w:r>
    </w:p>
    <w:p w14:paraId="74AEE236" w14:textId="77777777" w:rsidR="00476BA8" w:rsidRDefault="00476BA8" w:rsidP="00476BA8">
      <w:pPr>
        <w:pStyle w:val="ListParagraph"/>
        <w:spacing w:after="0" w:line="360" w:lineRule="auto"/>
        <w:ind w:left="1418"/>
        <w:jc w:val="both"/>
        <w:rPr>
          <w:rFonts w:ascii="Times New Roman" w:hAnsi="Times New Roman" w:cs="Times New Roman"/>
          <w:sz w:val="24"/>
          <w:szCs w:val="24"/>
        </w:rPr>
      </w:pPr>
      <w:proofErr w:type="gramStart"/>
      <w:r w:rsidRPr="002033CD">
        <w:rPr>
          <w:rFonts w:ascii="Times New Roman" w:hAnsi="Times New Roman" w:cs="Times New Roman"/>
          <w:sz w:val="24"/>
          <w:szCs w:val="24"/>
        </w:rPr>
        <w:lastRenderedPageBreak/>
        <w:t>Ha :</w:t>
      </w:r>
      <w:proofErr w:type="gramEnd"/>
      <w:r w:rsidRPr="002033CD">
        <w:rPr>
          <w:rFonts w:ascii="Times New Roman" w:hAnsi="Times New Roman" w:cs="Times New Roman"/>
          <w:sz w:val="24"/>
          <w:szCs w:val="24"/>
        </w:rPr>
        <w:t xml:space="preserve"> β1 ≠ 0 </w:t>
      </w:r>
    </w:p>
    <w:p w14:paraId="742921C8" w14:textId="4C18FF6E" w:rsidR="00476BA8" w:rsidRDefault="00476BA8" w:rsidP="00476BA8">
      <w:pPr>
        <w:pStyle w:val="ListParagraph"/>
        <w:spacing w:after="0" w:line="360" w:lineRule="auto"/>
        <w:ind w:left="1418"/>
        <w:jc w:val="both"/>
        <w:rPr>
          <w:rFonts w:ascii="Times New Roman" w:hAnsi="Times New Roman" w:cs="Times New Roman"/>
          <w:sz w:val="24"/>
          <w:szCs w:val="24"/>
        </w:rPr>
      </w:pP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rdapat</w:t>
      </w:r>
      <w:proofErr w:type="spellEnd"/>
      <w:r w:rsidRPr="002033C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h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X2</w:t>
      </w:r>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rhadap</w:t>
      </w:r>
      <w:proofErr w:type="spellEnd"/>
      <w:r w:rsidRPr="002033CD">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l y</w:t>
      </w:r>
      <w:r w:rsidRPr="002033CD">
        <w:rPr>
          <w:rFonts w:ascii="Times New Roman" w:hAnsi="Times New Roman" w:cs="Times New Roman"/>
          <w:sz w:val="24"/>
          <w:szCs w:val="24"/>
        </w:rPr>
        <w:t xml:space="preserve">. </w:t>
      </w:r>
    </w:p>
    <w:p w14:paraId="6901F2B6" w14:textId="190DC083" w:rsidR="00476BA8" w:rsidRDefault="00476BA8">
      <w:pPr>
        <w:pStyle w:val="ListParagraph"/>
        <w:numPr>
          <w:ilvl w:val="0"/>
          <w:numId w:val="13"/>
        </w:numPr>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tingkat</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signifikan</w:t>
      </w:r>
      <w:proofErr w:type="spellEnd"/>
      <w:r w:rsidRPr="002033CD">
        <w:rPr>
          <w:rFonts w:ascii="Times New Roman" w:hAnsi="Times New Roman" w:cs="Times New Roman"/>
          <w:sz w:val="24"/>
          <w:szCs w:val="24"/>
        </w:rPr>
        <w:t xml:space="preserve"> </w:t>
      </w:r>
    </w:p>
    <w:p w14:paraId="0AC9101B" w14:textId="4562D3D3" w:rsidR="00476BA8" w:rsidRDefault="00476BA8" w:rsidP="00476BA8">
      <w:pPr>
        <w:pStyle w:val="ListParagraph"/>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Dit</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kan</w:t>
      </w:r>
      <w:proofErr w:type="spellEnd"/>
      <w:r w:rsidRPr="002033CD">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ngan</w:t>
      </w:r>
      <w:proofErr w:type="spellEnd"/>
      <w:r w:rsidRPr="002033CD">
        <w:rPr>
          <w:rFonts w:ascii="Times New Roman" w:hAnsi="Times New Roman" w:cs="Times New Roman"/>
          <w:sz w:val="24"/>
          <w:szCs w:val="24"/>
        </w:rPr>
        <w:t xml:space="preserve"> 5% </w:t>
      </w:r>
      <w:proofErr w:type="spellStart"/>
      <w:r w:rsidRPr="002033CD">
        <w:rPr>
          <w:rFonts w:ascii="Times New Roman" w:hAnsi="Times New Roman" w:cs="Times New Roman"/>
          <w:sz w:val="24"/>
          <w:szCs w:val="24"/>
        </w:rPr>
        <w:t>dari</w:t>
      </w:r>
      <w:proofErr w:type="spellEnd"/>
      <w:r w:rsidRPr="002033CD">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rajat</w:t>
      </w:r>
      <w:proofErr w:type="spellEnd"/>
      <w:r w:rsidRPr="002033CD">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bas (dk) = n-2,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l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bagai</w:t>
      </w:r>
      <w:proofErr w:type="spellEnd"/>
      <w:r w:rsidRPr="002033CD">
        <w:rPr>
          <w:rFonts w:ascii="Times New Roman" w:hAnsi="Times New Roman" w:cs="Times New Roman"/>
          <w:sz w:val="24"/>
          <w:szCs w:val="24"/>
        </w:rPr>
        <w:t xml:space="preserve"> batas </w:t>
      </w:r>
      <w:proofErr w:type="spellStart"/>
      <w:r w:rsidRPr="002033CD">
        <w:rPr>
          <w:rFonts w:ascii="Times New Roman" w:hAnsi="Times New Roman" w:cs="Times New Roman"/>
          <w:sz w:val="24"/>
          <w:szCs w:val="24"/>
        </w:rPr>
        <w:t>da</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rah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rimaan</w:t>
      </w:r>
      <w:proofErr w:type="spellEnd"/>
      <w:r w:rsidRPr="002033CD">
        <w:rPr>
          <w:rFonts w:ascii="Times New Roman" w:hAnsi="Times New Roman" w:cs="Times New Roman"/>
          <w:sz w:val="24"/>
          <w:szCs w:val="24"/>
        </w:rPr>
        <w:t xml:space="preserve"> dan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nolakan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sis. Tingkat yang </w:t>
      </w:r>
      <w:proofErr w:type="spellStart"/>
      <w:r w:rsidRPr="002033CD">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nakan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adalah</w:t>
      </w:r>
      <w:proofErr w:type="spellEnd"/>
      <w:r w:rsidRPr="002033CD">
        <w:rPr>
          <w:rFonts w:ascii="Times New Roman" w:hAnsi="Times New Roman" w:cs="Times New Roman"/>
          <w:sz w:val="24"/>
          <w:szCs w:val="24"/>
        </w:rPr>
        <w:t xml:space="preserve"> 0,05 </w:t>
      </w:r>
      <w:proofErr w:type="spellStart"/>
      <w:r w:rsidRPr="002033C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 5% </w:t>
      </w:r>
      <w:proofErr w:type="spellStart"/>
      <w:r w:rsidRPr="002033CD">
        <w:rPr>
          <w:rFonts w:ascii="Times New Roman" w:hAnsi="Times New Roman" w:cs="Times New Roman"/>
          <w:sz w:val="24"/>
          <w:szCs w:val="24"/>
        </w:rPr>
        <w:t>kar</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na</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dinilai</w:t>
      </w:r>
      <w:proofErr w:type="spellEnd"/>
      <w:r w:rsidRPr="002033CD">
        <w:rPr>
          <w:rFonts w:ascii="Times New Roman" w:hAnsi="Times New Roman" w:cs="Times New Roman"/>
          <w:sz w:val="24"/>
          <w:szCs w:val="24"/>
        </w:rPr>
        <w:t xml:space="preserve"> c</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p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wakili</w:t>
      </w:r>
      <w:proofErr w:type="spellEnd"/>
      <w:r w:rsidRPr="002033CD">
        <w:rPr>
          <w:rFonts w:ascii="Times New Roman" w:hAnsi="Times New Roman" w:cs="Times New Roman"/>
          <w:sz w:val="24"/>
          <w:szCs w:val="24"/>
        </w:rPr>
        <w:t xml:space="preserve"> h</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l-</w:t>
      </w:r>
      <w:proofErr w:type="spellStart"/>
      <w:r w:rsidRPr="002033CD">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l yang </w:t>
      </w:r>
      <w:proofErr w:type="spellStart"/>
      <w:r w:rsidRPr="002033CD">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liti</w:t>
      </w:r>
      <w:proofErr w:type="spellEnd"/>
      <w:r w:rsidRPr="002033CD">
        <w:rPr>
          <w:rFonts w:ascii="Times New Roman" w:hAnsi="Times New Roman" w:cs="Times New Roman"/>
          <w:sz w:val="24"/>
          <w:szCs w:val="24"/>
        </w:rPr>
        <w:t xml:space="preserve"> dan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pakan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tingkat</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signifikan</w:t>
      </w:r>
      <w:proofErr w:type="spellEnd"/>
      <w:r w:rsidRPr="002033CD">
        <w:rPr>
          <w:rFonts w:ascii="Times New Roman" w:hAnsi="Times New Roman" w:cs="Times New Roman"/>
          <w:sz w:val="24"/>
          <w:szCs w:val="24"/>
        </w:rPr>
        <w:t xml:space="preserve"> yang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m </w:t>
      </w:r>
      <w:proofErr w:type="spellStart"/>
      <w:r w:rsidRPr="002033CD">
        <w:rPr>
          <w:rFonts w:ascii="Times New Roman" w:hAnsi="Times New Roman" w:cs="Times New Roman"/>
          <w:sz w:val="24"/>
          <w:szCs w:val="24"/>
        </w:rPr>
        <w:t>dig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nakan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dalam</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stat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s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litian</w:t>
      </w:r>
      <w:proofErr w:type="spellEnd"/>
      <w:r w:rsidRPr="002033CD">
        <w:rPr>
          <w:rFonts w:ascii="Times New Roman" w:hAnsi="Times New Roman" w:cs="Times New Roman"/>
          <w:sz w:val="24"/>
          <w:szCs w:val="24"/>
        </w:rPr>
        <w:t xml:space="preserve">. </w:t>
      </w:r>
    </w:p>
    <w:p w14:paraId="5E7B8312" w14:textId="06C5567F" w:rsidR="00476BA8" w:rsidRDefault="00476BA8">
      <w:pPr>
        <w:pStyle w:val="ListParagraph"/>
        <w:numPr>
          <w:ilvl w:val="0"/>
          <w:numId w:val="13"/>
        </w:numPr>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w:t>
      </w:r>
      <w:proofErr w:type="spellStart"/>
      <w:r w:rsidRPr="002033CD">
        <w:rPr>
          <w:rFonts w:ascii="Times New Roman" w:hAnsi="Times New Roman" w:cs="Times New Roman"/>
          <w:sz w:val="24"/>
          <w:szCs w:val="24"/>
        </w:rPr>
        <w:t>nilai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ncari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nilai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w:t>
      </w:r>
      <w:proofErr w:type="spellStart"/>
      <w:r w:rsidRPr="002033CD">
        <w:rPr>
          <w:rFonts w:ascii="Times New Roman" w:hAnsi="Times New Roman" w:cs="Times New Roman"/>
          <w:sz w:val="24"/>
          <w:szCs w:val="24"/>
        </w:rPr>
        <w:t>maka</w:t>
      </w:r>
      <w:proofErr w:type="spellEnd"/>
      <w:r w:rsidRPr="002033CD">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jian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tingkat</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signifikannya</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adalah</w:t>
      </w:r>
      <w:proofErr w:type="spellEnd"/>
      <w:r w:rsidRPr="002033C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nakan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m</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s.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t </w:t>
      </w:r>
      <w:r>
        <w:rPr>
          <w:rFonts w:ascii="Times New Roman" w:hAnsi="Times New Roman" w:cs="Times New Roman"/>
          <w:sz w:val="24"/>
          <w:szCs w:val="24"/>
        </w:rPr>
        <w:fldChar w:fldCharType="begin" w:fldLock="1"/>
      </w:r>
      <w:r w:rsidR="00DC3AC8">
        <w:rPr>
          <w:rFonts w:ascii="Times New Roman" w:hAnsi="Times New Roman" w:cs="Times New Roman"/>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2022)","manualFormatting":"(Suigiyono, 2022)","plainTextFormattedCitation":"(Sugiyono, 2022)","previouslyFormattedCitation":"(Sugiyono, 2022)"},"properties":{"noteIndex":0},"schema":"https://github.com/citation-style-language/schema/raw/master/csl-citation.json"}</w:instrText>
      </w:r>
      <w:r>
        <w:rPr>
          <w:rFonts w:ascii="Times New Roman" w:hAnsi="Times New Roman" w:cs="Times New Roman"/>
          <w:sz w:val="24"/>
          <w:szCs w:val="24"/>
        </w:rPr>
        <w:fldChar w:fldCharType="separate"/>
      </w:r>
      <w:r w:rsidRPr="00417D16">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417D16">
        <w:rPr>
          <w:rFonts w:ascii="Times New Roman" w:hAnsi="Times New Roman" w:cs="Times New Roman"/>
          <w:noProof/>
          <w:sz w:val="24"/>
          <w:szCs w:val="24"/>
        </w:rPr>
        <w:t>giyono, 2022)</w:t>
      </w:r>
      <w:r>
        <w:rPr>
          <w:rFonts w:ascii="Times New Roman" w:hAnsi="Times New Roman" w:cs="Times New Roman"/>
          <w:sz w:val="24"/>
          <w:szCs w:val="24"/>
        </w:rPr>
        <w:fldChar w:fldCharType="end"/>
      </w:r>
      <w:r w:rsidRPr="002033CD">
        <w:rPr>
          <w:rFonts w:ascii="Times New Roman" w:hAnsi="Times New Roman" w:cs="Times New Roman"/>
          <w:sz w:val="24"/>
          <w:szCs w:val="24"/>
        </w:rPr>
        <w:t>,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bagai</w:t>
      </w:r>
      <w:proofErr w:type="spellEnd"/>
      <w:r w:rsidRPr="002033CD">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t: </w:t>
      </w:r>
    </w:p>
    <w:p w14:paraId="43602A46" w14:textId="77777777" w:rsidR="00476BA8" w:rsidRDefault="00476BA8" w:rsidP="00476BA8">
      <w:pPr>
        <w:pStyle w:val="ListParagraph"/>
        <w:spacing w:after="0" w:line="360" w:lineRule="auto"/>
        <w:ind w:left="993"/>
        <w:jc w:val="both"/>
        <w:rPr>
          <w:rFonts w:ascii="Times New Roman" w:hAnsi="Times New Roman" w:cs="Times New Roman"/>
          <w:sz w:val="24"/>
          <w:szCs w:val="24"/>
        </w:rPr>
      </w:pPr>
      <m:oMathPara>
        <m:oMath>
          <m:r>
            <w:rPr>
              <w:rFonts w:ascii="Cambria Math" w:hAnsi="Cambria Math" w:cs="Cambria Math"/>
              <w:sz w:val="24"/>
              <w:szCs w:val="24"/>
            </w:rPr>
            <m:t>t</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 xml:space="preserve">rp </m:t>
              </m:r>
              <m:rad>
                <m:radPr>
                  <m:degHide m:val="1"/>
                  <m:ctrlPr>
                    <w:rPr>
                      <w:rFonts w:ascii="Cambria Math" w:hAnsi="Cambria Math" w:cs="Cambria Math"/>
                      <w:sz w:val="24"/>
                      <w:szCs w:val="24"/>
                    </w:rPr>
                  </m:ctrlPr>
                </m:radPr>
                <m:deg/>
                <m:e>
                  <m:r>
                    <w:rPr>
                      <w:rFonts w:ascii="Cambria Math" w:hAnsi="Cambria Math" w:cs="Cambria Math"/>
                      <w:sz w:val="24"/>
                      <w:szCs w:val="24"/>
                    </w:rPr>
                    <m:t>n</m:t>
                  </m:r>
                </m:e>
              </m:rad>
              <m:r>
                <w:rPr>
                  <w:rFonts w:ascii="Cambria Math" w:hAnsi="Cambria Math" w:cs="Cambria Math"/>
                  <w:sz w:val="24"/>
                  <w:szCs w:val="24"/>
                </w:rPr>
                <m:t>-3</m:t>
              </m:r>
            </m:num>
            <m:den>
              <m:rad>
                <m:radPr>
                  <m:degHide m:val="1"/>
                  <m:ctrlPr>
                    <w:rPr>
                      <w:rFonts w:ascii="Cambria Math" w:hAnsi="Cambria Math" w:cs="Cambria Math"/>
                      <w:sz w:val="24"/>
                      <w:szCs w:val="24"/>
                    </w:rPr>
                  </m:ctrlPr>
                </m:radPr>
                <m:deg/>
                <m:e>
                  <m:r>
                    <w:rPr>
                      <w:rFonts w:ascii="Cambria Math" w:hAnsi="Cambria Math" w:cs="Cambria Math"/>
                      <w:sz w:val="24"/>
                      <w:szCs w:val="24"/>
                    </w:rPr>
                    <m:t>1</m:t>
                  </m:r>
                </m:e>
              </m:rad>
              <m:r>
                <w:rPr>
                  <w:rFonts w:ascii="Cambria Math" w:hAnsi="Cambria Math" w:cs="Cambria Math"/>
                  <w:sz w:val="24"/>
                  <w:szCs w:val="24"/>
                </w:rPr>
                <m:t>-r</m:t>
              </m:r>
              <m:sSup>
                <m:sSupPr>
                  <m:ctrlPr>
                    <w:rPr>
                      <w:rFonts w:ascii="Cambria Math" w:hAnsi="Cambria Math" w:cs="Cambria Math"/>
                      <w:i/>
                      <w:sz w:val="24"/>
                      <w:szCs w:val="24"/>
                    </w:rPr>
                  </m:ctrlPr>
                </m:sSupPr>
                <m:e>
                  <m:r>
                    <w:rPr>
                      <w:rFonts w:ascii="Cambria Math" w:hAnsi="Cambria Math" w:cs="Cambria Math"/>
                      <w:sz w:val="24"/>
                      <w:szCs w:val="24"/>
                    </w:rPr>
                    <m:t>p</m:t>
                  </m:r>
                </m:e>
                <m:sup>
                  <m:r>
                    <w:rPr>
                      <w:rFonts w:ascii="Cambria Math" w:hAnsi="Cambria Math" w:cs="Cambria Math"/>
                      <w:sz w:val="24"/>
                      <w:szCs w:val="24"/>
                    </w:rPr>
                    <m:t>2</m:t>
                  </m:r>
                </m:sup>
              </m:sSup>
            </m:den>
          </m:f>
        </m:oMath>
      </m:oMathPara>
    </w:p>
    <w:p w14:paraId="5B428603" w14:textId="1B009F5D" w:rsidR="00476BA8" w:rsidRDefault="00476BA8" w:rsidP="00476BA8">
      <w:pPr>
        <w:pStyle w:val="ListParagraph"/>
        <w:spacing w:after="0" w:line="360" w:lineRule="auto"/>
        <w:ind w:left="993"/>
        <w:jc w:val="both"/>
        <w:rPr>
          <w:rFonts w:ascii="Times New Roman" w:hAnsi="Times New Roman" w:cs="Times New Roman"/>
          <w:sz w:val="24"/>
          <w:szCs w:val="24"/>
        </w:rPr>
      </w:pPr>
      <w:proofErr w:type="gramStart"/>
      <w:r w:rsidRPr="002033CD">
        <w:rPr>
          <w:rFonts w:ascii="Times New Roman" w:hAnsi="Times New Roman" w:cs="Times New Roman"/>
          <w:sz w:val="24"/>
          <w:szCs w:val="24"/>
        </w:rPr>
        <w:t>S</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mb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r :</w:t>
      </w:r>
      <w:proofErr w:type="gramEnd"/>
      <w:r w:rsidRPr="002033CD">
        <w:rPr>
          <w:rFonts w:ascii="Times New Roman" w:hAnsi="Times New Roman" w:cs="Times New Roman"/>
          <w:sz w:val="24"/>
          <w:szCs w:val="24"/>
        </w:rPr>
        <w:t xml:space="preserve"> S</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giyono</w:t>
      </w:r>
      <w:proofErr w:type="spellEnd"/>
      <w:r w:rsidRPr="002033CD">
        <w:rPr>
          <w:rFonts w:ascii="Times New Roman" w:hAnsi="Times New Roman" w:cs="Times New Roman"/>
          <w:sz w:val="24"/>
          <w:szCs w:val="24"/>
        </w:rPr>
        <w:t xml:space="preserve"> (2</w:t>
      </w:r>
      <w:r>
        <w:rPr>
          <w:rFonts w:ascii="Times New Roman" w:hAnsi="Times New Roman" w:cs="Times New Roman"/>
          <w:sz w:val="24"/>
          <w:szCs w:val="24"/>
        </w:rPr>
        <w:t>022:237</w:t>
      </w:r>
      <w:r w:rsidRPr="002033CD">
        <w:rPr>
          <w:rFonts w:ascii="Times New Roman" w:hAnsi="Times New Roman" w:cs="Times New Roman"/>
          <w:sz w:val="24"/>
          <w:szCs w:val="24"/>
        </w:rPr>
        <w:t xml:space="preserve">) </w:t>
      </w:r>
    </w:p>
    <w:p w14:paraId="221BFEFA" w14:textId="26B4F3A1" w:rsidR="00476BA8" w:rsidRDefault="00476BA8" w:rsidP="00476BA8">
      <w:pPr>
        <w:pStyle w:val="ListParagraph"/>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rangan</w:t>
      </w:r>
      <w:proofErr w:type="spellEnd"/>
      <w:r w:rsidRPr="002033CD">
        <w:rPr>
          <w:rFonts w:ascii="Times New Roman" w:hAnsi="Times New Roman" w:cs="Times New Roman"/>
          <w:sz w:val="24"/>
          <w:szCs w:val="24"/>
        </w:rPr>
        <w:t xml:space="preserve">: </w:t>
      </w:r>
    </w:p>
    <w:p w14:paraId="27118727" w14:textId="38C2B75E" w:rsidR="00476BA8" w:rsidRDefault="00476BA8" w:rsidP="00476BA8">
      <w:pPr>
        <w:pStyle w:val="ListParagraph"/>
        <w:spacing w:after="0" w:line="360" w:lineRule="auto"/>
        <w:ind w:left="993"/>
        <w:jc w:val="both"/>
        <w:rPr>
          <w:rFonts w:ascii="Times New Roman" w:hAnsi="Times New Roman" w:cs="Times New Roman"/>
          <w:sz w:val="24"/>
          <w:szCs w:val="24"/>
        </w:rPr>
      </w:pPr>
      <w:proofErr w:type="spellStart"/>
      <w:r w:rsidRPr="002033CD">
        <w:rPr>
          <w:rFonts w:ascii="Times New Roman" w:hAnsi="Times New Roman" w:cs="Times New Roman"/>
          <w:sz w:val="24"/>
          <w:szCs w:val="24"/>
        </w:rPr>
        <w:t>rp</w:t>
      </w:r>
      <w:proofErr w:type="spellEnd"/>
      <w:r w:rsidRPr="002033CD">
        <w:rPr>
          <w:rFonts w:ascii="Times New Roman" w:hAnsi="Times New Roman" w:cs="Times New Roman"/>
          <w:sz w:val="24"/>
          <w:szCs w:val="24"/>
        </w:rPr>
        <w:t xml:space="preserve"> =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lasi</w:t>
      </w:r>
      <w:proofErr w:type="spellEnd"/>
      <w:r w:rsidRPr="002033CD">
        <w:rPr>
          <w:rFonts w:ascii="Times New Roman" w:hAnsi="Times New Roman" w:cs="Times New Roman"/>
          <w:sz w:val="24"/>
          <w:szCs w:val="24"/>
        </w:rPr>
        <w:t xml:space="preserve"> </w:t>
      </w:r>
    </w:p>
    <w:p w14:paraId="667A9DD6" w14:textId="4C899391" w:rsidR="00476BA8" w:rsidRDefault="00476BA8" w:rsidP="00476BA8">
      <w:pPr>
        <w:pStyle w:val="ListParagraph"/>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 xml:space="preserve">n = </w:t>
      </w:r>
      <w:proofErr w:type="spellStart"/>
      <w:r w:rsidRPr="002033CD">
        <w:rPr>
          <w:rFonts w:ascii="Times New Roman" w:hAnsi="Times New Roman" w:cs="Times New Roman"/>
          <w:sz w:val="24"/>
          <w:szCs w:val="24"/>
        </w:rPr>
        <w:t>banyaknya</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samp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l </w:t>
      </w:r>
    </w:p>
    <w:p w14:paraId="0905FD34" w14:textId="70A3B812" w:rsidR="00476BA8" w:rsidRDefault="00476BA8" w:rsidP="00476BA8">
      <w:pPr>
        <w:pStyle w:val="ListParagraph"/>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 xml:space="preserve">t = </w:t>
      </w:r>
      <w:proofErr w:type="spellStart"/>
      <w:r w:rsidRPr="002033CD">
        <w:rPr>
          <w:rFonts w:ascii="Times New Roman" w:hAnsi="Times New Roman" w:cs="Times New Roman"/>
          <w:sz w:val="24"/>
          <w:szCs w:val="24"/>
        </w:rPr>
        <w:t>tingkat</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signifikan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w:t>
      </w:r>
    </w:p>
    <w:p w14:paraId="45CF5AEE" w14:textId="0D57DAEB" w:rsidR="00476BA8" w:rsidRPr="002033CD" w:rsidRDefault="00476BA8">
      <w:pPr>
        <w:pStyle w:val="ListParagraph"/>
        <w:numPr>
          <w:ilvl w:val="0"/>
          <w:numId w:val="13"/>
        </w:numPr>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nggambarkan</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da</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rah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rimaan</w:t>
      </w:r>
      <w:proofErr w:type="spellEnd"/>
      <w:r w:rsidRPr="002033CD">
        <w:rPr>
          <w:rFonts w:ascii="Times New Roman" w:hAnsi="Times New Roman" w:cs="Times New Roman"/>
          <w:sz w:val="24"/>
          <w:szCs w:val="24"/>
        </w:rPr>
        <w:t xml:space="preserve"> dan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nolakan</w:t>
      </w:r>
      <w:proofErr w:type="spellEnd"/>
      <w:r w:rsidRPr="002033CD">
        <w:rPr>
          <w:rFonts w:ascii="Times New Roman" w:hAnsi="Times New Roman" w:cs="Times New Roman"/>
          <w:sz w:val="24"/>
          <w:szCs w:val="24"/>
        </w:rPr>
        <w:t xml:space="preserve"> </w:t>
      </w:r>
    </w:p>
    <w:p w14:paraId="3EE0284A" w14:textId="7F046BAE" w:rsidR="00476BA8" w:rsidRDefault="005C1487" w:rsidP="00476BA8">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k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nggambarkan</w:t>
      </w:r>
      <w:proofErr w:type="spellEnd"/>
      <w:r w:rsidR="00476BA8" w:rsidRPr="002033CD">
        <w:rPr>
          <w:rFonts w:ascii="Times New Roman" w:hAnsi="Times New Roman" w:cs="Times New Roman"/>
          <w:sz w:val="24"/>
          <w:szCs w:val="24"/>
        </w:rPr>
        <w:t xml:space="preserve"> </w:t>
      </w:r>
      <w:proofErr w:type="spellStart"/>
      <w:r w:rsidR="00476BA8" w:rsidRPr="002033CD">
        <w:rPr>
          <w:rFonts w:ascii="Times New Roman" w:hAnsi="Times New Roman" w:cs="Times New Roman"/>
          <w:sz w:val="24"/>
          <w:szCs w:val="24"/>
        </w:rPr>
        <w:t>da</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rah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n</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rimaan</w:t>
      </w:r>
      <w:proofErr w:type="spellEnd"/>
      <w:r w:rsidR="00476BA8" w:rsidRPr="002033CD">
        <w:rPr>
          <w:rFonts w:ascii="Times New Roman" w:hAnsi="Times New Roman" w:cs="Times New Roman"/>
          <w:sz w:val="24"/>
          <w:szCs w:val="24"/>
        </w:rPr>
        <w:t xml:space="preserve"> dan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nolakan</w:t>
      </w:r>
      <w:proofErr w:type="spellEnd"/>
      <w:r w:rsidR="00476BA8" w:rsidRPr="002033CD">
        <w:rPr>
          <w:rFonts w:ascii="Times New Roman" w:hAnsi="Times New Roman" w:cs="Times New Roman"/>
          <w:sz w:val="24"/>
          <w:szCs w:val="24"/>
        </w:rPr>
        <w:t xml:space="preserve">, </w:t>
      </w:r>
      <w:proofErr w:type="spellStart"/>
      <w:r w:rsidR="00476BA8" w:rsidRPr="002033CD">
        <w:rPr>
          <w:rFonts w:ascii="Times New Roman" w:hAnsi="Times New Roman" w:cs="Times New Roman"/>
          <w:sz w:val="24"/>
          <w:szCs w:val="24"/>
        </w:rPr>
        <w:t>krit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ria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ng</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jian</w:t>
      </w:r>
      <w:proofErr w:type="spellEnd"/>
      <w:r w:rsidR="00476BA8" w:rsidRPr="002033CD">
        <w:rPr>
          <w:rFonts w:ascii="Times New Roman" w:hAnsi="Times New Roman" w:cs="Times New Roman"/>
          <w:sz w:val="24"/>
          <w:szCs w:val="24"/>
        </w:rPr>
        <w:t xml:space="preserve"> </w:t>
      </w:r>
      <w:proofErr w:type="spellStart"/>
      <w:r w:rsidR="00476BA8" w:rsidRPr="002033CD">
        <w:rPr>
          <w:rFonts w:ascii="Times New Roman" w:hAnsi="Times New Roman" w:cs="Times New Roman"/>
          <w:sz w:val="24"/>
          <w:szCs w:val="24"/>
        </w:rPr>
        <w:t>adalah</w:t>
      </w:r>
      <w:proofErr w:type="spellEnd"/>
      <w:r w:rsidR="00476BA8" w:rsidRPr="002033CD">
        <w:rPr>
          <w:rFonts w:ascii="Times New Roman" w:hAnsi="Times New Roman" w:cs="Times New Roman"/>
          <w:sz w:val="24"/>
          <w:szCs w:val="24"/>
        </w:rPr>
        <w:t xml:space="preserve"> 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bagai</w:t>
      </w:r>
      <w:proofErr w:type="spellEnd"/>
      <w:r w:rsidR="00476BA8" w:rsidRPr="002033CD">
        <w:rPr>
          <w:rFonts w:ascii="Times New Roman" w:hAnsi="Times New Roman" w:cs="Times New Roman"/>
          <w:sz w:val="24"/>
          <w:szCs w:val="24"/>
        </w:rPr>
        <w:t xml:space="preserve"> b</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033CD">
        <w:rPr>
          <w:rFonts w:ascii="Times New Roman" w:hAnsi="Times New Roman" w:cs="Times New Roman"/>
          <w:sz w:val="24"/>
          <w:szCs w:val="24"/>
        </w:rPr>
        <w:t>rik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033CD">
        <w:rPr>
          <w:rFonts w:ascii="Times New Roman" w:hAnsi="Times New Roman" w:cs="Times New Roman"/>
          <w:sz w:val="24"/>
          <w:szCs w:val="24"/>
        </w:rPr>
        <w:t xml:space="preserve">t: </w:t>
      </w:r>
    </w:p>
    <w:p w14:paraId="387671D4" w14:textId="47605053" w:rsidR="00476BA8" w:rsidRDefault="00476BA8">
      <w:pPr>
        <w:pStyle w:val="ListParagraph"/>
        <w:numPr>
          <w:ilvl w:val="0"/>
          <w:numId w:val="15"/>
        </w:numPr>
        <w:spacing w:after="0" w:line="360" w:lineRule="auto"/>
        <w:jc w:val="both"/>
        <w:rPr>
          <w:rFonts w:ascii="Times New Roman" w:hAnsi="Times New Roman" w:cs="Times New Roman"/>
          <w:sz w:val="24"/>
          <w:szCs w:val="24"/>
        </w:rPr>
      </w:pPr>
      <w:r w:rsidRPr="002033CD">
        <w:rPr>
          <w:rFonts w:ascii="Times New Roman" w:hAnsi="Times New Roman" w:cs="Times New Roman"/>
          <w:sz w:val="24"/>
          <w:szCs w:val="24"/>
        </w:rPr>
        <w:t xml:space="preserve">Jika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&gt; </w:t>
      </w:r>
      <w:proofErr w:type="spellStart"/>
      <w:r w:rsidRPr="002033CD">
        <w:rPr>
          <w:rFonts w:ascii="Times New Roman" w:hAnsi="Times New Roman" w:cs="Times New Roman"/>
          <w:sz w:val="24"/>
          <w:szCs w:val="24"/>
        </w:rPr>
        <w:t>ttab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l </w:t>
      </w:r>
      <w:proofErr w:type="spellStart"/>
      <w:r w:rsidRPr="002033C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&lt; </w:t>
      </w:r>
      <w:proofErr w:type="spellStart"/>
      <w:r w:rsidRPr="002033CD">
        <w:rPr>
          <w:rFonts w:ascii="Times New Roman" w:hAnsi="Times New Roman" w:cs="Times New Roman"/>
          <w:sz w:val="24"/>
          <w:szCs w:val="24"/>
        </w:rPr>
        <w:t>ttab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l pada α = 5% </w:t>
      </w:r>
      <w:proofErr w:type="spellStart"/>
      <w:r w:rsidRPr="002033CD">
        <w:rPr>
          <w:rFonts w:ascii="Times New Roman" w:hAnsi="Times New Roman" w:cs="Times New Roman"/>
          <w:sz w:val="24"/>
          <w:szCs w:val="24"/>
        </w:rPr>
        <w:t>maka</w:t>
      </w:r>
      <w:proofErr w:type="spellEnd"/>
      <w:r w:rsidRPr="002033CD">
        <w:rPr>
          <w:rFonts w:ascii="Times New Roman" w:hAnsi="Times New Roman" w:cs="Times New Roman"/>
          <w:sz w:val="24"/>
          <w:szCs w:val="24"/>
        </w:rPr>
        <w:t xml:space="preserve"> H0 </w:t>
      </w:r>
      <w:proofErr w:type="spellStart"/>
      <w:r w:rsidRPr="002033CD">
        <w:rPr>
          <w:rFonts w:ascii="Times New Roman" w:hAnsi="Times New Roman" w:cs="Times New Roman"/>
          <w:sz w:val="24"/>
          <w:szCs w:val="24"/>
        </w:rPr>
        <w:t>ditolak</w:t>
      </w:r>
      <w:proofErr w:type="spellEnd"/>
      <w:r w:rsidRPr="002033CD">
        <w:rPr>
          <w:rFonts w:ascii="Times New Roman" w:hAnsi="Times New Roman" w:cs="Times New Roman"/>
          <w:sz w:val="24"/>
          <w:szCs w:val="24"/>
        </w:rPr>
        <w:t xml:space="preserve"> dan Ha </w:t>
      </w:r>
      <w:proofErr w:type="spellStart"/>
      <w:r w:rsidRPr="002033CD">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rima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h </w:t>
      </w:r>
      <w:proofErr w:type="spellStart"/>
      <w:r w:rsidRPr="002033CD">
        <w:rPr>
          <w:rFonts w:ascii="Times New Roman" w:hAnsi="Times New Roman" w:cs="Times New Roman"/>
          <w:sz w:val="24"/>
          <w:szCs w:val="24"/>
        </w:rPr>
        <w:t>signifikan</w:t>
      </w:r>
      <w:proofErr w:type="spellEnd"/>
      <w:r w:rsidRPr="002033CD">
        <w:rPr>
          <w:rFonts w:ascii="Times New Roman" w:hAnsi="Times New Roman" w:cs="Times New Roman"/>
          <w:sz w:val="24"/>
          <w:szCs w:val="24"/>
        </w:rPr>
        <w:t xml:space="preserve">). </w:t>
      </w:r>
    </w:p>
    <w:p w14:paraId="32F9AEC7" w14:textId="5FE03AC9" w:rsidR="00476BA8" w:rsidRDefault="00476BA8">
      <w:pPr>
        <w:pStyle w:val="ListParagraph"/>
        <w:numPr>
          <w:ilvl w:val="0"/>
          <w:numId w:val="15"/>
        </w:numPr>
        <w:spacing w:after="0" w:line="360" w:lineRule="auto"/>
        <w:jc w:val="both"/>
        <w:rPr>
          <w:rFonts w:ascii="Times New Roman" w:hAnsi="Times New Roman" w:cs="Times New Roman"/>
          <w:sz w:val="24"/>
          <w:szCs w:val="24"/>
        </w:rPr>
      </w:pPr>
      <w:r w:rsidRPr="002033CD">
        <w:rPr>
          <w:rFonts w:ascii="Times New Roman" w:hAnsi="Times New Roman" w:cs="Times New Roman"/>
          <w:sz w:val="24"/>
          <w:szCs w:val="24"/>
        </w:rPr>
        <w:t xml:space="preserve">Jika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&lt; </w:t>
      </w:r>
      <w:proofErr w:type="spellStart"/>
      <w:r w:rsidRPr="002033CD">
        <w:rPr>
          <w:rFonts w:ascii="Times New Roman" w:hAnsi="Times New Roman" w:cs="Times New Roman"/>
          <w:sz w:val="24"/>
          <w:szCs w:val="24"/>
        </w:rPr>
        <w:t>ttab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l </w:t>
      </w:r>
      <w:proofErr w:type="spellStart"/>
      <w:r w:rsidRPr="002033C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&gt; </w:t>
      </w:r>
      <w:proofErr w:type="spellStart"/>
      <w:r w:rsidRPr="002033CD">
        <w:rPr>
          <w:rFonts w:ascii="Times New Roman" w:hAnsi="Times New Roman" w:cs="Times New Roman"/>
          <w:sz w:val="24"/>
          <w:szCs w:val="24"/>
        </w:rPr>
        <w:t>ttab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l pada α = 5% </w:t>
      </w:r>
      <w:proofErr w:type="spellStart"/>
      <w:r w:rsidRPr="002033CD">
        <w:rPr>
          <w:rFonts w:ascii="Times New Roman" w:hAnsi="Times New Roman" w:cs="Times New Roman"/>
          <w:sz w:val="24"/>
          <w:szCs w:val="24"/>
        </w:rPr>
        <w:t>maka</w:t>
      </w:r>
      <w:proofErr w:type="spellEnd"/>
      <w:r w:rsidRPr="002033CD">
        <w:rPr>
          <w:rFonts w:ascii="Times New Roman" w:hAnsi="Times New Roman" w:cs="Times New Roman"/>
          <w:sz w:val="24"/>
          <w:szCs w:val="24"/>
        </w:rPr>
        <w:t xml:space="preserve"> H0 </w:t>
      </w:r>
      <w:proofErr w:type="spellStart"/>
      <w:r w:rsidRPr="002033CD">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rima dan Ha </w:t>
      </w:r>
      <w:proofErr w:type="spellStart"/>
      <w:r w:rsidRPr="002033CD">
        <w:rPr>
          <w:rFonts w:ascii="Times New Roman" w:hAnsi="Times New Roman" w:cs="Times New Roman"/>
          <w:sz w:val="24"/>
          <w:szCs w:val="24"/>
        </w:rPr>
        <w:t>ditolak</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tidak</w:t>
      </w:r>
      <w:proofErr w:type="spellEnd"/>
      <w:r w:rsidRPr="002033CD">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h </w:t>
      </w:r>
      <w:proofErr w:type="spellStart"/>
      <w:r w:rsidRPr="002033CD">
        <w:rPr>
          <w:rFonts w:ascii="Times New Roman" w:hAnsi="Times New Roman" w:cs="Times New Roman"/>
          <w:sz w:val="24"/>
          <w:szCs w:val="24"/>
        </w:rPr>
        <w:t>signifikan</w:t>
      </w:r>
      <w:proofErr w:type="spellEnd"/>
      <w:r w:rsidRPr="002033CD">
        <w:rPr>
          <w:rFonts w:ascii="Times New Roman" w:hAnsi="Times New Roman" w:cs="Times New Roman"/>
          <w:sz w:val="24"/>
          <w:szCs w:val="24"/>
        </w:rPr>
        <w:t xml:space="preserve">). </w:t>
      </w:r>
    </w:p>
    <w:p w14:paraId="2FB2DD30" w14:textId="569E8E60" w:rsidR="00476BA8" w:rsidRDefault="00476BA8">
      <w:pPr>
        <w:pStyle w:val="ListParagraph"/>
        <w:numPr>
          <w:ilvl w:val="0"/>
          <w:numId w:val="15"/>
        </w:numPr>
        <w:spacing w:after="0" w:line="360" w:lineRule="auto"/>
        <w:jc w:val="both"/>
        <w:rPr>
          <w:rFonts w:ascii="Times New Roman" w:hAnsi="Times New Roman" w:cs="Times New Roman"/>
          <w:sz w:val="24"/>
          <w:szCs w:val="24"/>
        </w:rPr>
      </w:pPr>
      <w:proofErr w:type="spellStart"/>
      <w:r w:rsidRPr="002033CD">
        <w:rPr>
          <w:rFonts w:ascii="Times New Roman" w:hAnsi="Times New Roman" w:cs="Times New Roman"/>
          <w:sz w:val="24"/>
          <w:szCs w:val="24"/>
        </w:rPr>
        <w:t>Apabila</w:t>
      </w:r>
      <w:proofErr w:type="spellEnd"/>
      <w:r w:rsidRPr="002033C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nakan</w:t>
      </w:r>
      <w:proofErr w:type="spellEnd"/>
      <w:r w:rsidRPr="002033CD">
        <w:rPr>
          <w:rFonts w:ascii="Times New Roman" w:hAnsi="Times New Roman" w:cs="Times New Roman"/>
          <w:sz w:val="24"/>
          <w:szCs w:val="24"/>
        </w:rPr>
        <w:t xml:space="preserve"> program </w:t>
      </w:r>
      <w:proofErr w:type="spellStart"/>
      <w:r w:rsidRPr="002033CD">
        <w:rPr>
          <w:rFonts w:ascii="Times New Roman" w:hAnsi="Times New Roman" w:cs="Times New Roman"/>
          <w:sz w:val="24"/>
          <w:szCs w:val="24"/>
        </w:rPr>
        <w:t>komp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r (softwar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 SPSS) </w:t>
      </w:r>
      <w:proofErr w:type="spellStart"/>
      <w:r w:rsidRPr="002033CD">
        <w:rPr>
          <w:rFonts w:ascii="Times New Roman" w:hAnsi="Times New Roman" w:cs="Times New Roman"/>
          <w:sz w:val="24"/>
          <w:szCs w:val="24"/>
        </w:rPr>
        <w:t>jika</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nilai</w:t>
      </w:r>
      <w:proofErr w:type="spellEnd"/>
      <w:r w:rsidRPr="002033CD">
        <w:rPr>
          <w:rFonts w:ascii="Times New Roman" w:hAnsi="Times New Roman" w:cs="Times New Roman"/>
          <w:sz w:val="24"/>
          <w:szCs w:val="24"/>
        </w:rPr>
        <w:t xml:space="preserve"> sig &lt; α = 0,05 </w:t>
      </w:r>
      <w:proofErr w:type="spellStart"/>
      <w:r w:rsidRPr="002033CD">
        <w:rPr>
          <w:rFonts w:ascii="Times New Roman" w:hAnsi="Times New Roman" w:cs="Times New Roman"/>
          <w:sz w:val="24"/>
          <w:szCs w:val="24"/>
        </w:rPr>
        <w:t>maka</w:t>
      </w:r>
      <w:proofErr w:type="spellEnd"/>
      <w:r w:rsidRPr="002033CD">
        <w:rPr>
          <w:rFonts w:ascii="Times New Roman" w:hAnsi="Times New Roman" w:cs="Times New Roman"/>
          <w:sz w:val="24"/>
          <w:szCs w:val="24"/>
        </w:rPr>
        <w:t xml:space="preserve"> H0 </w:t>
      </w:r>
      <w:proofErr w:type="spellStart"/>
      <w:r w:rsidRPr="002033CD">
        <w:rPr>
          <w:rFonts w:ascii="Times New Roman" w:hAnsi="Times New Roman" w:cs="Times New Roman"/>
          <w:sz w:val="24"/>
          <w:szCs w:val="24"/>
        </w:rPr>
        <w:t>ditolak</w:t>
      </w:r>
      <w:proofErr w:type="spellEnd"/>
      <w:r w:rsidRPr="002033CD">
        <w:rPr>
          <w:rFonts w:ascii="Times New Roman" w:hAnsi="Times New Roman" w:cs="Times New Roman"/>
          <w:sz w:val="24"/>
          <w:szCs w:val="24"/>
        </w:rPr>
        <w:t>.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rp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h </w:t>
      </w:r>
      <w:proofErr w:type="spellStart"/>
      <w:r w:rsidRPr="002033CD">
        <w:rPr>
          <w:rFonts w:ascii="Times New Roman" w:hAnsi="Times New Roman" w:cs="Times New Roman"/>
          <w:sz w:val="24"/>
          <w:szCs w:val="24"/>
        </w:rPr>
        <w:t>signifikan</w:t>
      </w:r>
      <w:proofErr w:type="spellEnd"/>
      <w:r w:rsidRPr="002033CD">
        <w:rPr>
          <w:rFonts w:ascii="Times New Roman" w:hAnsi="Times New Roman" w:cs="Times New Roman"/>
          <w:sz w:val="24"/>
          <w:szCs w:val="24"/>
        </w:rPr>
        <w:t xml:space="preserve">). </w:t>
      </w:r>
    </w:p>
    <w:p w14:paraId="7BDC4C8E" w14:textId="6EA3145A" w:rsidR="00476BA8" w:rsidRPr="002033CD" w:rsidRDefault="00476BA8">
      <w:pPr>
        <w:pStyle w:val="ListParagraph"/>
        <w:numPr>
          <w:ilvl w:val="0"/>
          <w:numId w:val="13"/>
        </w:numPr>
        <w:spacing w:after="0" w:line="360" w:lineRule="auto"/>
        <w:ind w:left="993"/>
        <w:jc w:val="both"/>
        <w:rPr>
          <w:rFonts w:ascii="Times New Roman" w:hAnsi="Times New Roman" w:cs="Times New Roman"/>
          <w:sz w:val="24"/>
          <w:szCs w:val="24"/>
        </w:rPr>
      </w:pPr>
      <w:r w:rsidRPr="002033CD">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mb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at 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simp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lan</w:t>
      </w:r>
      <w:proofErr w:type="spellEnd"/>
      <w:r w:rsidRPr="002033CD">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lah</w:t>
      </w:r>
      <w:proofErr w:type="spellEnd"/>
      <w:r w:rsidRPr="002033C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ng </w:t>
      </w:r>
      <w:proofErr w:type="spellStart"/>
      <w:r w:rsidRPr="002033CD">
        <w:rPr>
          <w:rFonts w:ascii="Times New Roman" w:hAnsi="Times New Roman" w:cs="Times New Roman"/>
          <w:sz w:val="24"/>
          <w:szCs w:val="24"/>
        </w:rPr>
        <w:t>thit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ng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lanj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tnya</w:t>
      </w:r>
      <w:proofErr w:type="spellEnd"/>
      <w:r w:rsidRPr="002033C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mb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at </w:t>
      </w:r>
      <w:proofErr w:type="spellStart"/>
      <w:r w:rsidRPr="002033CD">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simp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lan</w:t>
      </w:r>
      <w:proofErr w:type="spellEnd"/>
      <w:r w:rsidRPr="002033CD">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ng</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nai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rima </w:t>
      </w:r>
      <w:proofErr w:type="spellStart"/>
      <w:r w:rsidRPr="002033CD">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tidaknya</w:t>
      </w:r>
      <w:proofErr w:type="spellEnd"/>
      <w:r w:rsidRPr="002033CD">
        <w:rPr>
          <w:rFonts w:ascii="Times New Roman" w:hAnsi="Times New Roman" w:cs="Times New Roman"/>
          <w:sz w:val="24"/>
          <w:szCs w:val="24"/>
        </w:rPr>
        <w:t xml:space="preserve"> </w:t>
      </w:r>
      <w:proofErr w:type="spellStart"/>
      <w:r w:rsidRPr="002033CD">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2033CD">
        <w:rPr>
          <w:rFonts w:ascii="Times New Roman" w:hAnsi="Times New Roman" w:cs="Times New Roman"/>
          <w:sz w:val="24"/>
          <w:szCs w:val="24"/>
        </w:rPr>
        <w:t xml:space="preserve">sis yang </w:t>
      </w:r>
      <w:proofErr w:type="spellStart"/>
      <w:r w:rsidRPr="002033CD">
        <w:rPr>
          <w:rFonts w:ascii="Times New Roman" w:hAnsi="Times New Roman" w:cs="Times New Roman"/>
          <w:sz w:val="24"/>
          <w:szCs w:val="24"/>
        </w:rPr>
        <w:t>diaj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2033CD">
        <w:rPr>
          <w:rFonts w:ascii="Times New Roman" w:hAnsi="Times New Roman" w:cs="Times New Roman"/>
          <w:sz w:val="24"/>
          <w:szCs w:val="24"/>
        </w:rPr>
        <w:t>kan</w:t>
      </w:r>
      <w:proofErr w:type="spellEnd"/>
    </w:p>
    <w:p w14:paraId="4D71E6C9" w14:textId="0EB22F96" w:rsidR="00476BA8" w:rsidRDefault="005C1487" w:rsidP="00821CD3">
      <w:pPr>
        <w:pStyle w:val="ListParagraph"/>
        <w:numPr>
          <w:ilvl w:val="3"/>
          <w:numId w:val="2"/>
        </w:numPr>
        <w:spacing w:after="0" w:line="360" w:lineRule="auto"/>
        <w:ind w:left="1276"/>
        <w:rPr>
          <w:rFonts w:ascii="Times New Roman" w:hAnsi="Times New Roman" w:cs="Times New Roman"/>
          <w:sz w:val="24"/>
          <w:szCs w:val="24"/>
        </w:rPr>
      </w:pP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ji F</w:t>
      </w:r>
    </w:p>
    <w:p w14:paraId="25AF88F5" w14:textId="49AA277D" w:rsidR="00476BA8" w:rsidRDefault="005C1487" w:rsidP="00476BA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U</w:t>
      </w:r>
      <w:proofErr w:type="spellStart"/>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ji F </w:t>
      </w:r>
      <w:proofErr w:type="spellStart"/>
      <w:r w:rsidR="00476BA8" w:rsidRPr="002A6DC9">
        <w:rPr>
          <w:rFonts w:ascii="Times New Roman" w:hAnsi="Times New Roman" w:cs="Times New Roman"/>
          <w:sz w:val="24"/>
          <w:szCs w:val="24"/>
        </w:rPr>
        <w:t>dilak</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kan</w:t>
      </w:r>
      <w:proofErr w:type="spellEnd"/>
      <w:r w:rsidR="00476BA8" w:rsidRPr="002A6DC9">
        <w:rPr>
          <w:rFonts w:ascii="Times New Roman" w:hAnsi="Times New Roman" w:cs="Times New Roman"/>
          <w:sz w:val="24"/>
          <w:szCs w:val="24"/>
        </w:rPr>
        <w:t xml:space="preserve"> </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k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lihat</w:t>
      </w:r>
      <w:proofErr w:type="spellEnd"/>
      <w:r w:rsidR="00476BA8" w:rsidRPr="002A6DC9">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ngar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h </w:t>
      </w:r>
      <w:proofErr w:type="spellStart"/>
      <w:r w:rsidR="00476BA8" w:rsidRPr="002A6DC9">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l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ngar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h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n</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rapan</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Standar</w:t>
      </w:r>
      <w:proofErr w:type="spellEnd"/>
      <w:r w:rsidR="00476BA8" w:rsidRPr="002A6DC9">
        <w:rPr>
          <w:rFonts w:ascii="Times New Roman" w:hAnsi="Times New Roman" w:cs="Times New Roman"/>
          <w:sz w:val="24"/>
          <w:szCs w:val="24"/>
        </w:rPr>
        <w:t xml:space="preserve"> Ak</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ntansi</w:t>
      </w:r>
      <w:proofErr w:type="spellEnd"/>
      <w:r w:rsidR="00476BA8" w:rsidRPr="002A6DC9">
        <w:rPr>
          <w:rFonts w:ascii="Times New Roman" w:hAnsi="Times New Roman" w:cs="Times New Roman"/>
          <w:sz w:val="24"/>
          <w:szCs w:val="24"/>
        </w:rPr>
        <w:t xml:space="preserve"> 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rintah</w:t>
      </w:r>
      <w:proofErr w:type="spellEnd"/>
      <w:r w:rsidR="00476BA8" w:rsidRPr="002A6DC9">
        <w:rPr>
          <w:rFonts w:ascii="Times New Roman" w:hAnsi="Times New Roman" w:cs="Times New Roman"/>
          <w:sz w:val="24"/>
          <w:szCs w:val="24"/>
        </w:rPr>
        <w:t xml:space="preserve"> dan </w:t>
      </w:r>
      <w:proofErr w:type="spellStart"/>
      <w:r w:rsidR="00476BA8" w:rsidRPr="002A6DC9">
        <w:rPr>
          <w:rFonts w:ascii="Times New Roman" w:hAnsi="Times New Roman" w:cs="Times New Roman"/>
          <w:sz w:val="24"/>
          <w:szCs w:val="24"/>
        </w:rPr>
        <w:t>Sist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m </w:t>
      </w:r>
      <w:proofErr w:type="spellStart"/>
      <w:r w:rsidR="00476BA8" w:rsidRPr="002A6DC9">
        <w:rPr>
          <w:rFonts w:ascii="Times New Roman" w:hAnsi="Times New Roman" w:cs="Times New Roman"/>
          <w:sz w:val="24"/>
          <w:szCs w:val="24"/>
        </w:rPr>
        <w:t>Informasi</w:t>
      </w:r>
      <w:proofErr w:type="spellEnd"/>
      <w:r w:rsidR="00476BA8" w:rsidRPr="002A6DC9">
        <w:rPr>
          <w:rFonts w:ascii="Times New Roman" w:hAnsi="Times New Roman" w:cs="Times New Roman"/>
          <w:sz w:val="24"/>
          <w:szCs w:val="24"/>
        </w:rPr>
        <w:t xml:space="preserve"> Ak</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ntansi</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rhadap</w:t>
      </w:r>
      <w:proofErr w:type="spellEnd"/>
      <w:r w:rsidR="00476BA8" w:rsidRPr="002A6DC9">
        <w:rPr>
          <w:rFonts w:ascii="Times New Roman" w:hAnsi="Times New Roman" w:cs="Times New Roman"/>
          <w:sz w:val="24"/>
          <w:szCs w:val="24"/>
        </w:rPr>
        <w:t xml:space="preserve"> K</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alitas</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Laporan</w:t>
      </w:r>
      <w:proofErr w:type="spellEnd"/>
      <w:r w:rsidR="00476BA8" w:rsidRPr="002A6DC9">
        <w:rPr>
          <w:rFonts w:ascii="Times New Roman" w:hAnsi="Times New Roman" w:cs="Times New Roman"/>
          <w:sz w:val="24"/>
          <w:szCs w:val="24"/>
        </w:rPr>
        <w:t xml:space="preserve"> K</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angan</w:t>
      </w:r>
      <w:proofErr w:type="spellEnd"/>
      <w:r w:rsidR="00476BA8" w:rsidRPr="002A6DC9">
        <w:rPr>
          <w:rFonts w:ascii="Times New Roman" w:hAnsi="Times New Roman" w:cs="Times New Roman"/>
          <w:sz w:val="24"/>
          <w:szCs w:val="24"/>
        </w:rPr>
        <w:t xml:space="preserve">. </w:t>
      </w:r>
      <w:r>
        <w:rPr>
          <w:rFonts w:ascii="Times New Roman" w:hAnsi="Times New Roman" w:cs="Times New Roman"/>
          <w:sz w:val="24"/>
          <w:szCs w:val="24"/>
        </w:rPr>
        <w:t>U</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k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tah</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i</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apakah</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l </w:t>
      </w:r>
      <w:proofErr w:type="spellStart"/>
      <w:r w:rsidR="00476BA8" w:rsidRPr="002A6DC9">
        <w:rPr>
          <w:rFonts w:ascii="Times New Roman" w:hAnsi="Times New Roman" w:cs="Times New Roman"/>
          <w:sz w:val="24"/>
          <w:szCs w:val="24"/>
        </w:rPr>
        <w:t>ind</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nd</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n </w:t>
      </w:r>
      <w:proofErr w:type="spellStart"/>
      <w:r w:rsidR="00476BA8" w:rsidRPr="002A6DC9">
        <w:rPr>
          <w:rFonts w:ascii="Times New Roman" w:hAnsi="Times New Roman" w:cs="Times New Roman"/>
          <w:sz w:val="24"/>
          <w:szCs w:val="24"/>
        </w:rPr>
        <w:t>k</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s</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l</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han</w:t>
      </w:r>
      <w:proofErr w:type="spellEnd"/>
      <w:r w:rsidR="00476BA8" w:rsidRPr="002A6DC9">
        <w:rPr>
          <w:rFonts w:ascii="Times New Roman" w:hAnsi="Times New Roman" w:cs="Times New Roman"/>
          <w:sz w:val="24"/>
          <w:szCs w:val="24"/>
        </w:rPr>
        <w:t xml:space="preserve"> m</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mp</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ng</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r</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hi </w:t>
      </w:r>
      <w:proofErr w:type="spellStart"/>
      <w:r w:rsidR="00476BA8" w:rsidRPr="002A6DC9">
        <w:rPr>
          <w:rFonts w:ascii="Times New Roman" w:hAnsi="Times New Roman" w:cs="Times New Roman"/>
          <w:sz w:val="24"/>
          <w:szCs w:val="24"/>
        </w:rPr>
        <w:t>variab</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l d</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p</w:t>
      </w:r>
      <w:r>
        <w:rPr>
          <w:rFonts w:ascii="Times New Roman" w:hAnsi="Times New Roman" w:cs="Times New Roman"/>
          <w:sz w:val="24"/>
          <w:szCs w:val="24"/>
        </w:rPr>
        <w:t>e</w:t>
      </w:r>
      <w:proofErr w:type="spellStart"/>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nd</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proofErr w:type="spellEnd"/>
      <w:r w:rsidR="00476BA8" w:rsidRPr="002A6DC9">
        <w:rPr>
          <w:rFonts w:ascii="Times New Roman" w:hAnsi="Times New Roman" w:cs="Times New Roman"/>
          <w:sz w:val="24"/>
          <w:szCs w:val="24"/>
        </w:rPr>
        <w:t xml:space="preserve">n pada </w:t>
      </w:r>
      <w:proofErr w:type="spellStart"/>
      <w:r w:rsidR="00476BA8" w:rsidRPr="002A6DC9">
        <w:rPr>
          <w:rFonts w:ascii="Times New Roman" w:hAnsi="Times New Roman" w:cs="Times New Roman"/>
          <w:sz w:val="24"/>
          <w:szCs w:val="24"/>
        </w:rPr>
        <w:t>tingkat</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signifikan</w:t>
      </w:r>
      <w:proofErr w:type="spellEnd"/>
      <w:r w:rsidR="00476BA8" w:rsidRPr="002A6DC9">
        <w:rPr>
          <w:rFonts w:ascii="Times New Roman" w:hAnsi="Times New Roman" w:cs="Times New Roman"/>
          <w:sz w:val="24"/>
          <w:szCs w:val="24"/>
        </w:rPr>
        <w:t xml:space="preserve"> </w:t>
      </w:r>
      <w:proofErr w:type="spellStart"/>
      <w:r w:rsidR="00476BA8" w:rsidRPr="002A6DC9">
        <w:rPr>
          <w:rFonts w:ascii="Times New Roman" w:hAnsi="Times New Roman" w:cs="Times New Roman"/>
          <w:sz w:val="24"/>
          <w:szCs w:val="24"/>
        </w:rPr>
        <w:t>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rt</w:t>
      </w:r>
      <w:r>
        <w:rPr>
          <w:rFonts w:ascii="Times New Roman" w:hAnsi="Times New Roman" w:cs="Times New Roman"/>
          <w:sz w:val="24"/>
          <w:szCs w:val="24"/>
        </w:rPr>
        <w:t>e</w:t>
      </w:r>
      <w:r w:rsidRPr="005C1487">
        <w:rPr>
          <w:rFonts w:ascii="Microsoft Himalaya" w:hAnsi="Microsoft Himalaya" w:cs="Times New Roman"/>
          <w:color w:val="DDDDDD"/>
          <w:spacing w:val="-20"/>
          <w:position w:val="2"/>
          <w:sz w:val="5"/>
          <w:szCs w:val="24"/>
        </w:rPr>
        <w:t>i</w:t>
      </w:r>
      <w:r w:rsidR="00476BA8" w:rsidRPr="002A6DC9">
        <w:rPr>
          <w:rFonts w:ascii="Times New Roman" w:hAnsi="Times New Roman" w:cs="Times New Roman"/>
          <w:sz w:val="24"/>
          <w:szCs w:val="24"/>
        </w:rPr>
        <w:t>nt</w:t>
      </w:r>
      <w:r>
        <w:rPr>
          <w:rFonts w:ascii="Times New Roman" w:hAnsi="Times New Roman" w:cs="Times New Roman"/>
          <w:sz w:val="24"/>
          <w:szCs w:val="24"/>
        </w:rPr>
        <w:t>u</w:t>
      </w:r>
      <w:r w:rsidRPr="005C1487">
        <w:rPr>
          <w:rFonts w:ascii="Microsoft Himalaya" w:hAnsi="Microsoft Himalaya" w:cs="Times New Roman"/>
          <w:color w:val="DDDDDD"/>
          <w:spacing w:val="-20"/>
          <w:position w:val="2"/>
          <w:sz w:val="5"/>
          <w:szCs w:val="24"/>
        </w:rPr>
        <w:t>i</w:t>
      </w:r>
      <w:proofErr w:type="spellEnd"/>
      <w:r w:rsidR="00476BA8">
        <w:rPr>
          <w:rFonts w:ascii="Times New Roman" w:hAnsi="Times New Roman" w:cs="Times New Roman"/>
          <w:sz w:val="24"/>
          <w:szCs w:val="24"/>
        </w:rPr>
        <w:t xml:space="preserve">. </w:t>
      </w:r>
    </w:p>
    <w:p w14:paraId="5A25F3F9" w14:textId="42556C0C" w:rsidR="00476BA8" w:rsidRDefault="00476BA8" w:rsidP="00476BA8">
      <w:pPr>
        <w:pStyle w:val="ListParagraph"/>
        <w:spacing w:after="0" w:line="360" w:lineRule="auto"/>
        <w:ind w:left="1440" w:firstLine="720"/>
        <w:jc w:val="both"/>
        <w:rPr>
          <w:rFonts w:ascii="Times New Roman" w:hAnsi="Times New Roman" w:cs="Times New Roman"/>
          <w:sz w:val="24"/>
          <w:szCs w:val="24"/>
        </w:rPr>
      </w:pPr>
      <w:proofErr w:type="spellStart"/>
      <w:r w:rsidRPr="00F67C61">
        <w:rPr>
          <w:rFonts w:ascii="Times New Roman" w:hAnsi="Times New Roman" w:cs="Times New Roman"/>
          <w:sz w:val="24"/>
          <w:szCs w:val="24"/>
        </w:rPr>
        <w:t>Adap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n </w:t>
      </w:r>
      <w:proofErr w:type="spellStart"/>
      <w:r w:rsidRPr="00F67C61">
        <w:rPr>
          <w:rFonts w:ascii="Times New Roman" w:hAnsi="Times New Roman" w:cs="Times New Roman"/>
          <w:sz w:val="24"/>
          <w:szCs w:val="24"/>
        </w:rPr>
        <w:t>langkah-langkah</w:t>
      </w:r>
      <w:proofErr w:type="spellEnd"/>
      <w:r w:rsidRPr="00F67C61">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jian</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sis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ngan</w:t>
      </w:r>
      <w:proofErr w:type="spellEnd"/>
      <w:r w:rsidRPr="00F67C61">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ji – F </w:t>
      </w:r>
      <w:proofErr w:type="spellStart"/>
      <w:r w:rsidRPr="00F67C61">
        <w:rPr>
          <w:rFonts w:ascii="Times New Roman" w:hAnsi="Times New Roman" w:cs="Times New Roman"/>
          <w:sz w:val="24"/>
          <w:szCs w:val="24"/>
        </w:rPr>
        <w:t>adalah</w:t>
      </w:r>
      <w:proofErr w:type="spellEnd"/>
      <w:r w:rsidRPr="00F67C61">
        <w:rPr>
          <w:rFonts w:ascii="Times New Roman" w:hAnsi="Times New Roman" w:cs="Times New Roman"/>
          <w:sz w:val="24"/>
          <w:szCs w:val="24"/>
        </w:rPr>
        <w:t xml:space="preserve">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bagai</w:t>
      </w:r>
      <w:proofErr w:type="spellEnd"/>
      <w:r w:rsidRPr="00F67C61">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t: </w:t>
      </w:r>
    </w:p>
    <w:p w14:paraId="7D0D708B" w14:textId="2DE789BD" w:rsidR="00476BA8" w:rsidRDefault="00476BA8">
      <w:pPr>
        <w:pStyle w:val="ListParagraph"/>
        <w:numPr>
          <w:ilvl w:val="0"/>
          <w:numId w:val="16"/>
        </w:numPr>
        <w:spacing w:after="0" w:line="360" w:lineRule="auto"/>
        <w:jc w:val="both"/>
        <w:rPr>
          <w:rFonts w:ascii="Times New Roman" w:hAnsi="Times New Roman" w:cs="Times New Roman"/>
          <w:sz w:val="24"/>
          <w:szCs w:val="24"/>
        </w:rPr>
      </w:pPr>
      <w:r w:rsidRPr="00F67C61">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kan</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sis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cara</w:t>
      </w:r>
      <w:proofErr w:type="spellEnd"/>
      <w:r w:rsidRPr="00F67C61">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rsama-sama</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sim</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ltan</w:t>
      </w:r>
      <w:proofErr w:type="spellEnd"/>
      <w:r w:rsidRPr="00F67C61">
        <w:rPr>
          <w:rFonts w:ascii="Times New Roman" w:hAnsi="Times New Roman" w:cs="Times New Roman"/>
          <w:sz w:val="24"/>
          <w:szCs w:val="24"/>
        </w:rPr>
        <w:t xml:space="preserve">) Antara </w:t>
      </w:r>
      <w:proofErr w:type="spellStart"/>
      <w:r w:rsidRPr="00F67C61">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l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bas </w:t>
      </w:r>
      <w:proofErr w:type="spellStart"/>
      <w:r w:rsidRPr="00F67C61">
        <w:rPr>
          <w:rFonts w:ascii="Times New Roman" w:hAnsi="Times New Roman" w:cs="Times New Roman"/>
          <w:sz w:val="24"/>
          <w:szCs w:val="24"/>
        </w:rPr>
        <w:t>Standar</w:t>
      </w:r>
      <w:proofErr w:type="spellEnd"/>
      <w:r w:rsidRPr="00F67C61">
        <w:rPr>
          <w:rFonts w:ascii="Times New Roman" w:hAnsi="Times New Roman" w:cs="Times New Roman"/>
          <w:sz w:val="24"/>
          <w:szCs w:val="24"/>
        </w:rPr>
        <w:t xml:space="preserve"> Ak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ntansi</w:t>
      </w:r>
      <w:proofErr w:type="spellEnd"/>
      <w:r w:rsidRPr="00F67C61">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rintah</w:t>
      </w:r>
      <w:proofErr w:type="spellEnd"/>
      <w:r w:rsidRPr="00F67C61">
        <w:rPr>
          <w:rFonts w:ascii="Times New Roman" w:hAnsi="Times New Roman" w:cs="Times New Roman"/>
          <w:sz w:val="24"/>
          <w:szCs w:val="24"/>
        </w:rPr>
        <w:t xml:space="preserve"> dan </w:t>
      </w:r>
      <w:proofErr w:type="spellStart"/>
      <w:r w:rsidRPr="00F67C61">
        <w:rPr>
          <w:rFonts w:ascii="Times New Roman" w:hAnsi="Times New Roman" w:cs="Times New Roman"/>
          <w:sz w:val="24"/>
          <w:szCs w:val="24"/>
        </w:rPr>
        <w:t>Sist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m </w:t>
      </w:r>
      <w:proofErr w:type="spellStart"/>
      <w:r w:rsidRPr="00F67C61">
        <w:rPr>
          <w:rFonts w:ascii="Times New Roman" w:hAnsi="Times New Roman" w:cs="Times New Roman"/>
          <w:sz w:val="24"/>
          <w:szCs w:val="24"/>
        </w:rPr>
        <w:t>Informasi</w:t>
      </w:r>
      <w:proofErr w:type="spellEnd"/>
      <w:r w:rsidRPr="00F67C61">
        <w:rPr>
          <w:rFonts w:ascii="Times New Roman" w:hAnsi="Times New Roman" w:cs="Times New Roman"/>
          <w:sz w:val="24"/>
          <w:szCs w:val="24"/>
        </w:rPr>
        <w:t xml:space="preserve"> Ak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ntansi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rhadap</w:t>
      </w:r>
      <w:proofErr w:type="spellEnd"/>
      <w:r w:rsidRPr="00F67C61">
        <w:rPr>
          <w:rFonts w:ascii="Times New Roman" w:hAnsi="Times New Roman" w:cs="Times New Roman"/>
          <w:sz w:val="24"/>
          <w:szCs w:val="24"/>
        </w:rPr>
        <w:t xml:space="preserve"> 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alitas</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Laporan</w:t>
      </w:r>
      <w:proofErr w:type="spellEnd"/>
      <w:r w:rsidRPr="00F67C61">
        <w:rPr>
          <w:rFonts w:ascii="Times New Roman" w:hAnsi="Times New Roman" w:cs="Times New Roman"/>
          <w:sz w:val="24"/>
          <w:szCs w:val="24"/>
        </w:rPr>
        <w:t xml:space="preserve"> 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angan</w:t>
      </w:r>
      <w:proofErr w:type="spellEnd"/>
      <w:r w:rsidRPr="00F67C61">
        <w:rPr>
          <w:rFonts w:ascii="Times New Roman" w:hAnsi="Times New Roman" w:cs="Times New Roman"/>
          <w:sz w:val="24"/>
          <w:szCs w:val="24"/>
        </w:rPr>
        <w:t xml:space="preserve">. </w:t>
      </w:r>
    </w:p>
    <w:p w14:paraId="07A38394" w14:textId="77777777" w:rsidR="00476BA8" w:rsidRDefault="00476BA8" w:rsidP="00476BA8">
      <w:pPr>
        <w:pStyle w:val="ListParagraph"/>
        <w:spacing w:after="0" w:line="360" w:lineRule="auto"/>
        <w:ind w:left="1800"/>
        <w:jc w:val="both"/>
        <w:rPr>
          <w:rFonts w:ascii="Times New Roman" w:hAnsi="Times New Roman" w:cs="Times New Roman"/>
          <w:sz w:val="24"/>
          <w:szCs w:val="24"/>
        </w:rPr>
      </w:pPr>
      <w:r w:rsidRPr="00F67C61">
        <w:rPr>
          <w:rFonts w:ascii="Times New Roman" w:hAnsi="Times New Roman" w:cs="Times New Roman"/>
          <w:sz w:val="24"/>
          <w:szCs w:val="24"/>
        </w:rPr>
        <w:t>H</w:t>
      </w:r>
      <w:proofErr w:type="gramStart"/>
      <w:r w:rsidRPr="00F67C61">
        <w:rPr>
          <w:rFonts w:ascii="Times New Roman" w:hAnsi="Times New Roman" w:cs="Times New Roman"/>
          <w:sz w:val="24"/>
          <w:szCs w:val="24"/>
        </w:rPr>
        <w:t>0 :</w:t>
      </w:r>
      <w:proofErr w:type="gramEnd"/>
      <w:r w:rsidRPr="00F67C61">
        <w:rPr>
          <w:rFonts w:ascii="Times New Roman" w:hAnsi="Times New Roman" w:cs="Times New Roman"/>
          <w:sz w:val="24"/>
          <w:szCs w:val="24"/>
        </w:rPr>
        <w:t xml:space="preserve"> β1,2 = 0 </w:t>
      </w:r>
    </w:p>
    <w:p w14:paraId="26FB7AA4" w14:textId="6027D1AC" w:rsidR="00476BA8" w:rsidRDefault="00476BA8" w:rsidP="00476BA8">
      <w:pPr>
        <w:pStyle w:val="ListParagraph"/>
        <w:spacing w:after="0" w:line="360" w:lineRule="auto"/>
        <w:ind w:left="1800"/>
        <w:jc w:val="both"/>
        <w:rPr>
          <w:rFonts w:ascii="Times New Roman" w:hAnsi="Times New Roman" w:cs="Times New Roman"/>
          <w:sz w:val="24"/>
          <w:szCs w:val="24"/>
        </w:rPr>
      </w:pPr>
      <w:r w:rsidRPr="00F67C61">
        <w:rPr>
          <w:rFonts w:ascii="Times New Roman" w:hAnsi="Times New Roman" w:cs="Times New Roman"/>
          <w:sz w:val="24"/>
          <w:szCs w:val="24"/>
        </w:rPr>
        <w:t xml:space="preserve">Tidak </w:t>
      </w:r>
      <w:proofErr w:type="spellStart"/>
      <w:r w:rsidRPr="00F67C61">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rdapat</w:t>
      </w:r>
      <w:proofErr w:type="spellEnd"/>
      <w:r w:rsidRPr="00F67C61">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h </w:t>
      </w:r>
      <w:proofErr w:type="spellStart"/>
      <w:r w:rsidRPr="00F67C61">
        <w:rPr>
          <w:rFonts w:ascii="Times New Roman" w:hAnsi="Times New Roman" w:cs="Times New Roman"/>
          <w:sz w:val="24"/>
          <w:szCs w:val="24"/>
        </w:rPr>
        <w:t>Standar</w:t>
      </w:r>
      <w:proofErr w:type="spellEnd"/>
      <w:r w:rsidRPr="00F67C61">
        <w:rPr>
          <w:rFonts w:ascii="Times New Roman" w:hAnsi="Times New Roman" w:cs="Times New Roman"/>
          <w:sz w:val="24"/>
          <w:szCs w:val="24"/>
        </w:rPr>
        <w:t xml:space="preserve"> Ak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ntansi</w:t>
      </w:r>
      <w:proofErr w:type="spellEnd"/>
      <w:r w:rsidRPr="00F67C61">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rintah</w:t>
      </w:r>
      <w:proofErr w:type="spellEnd"/>
      <w:r w:rsidRPr="00F67C61">
        <w:rPr>
          <w:rFonts w:ascii="Times New Roman" w:hAnsi="Times New Roman" w:cs="Times New Roman"/>
          <w:sz w:val="24"/>
          <w:szCs w:val="24"/>
        </w:rPr>
        <w:t xml:space="preserve"> dan </w:t>
      </w:r>
      <w:proofErr w:type="spellStart"/>
      <w:r w:rsidRPr="00F67C61">
        <w:rPr>
          <w:rFonts w:ascii="Times New Roman" w:hAnsi="Times New Roman" w:cs="Times New Roman"/>
          <w:sz w:val="24"/>
          <w:szCs w:val="24"/>
        </w:rPr>
        <w:t>Sist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m </w:t>
      </w:r>
      <w:proofErr w:type="spellStart"/>
      <w:r w:rsidRPr="00F67C61">
        <w:rPr>
          <w:rFonts w:ascii="Times New Roman" w:hAnsi="Times New Roman" w:cs="Times New Roman"/>
          <w:sz w:val="24"/>
          <w:szCs w:val="24"/>
        </w:rPr>
        <w:t>Informasi</w:t>
      </w:r>
      <w:proofErr w:type="spellEnd"/>
      <w:r w:rsidRPr="00F67C61">
        <w:rPr>
          <w:rFonts w:ascii="Times New Roman" w:hAnsi="Times New Roman" w:cs="Times New Roman"/>
          <w:sz w:val="24"/>
          <w:szCs w:val="24"/>
        </w:rPr>
        <w:t xml:space="preserve"> Ak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ntansi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rhadap</w:t>
      </w:r>
      <w:proofErr w:type="spellEnd"/>
      <w:r w:rsidRPr="00F67C61">
        <w:rPr>
          <w:rFonts w:ascii="Times New Roman" w:hAnsi="Times New Roman" w:cs="Times New Roman"/>
          <w:sz w:val="24"/>
          <w:szCs w:val="24"/>
        </w:rPr>
        <w:t xml:space="preserve"> 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alitas</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Laporan</w:t>
      </w:r>
      <w:proofErr w:type="spellEnd"/>
      <w:r w:rsidRPr="00F67C61">
        <w:rPr>
          <w:rFonts w:ascii="Times New Roman" w:hAnsi="Times New Roman" w:cs="Times New Roman"/>
          <w:sz w:val="24"/>
          <w:szCs w:val="24"/>
        </w:rPr>
        <w:t xml:space="preserve"> 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angan</w:t>
      </w:r>
      <w:proofErr w:type="spellEnd"/>
      <w:r w:rsidRPr="00F67C61">
        <w:rPr>
          <w:rFonts w:ascii="Times New Roman" w:hAnsi="Times New Roman" w:cs="Times New Roman"/>
          <w:sz w:val="24"/>
          <w:szCs w:val="24"/>
        </w:rPr>
        <w:t xml:space="preserve">. </w:t>
      </w:r>
    </w:p>
    <w:p w14:paraId="189CB00F" w14:textId="77777777" w:rsidR="00476BA8" w:rsidRDefault="00476BA8" w:rsidP="00476BA8">
      <w:pPr>
        <w:pStyle w:val="ListParagraph"/>
        <w:spacing w:after="0" w:line="360" w:lineRule="auto"/>
        <w:ind w:left="1800"/>
        <w:jc w:val="both"/>
        <w:rPr>
          <w:rFonts w:ascii="Times New Roman" w:hAnsi="Times New Roman" w:cs="Times New Roman"/>
          <w:sz w:val="24"/>
          <w:szCs w:val="24"/>
        </w:rPr>
      </w:pPr>
      <w:proofErr w:type="gramStart"/>
      <w:r w:rsidRPr="00F67C61">
        <w:rPr>
          <w:rFonts w:ascii="Times New Roman" w:hAnsi="Times New Roman" w:cs="Times New Roman"/>
          <w:sz w:val="24"/>
          <w:szCs w:val="24"/>
        </w:rPr>
        <w:t>Ha :</w:t>
      </w:r>
      <w:proofErr w:type="gramEnd"/>
      <w:r w:rsidRPr="00F67C61">
        <w:rPr>
          <w:rFonts w:ascii="Times New Roman" w:hAnsi="Times New Roman" w:cs="Times New Roman"/>
          <w:sz w:val="24"/>
          <w:szCs w:val="24"/>
        </w:rPr>
        <w:t xml:space="preserve"> β1,2 ≠ 0 </w:t>
      </w:r>
    </w:p>
    <w:p w14:paraId="4E1AF80E" w14:textId="65A10A4F" w:rsidR="00476BA8" w:rsidRDefault="00476BA8" w:rsidP="00476BA8">
      <w:pPr>
        <w:pStyle w:val="ListParagraph"/>
        <w:spacing w:after="0" w:line="360" w:lineRule="auto"/>
        <w:ind w:left="1800"/>
        <w:jc w:val="both"/>
        <w:rPr>
          <w:rFonts w:ascii="Times New Roman" w:hAnsi="Times New Roman" w:cs="Times New Roman"/>
          <w:sz w:val="24"/>
          <w:szCs w:val="24"/>
        </w:rPr>
      </w:pPr>
      <w:proofErr w:type="spellStart"/>
      <w:r w:rsidRPr="00F67C61">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rdapat</w:t>
      </w:r>
      <w:proofErr w:type="spellEnd"/>
      <w:r w:rsidRPr="00F67C61">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h </w:t>
      </w:r>
      <w:proofErr w:type="spellStart"/>
      <w:r w:rsidRPr="00F67C61">
        <w:rPr>
          <w:rFonts w:ascii="Times New Roman" w:hAnsi="Times New Roman" w:cs="Times New Roman"/>
          <w:sz w:val="24"/>
          <w:szCs w:val="24"/>
        </w:rPr>
        <w:t>Standar</w:t>
      </w:r>
      <w:proofErr w:type="spellEnd"/>
      <w:r w:rsidRPr="00F67C61">
        <w:rPr>
          <w:rFonts w:ascii="Times New Roman" w:hAnsi="Times New Roman" w:cs="Times New Roman"/>
          <w:sz w:val="24"/>
          <w:szCs w:val="24"/>
        </w:rPr>
        <w:t xml:space="preserve"> Ak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ntansi</w:t>
      </w:r>
      <w:proofErr w:type="spellEnd"/>
      <w:r w:rsidRPr="00F67C61">
        <w:rPr>
          <w:rFonts w:ascii="Times New Roman" w:hAnsi="Times New Roman" w:cs="Times New Roman"/>
          <w:sz w:val="24"/>
          <w:szCs w:val="24"/>
        </w:rPr>
        <w:t xml:space="preserve">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rintah</w:t>
      </w:r>
      <w:proofErr w:type="spellEnd"/>
      <w:r w:rsidRPr="00F67C61">
        <w:rPr>
          <w:rFonts w:ascii="Times New Roman" w:hAnsi="Times New Roman" w:cs="Times New Roman"/>
          <w:sz w:val="24"/>
          <w:szCs w:val="24"/>
        </w:rPr>
        <w:t xml:space="preserve"> dan </w:t>
      </w:r>
      <w:proofErr w:type="spellStart"/>
      <w:r w:rsidRPr="00F67C61">
        <w:rPr>
          <w:rFonts w:ascii="Times New Roman" w:hAnsi="Times New Roman" w:cs="Times New Roman"/>
          <w:sz w:val="24"/>
          <w:szCs w:val="24"/>
        </w:rPr>
        <w:t>Sist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m </w:t>
      </w:r>
      <w:proofErr w:type="spellStart"/>
      <w:r w:rsidRPr="00F67C61">
        <w:rPr>
          <w:rFonts w:ascii="Times New Roman" w:hAnsi="Times New Roman" w:cs="Times New Roman"/>
          <w:sz w:val="24"/>
          <w:szCs w:val="24"/>
        </w:rPr>
        <w:t>Informasi</w:t>
      </w:r>
      <w:proofErr w:type="spellEnd"/>
      <w:r w:rsidRPr="00F67C61">
        <w:rPr>
          <w:rFonts w:ascii="Times New Roman" w:hAnsi="Times New Roman" w:cs="Times New Roman"/>
          <w:sz w:val="24"/>
          <w:szCs w:val="24"/>
        </w:rPr>
        <w:t xml:space="preserve"> Ak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ntansi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rhadap</w:t>
      </w:r>
      <w:proofErr w:type="spellEnd"/>
      <w:r w:rsidRPr="00F67C61">
        <w:rPr>
          <w:rFonts w:ascii="Times New Roman" w:hAnsi="Times New Roman" w:cs="Times New Roman"/>
          <w:sz w:val="24"/>
          <w:szCs w:val="24"/>
        </w:rPr>
        <w:t xml:space="preserve"> K</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alitas</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Laporan</w:t>
      </w:r>
      <w:proofErr w:type="spellEnd"/>
      <w:r w:rsidRPr="00F67C61">
        <w:rPr>
          <w:rFonts w:ascii="Times New Roman" w:hAnsi="Times New Roman" w:cs="Times New Roman"/>
          <w:sz w:val="24"/>
          <w:szCs w:val="24"/>
        </w:rPr>
        <w:t xml:space="preserve"> 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angan</w:t>
      </w:r>
      <w:proofErr w:type="spellEnd"/>
      <w:r w:rsidRPr="00F67C61">
        <w:rPr>
          <w:rFonts w:ascii="Times New Roman" w:hAnsi="Times New Roman" w:cs="Times New Roman"/>
          <w:sz w:val="24"/>
          <w:szCs w:val="24"/>
        </w:rPr>
        <w:t xml:space="preserve">. </w:t>
      </w:r>
    </w:p>
    <w:p w14:paraId="7BAB0B4C" w14:textId="0DAE0CE9" w:rsidR="00476BA8" w:rsidRDefault="00476BA8">
      <w:pPr>
        <w:pStyle w:val="ListParagraph"/>
        <w:numPr>
          <w:ilvl w:val="0"/>
          <w:numId w:val="16"/>
        </w:numPr>
        <w:spacing w:after="0" w:line="360" w:lineRule="auto"/>
        <w:jc w:val="both"/>
        <w:rPr>
          <w:rFonts w:ascii="Times New Roman" w:hAnsi="Times New Roman" w:cs="Times New Roman"/>
          <w:sz w:val="24"/>
          <w:szCs w:val="24"/>
        </w:rPr>
      </w:pPr>
      <w:r w:rsidRPr="00F67C61">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kan</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nilai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signifikasi</w:t>
      </w:r>
      <w:proofErr w:type="spellEnd"/>
      <w:r w:rsidRPr="00F67C61">
        <w:rPr>
          <w:rFonts w:ascii="Times New Roman" w:hAnsi="Times New Roman" w:cs="Times New Roman"/>
          <w:sz w:val="24"/>
          <w:szCs w:val="24"/>
        </w:rPr>
        <w:t xml:space="preserve"> </w:t>
      </w:r>
    </w:p>
    <w:p w14:paraId="0EE50B31" w14:textId="6E19F105" w:rsidR="00476BA8" w:rsidRPr="000B726E" w:rsidRDefault="00476BA8" w:rsidP="000B726E">
      <w:pPr>
        <w:pStyle w:val="ListParagraph"/>
        <w:spacing w:after="0" w:line="360" w:lineRule="auto"/>
        <w:ind w:left="1800"/>
        <w:jc w:val="both"/>
        <w:rPr>
          <w:rFonts w:ascii="Times New Roman" w:hAnsi="Times New Roman" w:cs="Times New Roman"/>
          <w:sz w:val="24"/>
          <w:szCs w:val="24"/>
        </w:rPr>
      </w:pPr>
      <w:r w:rsidRPr="00F67C61">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kan</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nilai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signifikasi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yait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 5%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ngan</w:t>
      </w:r>
      <w:proofErr w:type="spellEnd"/>
      <w:r w:rsidRPr="00F67C61">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rajat</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rhasilan</w:t>
      </w:r>
      <w:proofErr w:type="spellEnd"/>
      <w:r w:rsidRPr="00F67C61">
        <w:rPr>
          <w:rFonts w:ascii="Times New Roman" w:hAnsi="Times New Roman" w:cs="Times New Roman"/>
          <w:sz w:val="24"/>
          <w:szCs w:val="24"/>
        </w:rPr>
        <w:t xml:space="preserve"> (dk=k1)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tah</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da</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rah </w:t>
      </w:r>
      <w:proofErr w:type="spellStart"/>
      <w:r w:rsidRPr="00F67C61">
        <w:rPr>
          <w:rFonts w:ascii="Times New Roman" w:hAnsi="Times New Roman" w:cs="Times New Roman"/>
          <w:sz w:val="24"/>
          <w:szCs w:val="24"/>
        </w:rPr>
        <w:t>Ftab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l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bagai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da</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rah batas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rimaan</w:t>
      </w:r>
      <w:proofErr w:type="spellEnd"/>
      <w:r w:rsidRPr="00F67C61">
        <w:rPr>
          <w:rFonts w:ascii="Times New Roman" w:hAnsi="Times New Roman" w:cs="Times New Roman"/>
          <w:sz w:val="24"/>
          <w:szCs w:val="24"/>
        </w:rPr>
        <w:t xml:space="preserve"> dan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nolakan</w:t>
      </w:r>
      <w:proofErr w:type="spellEnd"/>
      <w:r w:rsidRPr="00F67C61">
        <w:rPr>
          <w:rFonts w:ascii="Times New Roman" w:hAnsi="Times New Roman" w:cs="Times New Roman"/>
          <w:sz w:val="24"/>
          <w:szCs w:val="24"/>
        </w:rPr>
        <w:t xml:space="preserve">. </w:t>
      </w:r>
    </w:p>
    <w:p w14:paraId="03EB13CC" w14:textId="7E1A4887" w:rsidR="00476BA8" w:rsidRDefault="00476BA8">
      <w:pPr>
        <w:pStyle w:val="ListParagraph"/>
        <w:numPr>
          <w:ilvl w:val="0"/>
          <w:numId w:val="16"/>
        </w:numPr>
        <w:spacing w:after="0" w:line="360" w:lineRule="auto"/>
        <w:jc w:val="both"/>
        <w:rPr>
          <w:rFonts w:ascii="Times New Roman" w:hAnsi="Times New Roman" w:cs="Times New Roman"/>
          <w:sz w:val="24"/>
          <w:szCs w:val="24"/>
        </w:rPr>
      </w:pPr>
      <w:proofErr w:type="spellStart"/>
      <w:r w:rsidRPr="00F67C61">
        <w:rPr>
          <w:rFonts w:ascii="Times New Roman" w:hAnsi="Times New Roman" w:cs="Times New Roman"/>
          <w:sz w:val="24"/>
          <w:szCs w:val="24"/>
        </w:rPr>
        <w:t>Statistik</w:t>
      </w:r>
      <w:proofErr w:type="spellEnd"/>
      <w:r w:rsidRPr="00F67C61">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ji </w:t>
      </w:r>
    </w:p>
    <w:p w14:paraId="6C63270A" w14:textId="106FB628" w:rsidR="00476BA8" w:rsidRDefault="00476BA8" w:rsidP="00476BA8">
      <w:pPr>
        <w:pStyle w:val="ListParagraph"/>
        <w:spacing w:after="0" w:line="360" w:lineRule="auto"/>
        <w:ind w:left="1800"/>
        <w:jc w:val="both"/>
        <w:rPr>
          <w:rFonts w:ascii="Times New Roman" w:hAnsi="Times New Roman" w:cs="Times New Roman"/>
          <w:sz w:val="24"/>
          <w:szCs w:val="24"/>
        </w:rPr>
      </w:pPr>
      <w:proofErr w:type="spellStart"/>
      <w:r w:rsidRPr="00F67C61">
        <w:rPr>
          <w:rFonts w:ascii="Times New Roman" w:hAnsi="Times New Roman" w:cs="Times New Roman"/>
          <w:sz w:val="24"/>
          <w:szCs w:val="24"/>
        </w:rPr>
        <w:t>Statistik</w:t>
      </w:r>
      <w:proofErr w:type="spellEnd"/>
      <w:r w:rsidRPr="00F67C61">
        <w:rPr>
          <w:rFonts w:ascii="Times New Roman" w:hAnsi="Times New Roman" w:cs="Times New Roman"/>
          <w:sz w:val="24"/>
          <w:szCs w:val="24"/>
        </w:rPr>
        <w:t xml:space="preserve">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ji </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k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ng </w:t>
      </w:r>
      <w:proofErr w:type="spellStart"/>
      <w:r w:rsidRPr="00F67C61">
        <w:rPr>
          <w:rFonts w:ascii="Times New Roman" w:hAnsi="Times New Roman" w:cs="Times New Roman"/>
          <w:sz w:val="24"/>
          <w:szCs w:val="24"/>
        </w:rPr>
        <w:t>nilai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Fhit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ng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bagai</w:t>
      </w:r>
      <w:proofErr w:type="spellEnd"/>
      <w:r w:rsidRPr="00F67C61">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t: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ngan</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Fhit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ng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t S</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giyono</w:t>
      </w:r>
      <w:proofErr w:type="spellEnd"/>
      <w:r w:rsidRPr="00F67C61">
        <w:rPr>
          <w:rFonts w:ascii="Times New Roman" w:hAnsi="Times New Roman" w:cs="Times New Roman"/>
          <w:sz w:val="24"/>
          <w:szCs w:val="24"/>
        </w:rPr>
        <w:t>,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bagai</w:t>
      </w:r>
      <w:proofErr w:type="spellEnd"/>
      <w:r w:rsidRPr="00F67C61">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rik</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t: </w:t>
      </w:r>
    </w:p>
    <w:p w14:paraId="32DD91BC" w14:textId="77777777" w:rsidR="00476BA8" w:rsidRDefault="00000000" w:rsidP="00476BA8">
      <w:pPr>
        <w:pStyle w:val="ListParagraph"/>
        <w:spacing w:after="0" w:line="360" w:lineRule="auto"/>
        <w:ind w:left="1800"/>
        <w:jc w:val="both"/>
        <w:rPr>
          <w:rFonts w:ascii="Times New Roman" w:hAnsi="Times New Roman" w:cs="Times New Roman"/>
          <w:sz w:val="24"/>
          <w:szCs w:val="24"/>
        </w:rPr>
      </w:pPr>
      <m:oMathPara>
        <m:oMath>
          <m:sSub>
            <m:sSubPr>
              <m:ctrlPr>
                <w:rPr>
                  <w:rFonts w:ascii="Cambria Math" w:hAnsi="Cambria Math" w:cs="Cambria Math"/>
                  <w:i/>
                  <w:sz w:val="24"/>
                  <w:szCs w:val="24"/>
                </w:rPr>
              </m:ctrlPr>
            </m:sSubPr>
            <m:e>
              <m:r>
                <w:rPr>
                  <w:rFonts w:ascii="Cambria Math" w:hAnsi="Cambria Math" w:cs="Cambria Math"/>
                  <w:sz w:val="24"/>
                  <w:szCs w:val="24"/>
                </w:rPr>
                <m:t>F</m:t>
              </m:r>
            </m:e>
            <m:sub>
              <m:r>
                <w:rPr>
                  <w:rFonts w:ascii="Cambria Math" w:hAnsi="Cambria Math" w:cs="Cambria Math"/>
                  <w:sz w:val="24"/>
                  <w:szCs w:val="24"/>
                </w:rPr>
                <m:t>h</m:t>
              </m:r>
            </m:sub>
          </m:sSub>
          <m:r>
            <m:rPr>
              <m:sty m:val="p"/>
            </m:rPr>
            <w:rPr>
              <w:rFonts w:ascii="Cambria Math" w:hAnsi="Cambria Math" w:cs="Cambria Math"/>
              <w:sz w:val="24"/>
              <w:szCs w:val="24"/>
            </w:rPr>
            <m:t>=</m:t>
          </m:r>
          <m:f>
            <m:fPr>
              <m:ctrlPr>
                <w:rPr>
                  <w:rFonts w:ascii="Cambria Math" w:hAnsi="Cambria Math" w:cs="Cambria Math"/>
                  <w:sz w:val="24"/>
                  <w:szCs w:val="24"/>
                </w:rPr>
              </m:ctrlPr>
            </m:fPr>
            <m:num>
              <m:sSup>
                <m:sSupPr>
                  <m:ctrlPr>
                    <w:rPr>
                      <w:rFonts w:ascii="Cambria Math" w:hAnsi="Cambria Math" w:cs="Cambria Math"/>
                      <w:sz w:val="24"/>
                      <w:szCs w:val="24"/>
                    </w:rPr>
                  </m:ctrlPr>
                </m:sSupPr>
                <m:e>
                  <m:r>
                    <w:rPr>
                      <w:rFonts w:ascii="Cambria Math" w:hAnsi="Cambria Math" w:cs="Cambria Math"/>
                      <w:sz w:val="24"/>
                      <w:szCs w:val="24"/>
                    </w:rPr>
                    <m:t>R</m:t>
                  </m:r>
                </m:e>
                <m:sup>
                  <m:r>
                    <w:rPr>
                      <w:rFonts w:ascii="Cambria Math" w:hAnsi="Cambria Math" w:cs="Cambria Math"/>
                      <w:sz w:val="24"/>
                      <w:szCs w:val="24"/>
                    </w:rPr>
                    <m:t>2</m:t>
                  </m:r>
                </m:sup>
              </m:sSup>
              <m:r>
                <w:rPr>
                  <w:rFonts w:ascii="Cambria Math" w:hAnsi="Cambria Math" w:cs="Cambria Math"/>
                  <w:sz w:val="24"/>
                  <w:szCs w:val="24"/>
                </w:rPr>
                <m:t>.K</m:t>
              </m:r>
            </m:num>
            <m:den>
              <m:d>
                <m:dPr>
                  <m:ctrlPr>
                    <w:rPr>
                      <w:rFonts w:ascii="Cambria Math" w:hAnsi="Cambria Math" w:cs="Cambria Math"/>
                      <w:sz w:val="24"/>
                      <w:szCs w:val="24"/>
                    </w:rPr>
                  </m:ctrlPr>
                </m:dPr>
                <m:e>
                  <m:r>
                    <m:rPr>
                      <m:sty m:val="p"/>
                    </m:rPr>
                    <w:rPr>
                      <w:rFonts w:ascii="Cambria Math" w:hAnsi="Cambria Math" w:cs="Cambria Math"/>
                      <w:sz w:val="24"/>
                      <w:szCs w:val="24"/>
                    </w:rPr>
                    <m:t>1-</m:t>
                  </m:r>
                  <m:sSup>
                    <m:sSupPr>
                      <m:ctrlPr>
                        <w:rPr>
                          <w:rFonts w:ascii="Cambria Math" w:hAnsi="Cambria Math" w:cs="Cambria Math"/>
                          <w:sz w:val="24"/>
                          <w:szCs w:val="24"/>
                        </w:rPr>
                      </m:ctrlPr>
                    </m:sSupPr>
                    <m:e>
                      <m:r>
                        <w:rPr>
                          <w:rFonts w:ascii="Cambria Math" w:hAnsi="Cambria Math" w:cs="Cambria Math"/>
                          <w:sz w:val="24"/>
                          <w:szCs w:val="24"/>
                        </w:rPr>
                        <m:t>R</m:t>
                      </m:r>
                    </m:e>
                    <m:sup>
                      <m:r>
                        <w:rPr>
                          <w:rFonts w:ascii="Cambria Math" w:hAnsi="Cambria Math" w:cs="Cambria Math"/>
                          <w:sz w:val="24"/>
                          <w:szCs w:val="24"/>
                        </w:rPr>
                        <m:t>2</m:t>
                      </m:r>
                    </m:sup>
                  </m:sSup>
                  <m:ctrlPr>
                    <w:rPr>
                      <w:rFonts w:ascii="Cambria Math" w:hAnsi="Cambria Math" w:cs="Cambria Math"/>
                      <w:i/>
                      <w:sz w:val="24"/>
                      <w:szCs w:val="24"/>
                    </w:rPr>
                  </m:ctrlPr>
                </m:e>
              </m:d>
              <m:r>
                <w:rPr>
                  <w:rFonts w:ascii="Cambria Math" w:hAnsi="Cambria Math" w:cs="Cambria Math"/>
                  <w:sz w:val="24"/>
                  <w:szCs w:val="24"/>
                </w:rPr>
                <m:t>,(n-k-1)</m:t>
              </m:r>
            </m:den>
          </m:f>
        </m:oMath>
      </m:oMathPara>
    </w:p>
    <w:p w14:paraId="792CB0BC" w14:textId="11847F9D" w:rsidR="00476BA8" w:rsidRDefault="00476BA8" w:rsidP="00476BA8">
      <w:pPr>
        <w:pStyle w:val="ListParagraph"/>
        <w:spacing w:after="0" w:line="360" w:lineRule="auto"/>
        <w:ind w:left="1800"/>
        <w:jc w:val="center"/>
        <w:rPr>
          <w:rFonts w:ascii="Times New Roman" w:hAnsi="Times New Roman" w:cs="Times New Roman"/>
          <w:sz w:val="24"/>
          <w:szCs w:val="24"/>
        </w:rPr>
      </w:pPr>
      <w:r w:rsidRPr="00F67C61">
        <w:rPr>
          <w:rFonts w:ascii="Times New Roman" w:hAnsi="Times New Roman" w:cs="Times New Roman"/>
          <w:sz w:val="24"/>
          <w:szCs w:val="24"/>
        </w:rPr>
        <w:t>S</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mb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r : </w:t>
      </w:r>
      <w:r>
        <w:rPr>
          <w:rFonts w:ascii="Times New Roman" w:hAnsi="Times New Roman" w:cs="Times New Roman"/>
          <w:sz w:val="24"/>
          <w:szCs w:val="24"/>
        </w:rPr>
        <w:fldChar w:fldCharType="begin" w:fldLock="1"/>
      </w:r>
      <w:r w:rsidR="00DC3AC8">
        <w:rPr>
          <w:rFonts w:ascii="Times New Roman" w:hAnsi="Times New Roman" w:cs="Times New Roman"/>
          <w:sz w:val="24"/>
          <w:szCs w:val="24"/>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R&amp;D","type":"book"},"uris":["http://www.mendeley.com/documents/?uuid=62554fef-345a-49f9-8e0b-26a43100a089"]}],"mendeley":{"formattedCitation":"(Sugiyono, 2022)","manualFormatting":"(Suigiyono, 2022)","plainTextFormattedCitation":"(Sugiyono, 2022)","previouslyFormattedCitation":"(Sugiyono, 2022)"},"properties":{"noteIndex":0},"schema":"https://github.com/citation-style-language/schema/raw/master/csl-citation.json"}</w:instrText>
      </w:r>
      <w:r>
        <w:rPr>
          <w:rFonts w:ascii="Times New Roman" w:hAnsi="Times New Roman" w:cs="Times New Roman"/>
          <w:sz w:val="24"/>
          <w:szCs w:val="24"/>
        </w:rPr>
        <w:fldChar w:fldCharType="separate"/>
      </w:r>
      <w:r w:rsidRPr="00417D16">
        <w:rPr>
          <w:rFonts w:ascii="Times New Roman" w:hAnsi="Times New Roman" w:cs="Times New Roman"/>
          <w:noProof/>
          <w:sz w:val="24"/>
          <w:szCs w:val="24"/>
        </w:rPr>
        <w:t>(S</w:t>
      </w:r>
      <w:r w:rsidR="005C1487">
        <w:rPr>
          <w:rFonts w:ascii="Times New Roman" w:hAnsi="Times New Roman" w:cs="Times New Roman"/>
          <w:noProof/>
          <w:sz w:val="24"/>
          <w:szCs w:val="24"/>
        </w:rPr>
        <w:t>u</w:t>
      </w:r>
      <w:r w:rsidR="005C1487" w:rsidRPr="005C1487">
        <w:rPr>
          <w:rFonts w:ascii="Microsoft Himalaya" w:hAnsi="Microsoft Himalaya" w:cs="Times New Roman"/>
          <w:noProof/>
          <w:color w:val="DDDDDD"/>
          <w:spacing w:val="-20"/>
          <w:position w:val="2"/>
          <w:sz w:val="5"/>
          <w:szCs w:val="24"/>
        </w:rPr>
        <w:t>i</w:t>
      </w:r>
      <w:r w:rsidRPr="00417D16">
        <w:rPr>
          <w:rFonts w:ascii="Times New Roman" w:hAnsi="Times New Roman" w:cs="Times New Roman"/>
          <w:noProof/>
          <w:sz w:val="24"/>
          <w:szCs w:val="24"/>
        </w:rPr>
        <w:t>giyono, 2022)</w:t>
      </w:r>
      <w:r>
        <w:rPr>
          <w:rFonts w:ascii="Times New Roman" w:hAnsi="Times New Roman" w:cs="Times New Roman"/>
          <w:sz w:val="24"/>
          <w:szCs w:val="24"/>
        </w:rPr>
        <w:fldChar w:fldCharType="end"/>
      </w:r>
    </w:p>
    <w:p w14:paraId="42851B86" w14:textId="1A81ED02" w:rsidR="00476BA8" w:rsidRDefault="00476BA8" w:rsidP="00476BA8">
      <w:pPr>
        <w:pStyle w:val="ListParagraph"/>
        <w:spacing w:after="0" w:line="360" w:lineRule="auto"/>
        <w:ind w:left="1800"/>
        <w:jc w:val="both"/>
        <w:rPr>
          <w:rFonts w:ascii="Times New Roman" w:hAnsi="Times New Roman" w:cs="Times New Roman"/>
          <w:sz w:val="24"/>
          <w:szCs w:val="24"/>
        </w:rPr>
      </w:pPr>
      <w:proofErr w:type="gramStart"/>
      <w:r w:rsidRPr="00F67C61">
        <w:rPr>
          <w:rFonts w:ascii="Times New Roman" w:hAnsi="Times New Roman" w:cs="Times New Roman"/>
          <w:sz w:val="24"/>
          <w:szCs w:val="24"/>
        </w:rPr>
        <w:t>K</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rangan</w:t>
      </w:r>
      <w:proofErr w:type="spellEnd"/>
      <w:r w:rsidRPr="00F67C61">
        <w:rPr>
          <w:rFonts w:ascii="Times New Roman" w:hAnsi="Times New Roman" w:cs="Times New Roman"/>
          <w:sz w:val="24"/>
          <w:szCs w:val="24"/>
        </w:rPr>
        <w:t xml:space="preserve"> :</w:t>
      </w:r>
      <w:proofErr w:type="gramEnd"/>
      <w:r w:rsidRPr="00F67C61">
        <w:rPr>
          <w:rFonts w:ascii="Times New Roman" w:hAnsi="Times New Roman" w:cs="Times New Roman"/>
          <w:sz w:val="24"/>
          <w:szCs w:val="24"/>
        </w:rPr>
        <w:t xml:space="preserve"> </w:t>
      </w:r>
    </w:p>
    <w:p w14:paraId="077DCE02" w14:textId="130A0BEA" w:rsidR="00476BA8" w:rsidRDefault="00476BA8" w:rsidP="00476BA8">
      <w:pPr>
        <w:pStyle w:val="ListParagraph"/>
        <w:spacing w:after="0" w:line="360" w:lineRule="auto"/>
        <w:ind w:left="1800"/>
        <w:jc w:val="both"/>
        <w:rPr>
          <w:rFonts w:ascii="Times New Roman" w:hAnsi="Times New Roman" w:cs="Times New Roman"/>
          <w:sz w:val="24"/>
          <w:szCs w:val="24"/>
        </w:rPr>
      </w:pPr>
      <w:r w:rsidRPr="00F67C61">
        <w:rPr>
          <w:rFonts w:ascii="Times New Roman" w:hAnsi="Times New Roman" w:cs="Times New Roman"/>
          <w:sz w:val="24"/>
          <w:szCs w:val="24"/>
        </w:rPr>
        <w:t xml:space="preserve">R2 = </w:t>
      </w:r>
      <w:proofErr w:type="spellStart"/>
      <w:r w:rsidRPr="00F67C61">
        <w:rPr>
          <w:rFonts w:ascii="Times New Roman" w:hAnsi="Times New Roman" w:cs="Times New Roman"/>
          <w:sz w:val="24"/>
          <w:szCs w:val="24"/>
        </w:rPr>
        <w:t>ko</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fisi</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n kor</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lasi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ganda</w:t>
      </w:r>
      <w:proofErr w:type="spellEnd"/>
      <w:r w:rsidRPr="00F67C61">
        <w:rPr>
          <w:rFonts w:ascii="Times New Roman" w:hAnsi="Times New Roman" w:cs="Times New Roman"/>
          <w:sz w:val="24"/>
          <w:szCs w:val="24"/>
        </w:rPr>
        <w:t xml:space="preserve"> </w:t>
      </w:r>
    </w:p>
    <w:p w14:paraId="0054CC8A" w14:textId="15130FC8" w:rsidR="00476BA8" w:rsidRDefault="00476BA8" w:rsidP="00476BA8">
      <w:pPr>
        <w:pStyle w:val="ListParagraph"/>
        <w:spacing w:after="0" w:line="360" w:lineRule="auto"/>
        <w:ind w:left="1800"/>
        <w:jc w:val="both"/>
        <w:rPr>
          <w:rFonts w:ascii="Times New Roman" w:hAnsi="Times New Roman" w:cs="Times New Roman"/>
          <w:sz w:val="24"/>
          <w:szCs w:val="24"/>
        </w:rPr>
      </w:pPr>
      <w:r w:rsidRPr="00F67C61">
        <w:rPr>
          <w:rFonts w:ascii="Times New Roman" w:hAnsi="Times New Roman" w:cs="Times New Roman"/>
          <w:sz w:val="24"/>
          <w:szCs w:val="24"/>
        </w:rPr>
        <w:t xml:space="preserve">K = </w:t>
      </w:r>
      <w:proofErr w:type="spellStart"/>
      <w:r w:rsidRPr="00F67C61">
        <w:rPr>
          <w:rFonts w:ascii="Times New Roman" w:hAnsi="Times New Roman" w:cs="Times New Roman"/>
          <w:sz w:val="24"/>
          <w:szCs w:val="24"/>
        </w:rPr>
        <w:t>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mlah</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variab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l </w:t>
      </w:r>
      <w:proofErr w:type="spellStart"/>
      <w:r w:rsidRPr="00F67C61">
        <w:rPr>
          <w:rFonts w:ascii="Times New Roman" w:hAnsi="Times New Roman" w:cs="Times New Roman"/>
          <w:sz w:val="24"/>
          <w:szCs w:val="24"/>
        </w:rPr>
        <w:t>ind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nd</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n </w:t>
      </w:r>
    </w:p>
    <w:p w14:paraId="50378B3F" w14:textId="71BD5E6F" w:rsidR="00476BA8" w:rsidRDefault="00476BA8" w:rsidP="00476BA8">
      <w:pPr>
        <w:pStyle w:val="ListParagraph"/>
        <w:spacing w:after="0" w:line="360" w:lineRule="auto"/>
        <w:ind w:left="1800"/>
        <w:jc w:val="both"/>
        <w:rPr>
          <w:rFonts w:ascii="Times New Roman" w:hAnsi="Times New Roman" w:cs="Times New Roman"/>
          <w:sz w:val="24"/>
          <w:szCs w:val="24"/>
        </w:rPr>
      </w:pPr>
      <w:r w:rsidRPr="00F67C61">
        <w:rPr>
          <w:rFonts w:ascii="Times New Roman" w:hAnsi="Times New Roman" w:cs="Times New Roman"/>
          <w:sz w:val="24"/>
          <w:szCs w:val="24"/>
        </w:rPr>
        <w:t xml:space="preserve">n = </w:t>
      </w:r>
      <w:proofErr w:type="spellStart"/>
      <w:r w:rsidRPr="00F67C61">
        <w:rPr>
          <w:rFonts w:ascii="Times New Roman" w:hAnsi="Times New Roman" w:cs="Times New Roman"/>
          <w:sz w:val="24"/>
          <w:szCs w:val="24"/>
        </w:rPr>
        <w:t>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mlah</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anggota</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samp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l </w:t>
      </w:r>
    </w:p>
    <w:p w14:paraId="7DE5C3CE" w14:textId="34CBC1E3" w:rsidR="00476BA8" w:rsidRDefault="00476BA8" w:rsidP="00476BA8">
      <w:pPr>
        <w:pStyle w:val="ListParagraph"/>
        <w:spacing w:after="0" w:line="360" w:lineRule="auto"/>
        <w:ind w:left="1800"/>
        <w:jc w:val="both"/>
        <w:rPr>
          <w:rFonts w:ascii="Times New Roman" w:hAnsi="Times New Roman" w:cs="Times New Roman"/>
          <w:sz w:val="24"/>
          <w:szCs w:val="24"/>
        </w:rPr>
      </w:pPr>
      <w:r w:rsidRPr="00F67C61">
        <w:rPr>
          <w:rFonts w:ascii="Times New Roman" w:hAnsi="Times New Roman" w:cs="Times New Roman"/>
          <w:sz w:val="24"/>
          <w:szCs w:val="24"/>
        </w:rPr>
        <w:lastRenderedPageBreak/>
        <w:t>dk = (n-k-1)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rajat</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basan</w:t>
      </w:r>
      <w:proofErr w:type="spellEnd"/>
      <w:r w:rsidRPr="00F67C61">
        <w:rPr>
          <w:rFonts w:ascii="Times New Roman" w:hAnsi="Times New Roman" w:cs="Times New Roman"/>
          <w:sz w:val="24"/>
          <w:szCs w:val="24"/>
        </w:rPr>
        <w:t xml:space="preserve">. </w:t>
      </w:r>
    </w:p>
    <w:p w14:paraId="7295AED8" w14:textId="61584E3C" w:rsidR="00476BA8" w:rsidRDefault="00476BA8">
      <w:pPr>
        <w:pStyle w:val="ListParagraph"/>
        <w:numPr>
          <w:ilvl w:val="0"/>
          <w:numId w:val="16"/>
        </w:numPr>
        <w:spacing w:after="0" w:line="360" w:lineRule="auto"/>
        <w:jc w:val="both"/>
        <w:rPr>
          <w:rFonts w:ascii="Times New Roman" w:hAnsi="Times New Roman" w:cs="Times New Roman"/>
          <w:sz w:val="24"/>
          <w:szCs w:val="24"/>
        </w:rPr>
      </w:pPr>
      <w:r w:rsidRPr="00F67C61">
        <w:rPr>
          <w:rFonts w:ascii="Times New Roman" w:hAnsi="Times New Roman" w:cs="Times New Roman"/>
          <w:sz w:val="24"/>
          <w:szCs w:val="24"/>
        </w:rPr>
        <w:t>Krit</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ria p</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jian</w:t>
      </w:r>
      <w:proofErr w:type="spellEnd"/>
      <w:r w:rsidRPr="00F67C61">
        <w:rPr>
          <w:rFonts w:ascii="Times New Roman" w:hAnsi="Times New Roman" w:cs="Times New Roman"/>
          <w:sz w:val="24"/>
          <w:szCs w:val="24"/>
        </w:rPr>
        <w:t xml:space="preserve"> d</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ngan</w:t>
      </w:r>
      <w:proofErr w:type="spellEnd"/>
      <w:r w:rsidRPr="00F67C61">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mbandingkan</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Fhit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ng dan </w:t>
      </w:r>
      <w:proofErr w:type="spellStart"/>
      <w:r w:rsidRPr="00F67C61">
        <w:rPr>
          <w:rFonts w:ascii="Times New Roman" w:hAnsi="Times New Roman" w:cs="Times New Roman"/>
          <w:sz w:val="24"/>
          <w:szCs w:val="24"/>
        </w:rPr>
        <w:t>Ftab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l </w:t>
      </w:r>
      <w:proofErr w:type="spellStart"/>
      <w:proofErr w:type="gramStart"/>
      <w:r w:rsidRPr="00F67C61">
        <w:rPr>
          <w:rFonts w:ascii="Times New Roman" w:hAnsi="Times New Roman" w:cs="Times New Roman"/>
          <w:sz w:val="24"/>
          <w:szCs w:val="24"/>
        </w:rPr>
        <w:t>yait</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 :</w:t>
      </w:r>
      <w:proofErr w:type="gramEnd"/>
      <w:r w:rsidRPr="00F67C61">
        <w:rPr>
          <w:rFonts w:ascii="Times New Roman" w:hAnsi="Times New Roman" w:cs="Times New Roman"/>
          <w:sz w:val="24"/>
          <w:szCs w:val="24"/>
        </w:rPr>
        <w:t xml:space="preserve"> a. Jika Fhit</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ng &gt; </w:t>
      </w:r>
      <w:proofErr w:type="spellStart"/>
      <w:r w:rsidRPr="00F67C61">
        <w:rPr>
          <w:rFonts w:ascii="Times New Roman" w:hAnsi="Times New Roman" w:cs="Times New Roman"/>
          <w:sz w:val="24"/>
          <w:szCs w:val="24"/>
        </w:rPr>
        <w:t>Ftab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l pada α = 5% </w:t>
      </w:r>
      <w:proofErr w:type="spellStart"/>
      <w:r w:rsidRPr="00F67C61">
        <w:rPr>
          <w:rFonts w:ascii="Times New Roman" w:hAnsi="Times New Roman" w:cs="Times New Roman"/>
          <w:sz w:val="24"/>
          <w:szCs w:val="24"/>
        </w:rPr>
        <w:t>maka</w:t>
      </w:r>
      <w:proofErr w:type="spellEnd"/>
      <w:r w:rsidRPr="00F67C61">
        <w:rPr>
          <w:rFonts w:ascii="Times New Roman" w:hAnsi="Times New Roman" w:cs="Times New Roman"/>
          <w:sz w:val="24"/>
          <w:szCs w:val="24"/>
        </w:rPr>
        <w:t xml:space="preserve"> H0 </w:t>
      </w:r>
      <w:proofErr w:type="spellStart"/>
      <w:r w:rsidRPr="00F67C61">
        <w:rPr>
          <w:rFonts w:ascii="Times New Roman" w:hAnsi="Times New Roman" w:cs="Times New Roman"/>
          <w:sz w:val="24"/>
          <w:szCs w:val="24"/>
        </w:rPr>
        <w:t>ditolak</w:t>
      </w:r>
      <w:proofErr w:type="spellEnd"/>
      <w:r w:rsidRPr="00F67C61">
        <w:rPr>
          <w:rFonts w:ascii="Times New Roman" w:hAnsi="Times New Roman" w:cs="Times New Roman"/>
          <w:sz w:val="24"/>
          <w:szCs w:val="24"/>
        </w:rPr>
        <w:t xml:space="preserve"> dan Ha </w:t>
      </w:r>
      <w:proofErr w:type="spellStart"/>
      <w:r w:rsidRPr="00F67C61">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rima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h). b. Jika Fhit</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ng &lt; </w:t>
      </w:r>
      <w:proofErr w:type="spellStart"/>
      <w:r w:rsidRPr="00F67C61">
        <w:rPr>
          <w:rFonts w:ascii="Times New Roman" w:hAnsi="Times New Roman" w:cs="Times New Roman"/>
          <w:sz w:val="24"/>
          <w:szCs w:val="24"/>
        </w:rPr>
        <w:t>Ftab</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l pada α = 5% </w:t>
      </w:r>
      <w:proofErr w:type="spellStart"/>
      <w:r w:rsidRPr="00F67C61">
        <w:rPr>
          <w:rFonts w:ascii="Times New Roman" w:hAnsi="Times New Roman" w:cs="Times New Roman"/>
          <w:sz w:val="24"/>
          <w:szCs w:val="24"/>
        </w:rPr>
        <w:t>maka</w:t>
      </w:r>
      <w:proofErr w:type="spellEnd"/>
      <w:r w:rsidRPr="00F67C61">
        <w:rPr>
          <w:rFonts w:ascii="Times New Roman" w:hAnsi="Times New Roman" w:cs="Times New Roman"/>
          <w:sz w:val="24"/>
          <w:szCs w:val="24"/>
        </w:rPr>
        <w:t xml:space="preserve"> H0 </w:t>
      </w:r>
      <w:proofErr w:type="spellStart"/>
      <w:r w:rsidRPr="00F67C61">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rima dan Ha </w:t>
      </w:r>
      <w:proofErr w:type="spellStart"/>
      <w:r w:rsidRPr="00F67C61">
        <w:rPr>
          <w:rFonts w:ascii="Times New Roman" w:hAnsi="Times New Roman" w:cs="Times New Roman"/>
          <w:sz w:val="24"/>
          <w:szCs w:val="24"/>
        </w:rPr>
        <w:t>ditolak</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tidak</w:t>
      </w:r>
      <w:proofErr w:type="spellEnd"/>
      <w:r w:rsidRPr="00F67C61">
        <w:rPr>
          <w:rFonts w:ascii="Times New Roman" w:hAnsi="Times New Roman" w:cs="Times New Roman"/>
          <w:sz w:val="24"/>
          <w:szCs w:val="24"/>
        </w:rPr>
        <w:t xml:space="preserve"> b</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rp</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ngar</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h). c. </w:t>
      </w:r>
      <w:proofErr w:type="spellStart"/>
      <w:r w:rsidRPr="00F67C61">
        <w:rPr>
          <w:rFonts w:ascii="Times New Roman" w:hAnsi="Times New Roman" w:cs="Times New Roman"/>
          <w:sz w:val="24"/>
          <w:szCs w:val="24"/>
        </w:rPr>
        <w:t>Apabila</w:t>
      </w:r>
      <w:proofErr w:type="spellEnd"/>
      <w:r w:rsidRPr="00F67C61">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ngg</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nakan</w:t>
      </w:r>
      <w:proofErr w:type="spellEnd"/>
      <w:r w:rsidRPr="00F67C61">
        <w:rPr>
          <w:rFonts w:ascii="Times New Roman" w:hAnsi="Times New Roman" w:cs="Times New Roman"/>
          <w:sz w:val="24"/>
          <w:szCs w:val="24"/>
        </w:rPr>
        <w:t xml:space="preserve"> P- Val</w:t>
      </w:r>
      <w:r w:rsidR="005C1487">
        <w:rPr>
          <w:rFonts w:ascii="Times New Roman" w:hAnsi="Times New Roman" w:cs="Times New Roman"/>
          <w:sz w:val="24"/>
          <w:szCs w:val="24"/>
        </w:rPr>
        <w:t>u</w:t>
      </w:r>
      <w:proofErr w:type="spellStart"/>
      <w:r w:rsidR="005C1487" w:rsidRPr="005C1487">
        <w:rPr>
          <w:rFonts w:ascii="Microsoft Himalaya" w:hAnsi="Microsoft Himalaya" w:cs="Times New Roman"/>
          <w:color w:val="DDDDDD"/>
          <w:spacing w:val="-20"/>
          <w:position w:val="2"/>
          <w:sz w:val="5"/>
          <w:szCs w:val="24"/>
        </w:rPr>
        <w:t>i</w:t>
      </w:r>
      <w:proofErr w:type="spellEnd"/>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jika</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nilai</w:t>
      </w:r>
      <w:proofErr w:type="spellEnd"/>
      <w:r w:rsidRPr="00F67C61">
        <w:rPr>
          <w:rFonts w:ascii="Times New Roman" w:hAnsi="Times New Roman" w:cs="Times New Roman"/>
          <w:sz w:val="24"/>
          <w:szCs w:val="24"/>
        </w:rPr>
        <w:t xml:space="preserve"> sig &lt; α = 0,05 </w:t>
      </w:r>
      <w:proofErr w:type="spellStart"/>
      <w:r w:rsidRPr="00F67C61">
        <w:rPr>
          <w:rFonts w:ascii="Times New Roman" w:hAnsi="Times New Roman" w:cs="Times New Roman"/>
          <w:sz w:val="24"/>
          <w:szCs w:val="24"/>
        </w:rPr>
        <w:t>maka</w:t>
      </w:r>
      <w:proofErr w:type="spellEnd"/>
      <w:r w:rsidRPr="00F67C61">
        <w:rPr>
          <w:rFonts w:ascii="Times New Roman" w:hAnsi="Times New Roman" w:cs="Times New Roman"/>
          <w:sz w:val="24"/>
          <w:szCs w:val="24"/>
        </w:rPr>
        <w:t xml:space="preserve"> H0 </w:t>
      </w:r>
      <w:proofErr w:type="spellStart"/>
      <w:r w:rsidRPr="00F67C61">
        <w:rPr>
          <w:rFonts w:ascii="Times New Roman" w:hAnsi="Times New Roman" w:cs="Times New Roman"/>
          <w:sz w:val="24"/>
          <w:szCs w:val="24"/>
        </w:rPr>
        <w:t>ditolak</w:t>
      </w:r>
      <w:proofErr w:type="spellEnd"/>
      <w:r w:rsidRPr="00F67C61">
        <w:rPr>
          <w:rFonts w:ascii="Times New Roman" w:hAnsi="Times New Roman" w:cs="Times New Roman"/>
          <w:sz w:val="24"/>
          <w:szCs w:val="24"/>
        </w:rPr>
        <w:t xml:space="preserve">. </w:t>
      </w:r>
    </w:p>
    <w:p w14:paraId="73617BCB" w14:textId="32E80CF0" w:rsidR="00476BA8" w:rsidRPr="00513BCE" w:rsidRDefault="00476BA8">
      <w:pPr>
        <w:pStyle w:val="ListParagraph"/>
        <w:numPr>
          <w:ilvl w:val="0"/>
          <w:numId w:val="16"/>
        </w:numPr>
        <w:spacing w:after="0" w:line="360" w:lineRule="auto"/>
        <w:jc w:val="both"/>
        <w:rPr>
          <w:rFonts w:ascii="Times New Roman" w:hAnsi="Times New Roman" w:cs="Times New Roman"/>
          <w:sz w:val="24"/>
          <w:szCs w:val="24"/>
        </w:rPr>
      </w:pPr>
      <w:r w:rsidRPr="00F67C61">
        <w:rPr>
          <w:rFonts w:ascii="Times New Roman" w:hAnsi="Times New Roman" w:cs="Times New Roman"/>
          <w:sz w:val="24"/>
          <w:szCs w:val="24"/>
        </w:rPr>
        <w:t>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mb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at </w:t>
      </w:r>
      <w:proofErr w:type="spellStart"/>
      <w:r w:rsidRPr="00F67C61">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simp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lan</w:t>
      </w:r>
      <w:proofErr w:type="spellEnd"/>
      <w:r w:rsidRPr="00F67C61">
        <w:rPr>
          <w:rFonts w:ascii="Times New Roman" w:hAnsi="Times New Roman" w:cs="Times New Roman"/>
          <w:sz w:val="24"/>
          <w:szCs w:val="24"/>
        </w:rPr>
        <w:t xml:space="preserve"> Langkah s</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lanj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tnya</w:t>
      </w:r>
      <w:proofErr w:type="spellEnd"/>
      <w:r w:rsidRPr="00F67C61">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mb</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at </w:t>
      </w:r>
      <w:proofErr w:type="spellStart"/>
      <w:r w:rsidRPr="00F67C61">
        <w:rPr>
          <w:rFonts w:ascii="Times New Roman" w:hAnsi="Times New Roman" w:cs="Times New Roman"/>
          <w:sz w:val="24"/>
          <w:szCs w:val="24"/>
        </w:rPr>
        <w:t>k</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simp</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lan</w:t>
      </w:r>
      <w:proofErr w:type="spellEnd"/>
      <w:r w:rsidRPr="00F67C61">
        <w:rPr>
          <w:rFonts w:ascii="Times New Roman" w:hAnsi="Times New Roman" w:cs="Times New Roman"/>
          <w:sz w:val="24"/>
          <w:szCs w:val="24"/>
        </w:rPr>
        <w:t xml:space="preserve"> m</w:t>
      </w:r>
      <w:r w:rsidR="005C1487">
        <w:rPr>
          <w:rFonts w:ascii="Times New Roman" w:hAnsi="Times New Roman" w:cs="Times New Roman"/>
          <w:sz w:val="24"/>
          <w:szCs w:val="24"/>
        </w:rPr>
        <w:t>e</w:t>
      </w:r>
      <w:proofErr w:type="spellStart"/>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ng</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nai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dit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rima </w:t>
      </w:r>
      <w:proofErr w:type="spellStart"/>
      <w:r w:rsidRPr="00F67C61">
        <w:rPr>
          <w:rFonts w:ascii="Times New Roman" w:hAnsi="Times New Roman" w:cs="Times New Roman"/>
          <w:sz w:val="24"/>
          <w:szCs w:val="24"/>
        </w:rPr>
        <w:t>ata</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tidaknya</w:t>
      </w:r>
      <w:proofErr w:type="spellEnd"/>
      <w:r w:rsidRPr="00F67C61">
        <w:rPr>
          <w:rFonts w:ascii="Times New Roman" w:hAnsi="Times New Roman" w:cs="Times New Roman"/>
          <w:sz w:val="24"/>
          <w:szCs w:val="24"/>
        </w:rPr>
        <w:t xml:space="preserve"> </w:t>
      </w:r>
      <w:proofErr w:type="spellStart"/>
      <w:r w:rsidRPr="00F67C61">
        <w:rPr>
          <w:rFonts w:ascii="Times New Roman" w:hAnsi="Times New Roman" w:cs="Times New Roman"/>
          <w:sz w:val="24"/>
          <w:szCs w:val="24"/>
        </w:rPr>
        <w:t>hipot</w:t>
      </w:r>
      <w:r w:rsidR="005C1487">
        <w:rPr>
          <w:rFonts w:ascii="Times New Roman" w:hAnsi="Times New Roman" w:cs="Times New Roman"/>
          <w:sz w:val="24"/>
          <w:szCs w:val="24"/>
        </w:rPr>
        <w:t>e</w:t>
      </w:r>
      <w:r w:rsidR="005C1487" w:rsidRPr="005C1487">
        <w:rPr>
          <w:rFonts w:ascii="Microsoft Himalaya" w:hAnsi="Microsoft Himalaya" w:cs="Times New Roman"/>
          <w:color w:val="DDDDDD"/>
          <w:spacing w:val="-20"/>
          <w:position w:val="2"/>
          <w:sz w:val="5"/>
          <w:szCs w:val="24"/>
        </w:rPr>
        <w:t>i</w:t>
      </w:r>
      <w:proofErr w:type="spellEnd"/>
      <w:r w:rsidRPr="00F67C61">
        <w:rPr>
          <w:rFonts w:ascii="Times New Roman" w:hAnsi="Times New Roman" w:cs="Times New Roman"/>
          <w:sz w:val="24"/>
          <w:szCs w:val="24"/>
        </w:rPr>
        <w:t xml:space="preserve">sis yang </w:t>
      </w:r>
      <w:proofErr w:type="spellStart"/>
      <w:r w:rsidRPr="00F67C61">
        <w:rPr>
          <w:rFonts w:ascii="Times New Roman" w:hAnsi="Times New Roman" w:cs="Times New Roman"/>
          <w:sz w:val="24"/>
          <w:szCs w:val="24"/>
        </w:rPr>
        <w:t>diaj</w:t>
      </w:r>
      <w:r w:rsidR="005C1487">
        <w:rPr>
          <w:rFonts w:ascii="Times New Roman" w:hAnsi="Times New Roman" w:cs="Times New Roman"/>
          <w:sz w:val="24"/>
          <w:szCs w:val="24"/>
        </w:rPr>
        <w:t>u</w:t>
      </w:r>
      <w:r w:rsidR="005C1487" w:rsidRPr="005C1487">
        <w:rPr>
          <w:rFonts w:ascii="Microsoft Himalaya" w:hAnsi="Microsoft Himalaya" w:cs="Times New Roman"/>
          <w:color w:val="DDDDDD"/>
          <w:spacing w:val="-20"/>
          <w:position w:val="2"/>
          <w:sz w:val="5"/>
          <w:szCs w:val="24"/>
        </w:rPr>
        <w:t>i</w:t>
      </w:r>
      <w:r w:rsidRPr="00F67C61">
        <w:rPr>
          <w:rFonts w:ascii="Times New Roman" w:hAnsi="Times New Roman" w:cs="Times New Roman"/>
          <w:sz w:val="24"/>
          <w:szCs w:val="24"/>
        </w:rPr>
        <w:t>kan.</w:t>
      </w:r>
      <w:proofErr w:type="spellEnd"/>
    </w:p>
    <w:p w14:paraId="7DD7072A" w14:textId="0044BEE2" w:rsidR="00464D8A" w:rsidRDefault="00464D8A">
      <w:pPr>
        <w:rPr>
          <w:rFonts w:ascii="Times New Roman" w:hAnsi="Times New Roman" w:cs="Times New Roman"/>
          <w:noProof/>
          <w:sz w:val="24"/>
          <w:szCs w:val="24"/>
        </w:rPr>
      </w:pPr>
      <w:r>
        <w:rPr>
          <w:rFonts w:ascii="Times New Roman" w:hAnsi="Times New Roman" w:cs="Times New Roman"/>
          <w:noProof/>
          <w:sz w:val="24"/>
          <w:szCs w:val="24"/>
        </w:rPr>
        <w:br w:type="page"/>
      </w:r>
    </w:p>
    <w:p w14:paraId="54806191" w14:textId="015DC02C" w:rsidR="00DF49AE" w:rsidRPr="00DF49AE" w:rsidRDefault="00DF49AE" w:rsidP="00867140">
      <w:pPr>
        <w:pStyle w:val="Heading1"/>
        <w:spacing w:line="360" w:lineRule="auto"/>
        <w:rPr>
          <w:lang w:val="en-US"/>
        </w:rPr>
      </w:pPr>
      <w:bookmarkStart w:id="61" w:name="_Toc223008934"/>
      <w:r>
        <w:rPr>
          <w:lang w:val="en-US"/>
        </w:rPr>
        <w:lastRenderedPageBreak/>
        <w:t>DAFTAR PUSTAKA</w:t>
      </w:r>
      <w:bookmarkEnd w:id="61"/>
    </w:p>
    <w:p w14:paraId="273A2781" w14:textId="77777777" w:rsidR="00867140" w:rsidRDefault="00867140" w:rsidP="00DF49AE">
      <w:pPr>
        <w:widowControl w:val="0"/>
        <w:autoSpaceDE w:val="0"/>
        <w:autoSpaceDN w:val="0"/>
        <w:adjustRightInd w:val="0"/>
        <w:spacing w:line="240" w:lineRule="auto"/>
        <w:ind w:left="480" w:hanging="480"/>
        <w:rPr>
          <w:rFonts w:ascii="Times New Roman" w:hAnsi="Times New Roman" w:cs="Times New Roman"/>
          <w:spacing w:val="-6"/>
          <w:sz w:val="24"/>
          <w:szCs w:val="24"/>
          <w:lang w:val="id-ID"/>
        </w:rPr>
      </w:pPr>
    </w:p>
    <w:p w14:paraId="17C4ABD7" w14:textId="6E1EA059" w:rsidR="008E6817" w:rsidRPr="008E6817" w:rsidRDefault="00DF49AE"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pacing w:val="-6"/>
          <w:sz w:val="24"/>
          <w:szCs w:val="24"/>
          <w:lang w:val="id-ID"/>
        </w:rPr>
        <w:fldChar w:fldCharType="begin" w:fldLock="1"/>
      </w:r>
      <w:r>
        <w:rPr>
          <w:rFonts w:ascii="Times New Roman" w:hAnsi="Times New Roman" w:cs="Times New Roman"/>
          <w:spacing w:val="-6"/>
          <w:sz w:val="24"/>
          <w:szCs w:val="24"/>
          <w:lang w:val="id-ID"/>
        </w:rPr>
        <w:instrText xml:space="preserve">ADDIN Mendeley Bibliography CSL_BIBLIOGRAPHY </w:instrText>
      </w:r>
      <w:r>
        <w:rPr>
          <w:rFonts w:ascii="Times New Roman" w:hAnsi="Times New Roman" w:cs="Times New Roman"/>
          <w:spacing w:val="-6"/>
          <w:sz w:val="24"/>
          <w:szCs w:val="24"/>
          <w:lang w:val="id-ID"/>
        </w:rPr>
        <w:fldChar w:fldCharType="separate"/>
      </w:r>
      <w:r w:rsidR="008E6817" w:rsidRPr="008E6817">
        <w:rPr>
          <w:rFonts w:ascii="Times New Roman" w:hAnsi="Times New Roman" w:cs="Times New Roman"/>
          <w:noProof/>
          <w:sz w:val="24"/>
          <w:szCs w:val="24"/>
        </w:rPr>
        <w:t xml:space="preserve">Ajzen, I. (1991). The Theory of Planned Behavior. </w:t>
      </w:r>
      <w:r w:rsidR="008E6817" w:rsidRPr="008E6817">
        <w:rPr>
          <w:rFonts w:ascii="Times New Roman" w:hAnsi="Times New Roman" w:cs="Times New Roman"/>
          <w:i/>
          <w:iCs/>
          <w:noProof/>
          <w:sz w:val="24"/>
          <w:szCs w:val="24"/>
        </w:rPr>
        <w:t>Organizational Behavior and Human Decision Processes</w:t>
      </w:r>
      <w:r w:rsidR="008E6817" w:rsidRPr="008E6817">
        <w:rPr>
          <w:rFonts w:ascii="Times New Roman" w:hAnsi="Times New Roman" w:cs="Times New Roman"/>
          <w:noProof/>
          <w:sz w:val="24"/>
          <w:szCs w:val="24"/>
        </w:rPr>
        <w:t xml:space="preserve">, </w:t>
      </w:r>
      <w:r w:rsidR="008E6817" w:rsidRPr="008E6817">
        <w:rPr>
          <w:rFonts w:ascii="Times New Roman" w:hAnsi="Times New Roman" w:cs="Times New Roman"/>
          <w:i/>
          <w:iCs/>
          <w:noProof/>
          <w:sz w:val="24"/>
          <w:szCs w:val="24"/>
        </w:rPr>
        <w:t>50</w:t>
      </w:r>
      <w:r w:rsidR="008E6817" w:rsidRPr="008E6817">
        <w:rPr>
          <w:rFonts w:ascii="Times New Roman" w:hAnsi="Times New Roman" w:cs="Times New Roman"/>
          <w:noProof/>
          <w:sz w:val="24"/>
          <w:szCs w:val="24"/>
        </w:rPr>
        <w:t>(2), 179–211. https://doi.org/10.1016/0749-5978(91)90020-T</w:t>
      </w:r>
    </w:p>
    <w:p w14:paraId="6F0109E8"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Arditiaza, E. (2022). Pengaruh Kesadaran Wajib Pajak, Pelayanan Perpajakan Dan Kepatuhan Wajib Pajak UMKM Terhadap Penerimaan Pajak Pada Kantor Pelayanan Pajak Pratama Pematangsiantar. </w:t>
      </w:r>
      <w:r w:rsidRPr="008E6817">
        <w:rPr>
          <w:rFonts w:ascii="Times New Roman" w:hAnsi="Times New Roman" w:cs="Times New Roman"/>
          <w:i/>
          <w:iCs/>
          <w:noProof/>
          <w:sz w:val="24"/>
          <w:szCs w:val="24"/>
        </w:rPr>
        <w:t>Jurnal Pendidikan Tambusai</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6</w:t>
      </w:r>
      <w:r w:rsidRPr="008E6817">
        <w:rPr>
          <w:rFonts w:ascii="Times New Roman" w:hAnsi="Times New Roman" w:cs="Times New Roman"/>
          <w:noProof/>
          <w:sz w:val="24"/>
          <w:szCs w:val="24"/>
        </w:rPr>
        <w:t>(4), 31–39.</w:t>
      </w:r>
    </w:p>
    <w:p w14:paraId="15E5E8F8"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Arikunto, S. (2022). </w:t>
      </w:r>
      <w:r w:rsidRPr="008E6817">
        <w:rPr>
          <w:rFonts w:ascii="Times New Roman" w:hAnsi="Times New Roman" w:cs="Times New Roman"/>
          <w:i/>
          <w:iCs/>
          <w:noProof/>
          <w:sz w:val="24"/>
          <w:szCs w:val="24"/>
        </w:rPr>
        <w:t>Prosedur Penelitian Suatu Pendekatan Praktik</w:t>
      </w:r>
      <w:r w:rsidRPr="008E6817">
        <w:rPr>
          <w:rFonts w:ascii="Times New Roman" w:hAnsi="Times New Roman" w:cs="Times New Roman"/>
          <w:noProof/>
          <w:sz w:val="24"/>
          <w:szCs w:val="24"/>
        </w:rPr>
        <w:t>. Jakarta: Rineka Cipta.</w:t>
      </w:r>
    </w:p>
    <w:p w14:paraId="302723EC"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Ayu, G. L., Sriwiyanti, E., &amp; Damanik, E. O. (2022). Pengaruh Kesadaran Wajib Pajak, Pelayanan Perpajakan, dan Kepatuhan Wajib Pajak UMKM terhadap Penerimaan Pajak pada Kantor Pelayanan Pajak Pratama Pematangsiantar. </w:t>
      </w:r>
      <w:r w:rsidRPr="008E6817">
        <w:rPr>
          <w:rFonts w:ascii="Times New Roman" w:hAnsi="Times New Roman" w:cs="Times New Roman"/>
          <w:i/>
          <w:iCs/>
          <w:noProof/>
          <w:sz w:val="24"/>
          <w:szCs w:val="24"/>
        </w:rPr>
        <w:t>ACCUSI Journal of Accounting USI</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4</w:t>
      </w:r>
      <w:r w:rsidRPr="008E6817">
        <w:rPr>
          <w:rFonts w:ascii="Times New Roman" w:hAnsi="Times New Roman" w:cs="Times New Roman"/>
          <w:noProof/>
          <w:sz w:val="24"/>
          <w:szCs w:val="24"/>
        </w:rPr>
        <w:t>(1), 31–39. https://doi.org/10.36985/mhr5dn57</w:t>
      </w:r>
    </w:p>
    <w:p w14:paraId="6899E68E"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Bastian, I. (2014). </w:t>
      </w:r>
      <w:r w:rsidRPr="008E6817">
        <w:rPr>
          <w:rFonts w:ascii="Times New Roman" w:hAnsi="Times New Roman" w:cs="Times New Roman"/>
          <w:i/>
          <w:iCs/>
          <w:noProof/>
          <w:sz w:val="24"/>
          <w:szCs w:val="24"/>
        </w:rPr>
        <w:t>Sistem Akuntansi Sektor Publik</w:t>
      </w:r>
      <w:r w:rsidRPr="008E6817">
        <w:rPr>
          <w:rFonts w:ascii="Times New Roman" w:hAnsi="Times New Roman" w:cs="Times New Roman"/>
          <w:noProof/>
          <w:sz w:val="24"/>
          <w:szCs w:val="24"/>
        </w:rPr>
        <w:t>. Jakarta: Salemba Empat.</w:t>
      </w:r>
    </w:p>
    <w:p w14:paraId="732EBCE9"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Christopel, B., Setiawan, A., &amp; Nuradhawati, R. (2025). Pelayanan Umum dalam Bidang Administrasi Kependudukan di Kecamatan Dayeuhkolot Kabupaten Bandung. </w:t>
      </w:r>
      <w:r w:rsidRPr="008E6817">
        <w:rPr>
          <w:rFonts w:ascii="Times New Roman" w:hAnsi="Times New Roman" w:cs="Times New Roman"/>
          <w:i/>
          <w:iCs/>
          <w:noProof/>
          <w:sz w:val="24"/>
          <w:szCs w:val="24"/>
        </w:rPr>
        <w:t>Jurnal Prinsip</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2</w:t>
      </w:r>
      <w:r w:rsidRPr="008E6817">
        <w:rPr>
          <w:rFonts w:ascii="Times New Roman" w:hAnsi="Times New Roman" w:cs="Times New Roman"/>
          <w:noProof/>
          <w:sz w:val="24"/>
          <w:szCs w:val="24"/>
        </w:rPr>
        <w:t>(1), 467–480. https://doi.org/10.36859/prinsip.v2i1.4752</w:t>
      </w:r>
    </w:p>
    <w:p w14:paraId="631222FD"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Creswell. (2022). Research design Research design. In </w:t>
      </w:r>
      <w:r w:rsidRPr="008E6817">
        <w:rPr>
          <w:rFonts w:ascii="Times New Roman" w:hAnsi="Times New Roman" w:cs="Times New Roman"/>
          <w:i/>
          <w:iCs/>
          <w:noProof/>
          <w:sz w:val="24"/>
          <w:szCs w:val="24"/>
        </w:rPr>
        <w:t>Research in Social Science: Interdisciplinary Perspectives</w:t>
      </w:r>
      <w:r w:rsidRPr="008E6817">
        <w:rPr>
          <w:rFonts w:ascii="Times New Roman" w:hAnsi="Times New Roman" w:cs="Times New Roman"/>
          <w:noProof/>
          <w:sz w:val="24"/>
          <w:szCs w:val="24"/>
        </w:rPr>
        <w:t>.</w:t>
      </w:r>
    </w:p>
    <w:p w14:paraId="49D536ED"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Creswell, J. W. (2023). </w:t>
      </w:r>
      <w:r w:rsidRPr="008E6817">
        <w:rPr>
          <w:rFonts w:ascii="Times New Roman" w:hAnsi="Times New Roman" w:cs="Times New Roman"/>
          <w:i/>
          <w:iCs/>
          <w:noProof/>
          <w:sz w:val="24"/>
          <w:szCs w:val="24"/>
        </w:rPr>
        <w:t>Research design: Qualitative, quantitative, and mixed methods</w:t>
      </w:r>
      <w:r w:rsidRPr="008E6817">
        <w:rPr>
          <w:rFonts w:ascii="Times New Roman" w:hAnsi="Times New Roman" w:cs="Times New Roman"/>
          <w:noProof/>
          <w:sz w:val="24"/>
          <w:szCs w:val="24"/>
        </w:rPr>
        <w:t>. THOUSA: SAGE.</w:t>
      </w:r>
    </w:p>
    <w:p w14:paraId="13A8F4F9"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Denhardt, J. V., &amp; Denhardt, R. B. (2015). </w:t>
      </w:r>
      <w:r w:rsidRPr="008E6817">
        <w:rPr>
          <w:rFonts w:ascii="Times New Roman" w:hAnsi="Times New Roman" w:cs="Times New Roman"/>
          <w:i/>
          <w:iCs/>
          <w:noProof/>
          <w:sz w:val="24"/>
          <w:szCs w:val="24"/>
        </w:rPr>
        <w:t>The New Public Service: Serving, Not Steering</w:t>
      </w:r>
      <w:r w:rsidRPr="008E6817">
        <w:rPr>
          <w:rFonts w:ascii="Times New Roman" w:hAnsi="Times New Roman" w:cs="Times New Roman"/>
          <w:noProof/>
          <w:sz w:val="24"/>
          <w:szCs w:val="24"/>
        </w:rPr>
        <w:t>. New York: Routledge.</w:t>
      </w:r>
    </w:p>
    <w:p w14:paraId="53CAA3E3"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Devano, S., &amp; Rahayu, S. K. (2022). </w:t>
      </w:r>
      <w:r w:rsidRPr="008E6817">
        <w:rPr>
          <w:rFonts w:ascii="Times New Roman" w:hAnsi="Times New Roman" w:cs="Times New Roman"/>
          <w:i/>
          <w:iCs/>
          <w:noProof/>
          <w:sz w:val="24"/>
          <w:szCs w:val="24"/>
        </w:rPr>
        <w:t>Perpajakan Konsep, Teori dan Isu</w:t>
      </w:r>
      <w:r w:rsidRPr="008E6817">
        <w:rPr>
          <w:rFonts w:ascii="Times New Roman" w:hAnsi="Times New Roman" w:cs="Times New Roman"/>
          <w:noProof/>
          <w:sz w:val="24"/>
          <w:szCs w:val="24"/>
        </w:rPr>
        <w:t>. Jakarta: Prenada Media Group.</w:t>
      </w:r>
    </w:p>
    <w:p w14:paraId="1FFE147B"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Direktorat Jenderal Pajak. (2025). </w:t>
      </w:r>
      <w:r w:rsidRPr="008E6817">
        <w:rPr>
          <w:rFonts w:ascii="Times New Roman" w:hAnsi="Times New Roman" w:cs="Times New Roman"/>
          <w:i/>
          <w:iCs/>
          <w:noProof/>
          <w:sz w:val="24"/>
          <w:szCs w:val="24"/>
        </w:rPr>
        <w:t>Laporan Kinerja Direktorat Jenderal Pajak 2024</w:t>
      </w:r>
      <w:r w:rsidRPr="008E6817">
        <w:rPr>
          <w:rFonts w:ascii="Times New Roman" w:hAnsi="Times New Roman" w:cs="Times New Roman"/>
          <w:noProof/>
          <w:sz w:val="24"/>
          <w:szCs w:val="24"/>
        </w:rPr>
        <w:t>. Jakarta: Direktorat Jenderal Pajak.</w:t>
      </w:r>
    </w:p>
    <w:p w14:paraId="7164846D"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Ghozali, I. (2021). </w:t>
      </w:r>
      <w:r w:rsidRPr="008E6817">
        <w:rPr>
          <w:rFonts w:ascii="Times New Roman" w:hAnsi="Times New Roman" w:cs="Times New Roman"/>
          <w:i/>
          <w:iCs/>
          <w:noProof/>
          <w:sz w:val="24"/>
          <w:szCs w:val="24"/>
        </w:rPr>
        <w:t>Aplikasi Analisis Multivariate dengan Program IBM SPSS 26</w:t>
      </w:r>
      <w:r w:rsidRPr="008E6817">
        <w:rPr>
          <w:rFonts w:ascii="Times New Roman" w:hAnsi="Times New Roman" w:cs="Times New Roman"/>
          <w:noProof/>
          <w:sz w:val="24"/>
          <w:szCs w:val="24"/>
        </w:rPr>
        <w:t xml:space="preserve"> (10th ed.). Semarang: Badan Penerbit Universitas Diponegoro.</w:t>
      </w:r>
    </w:p>
    <w:p w14:paraId="38395052"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Ghozali, I. (2023). </w:t>
      </w:r>
      <w:r w:rsidRPr="008E6817">
        <w:rPr>
          <w:rFonts w:ascii="Times New Roman" w:hAnsi="Times New Roman" w:cs="Times New Roman"/>
          <w:i/>
          <w:iCs/>
          <w:noProof/>
          <w:sz w:val="24"/>
          <w:szCs w:val="24"/>
        </w:rPr>
        <w:t>Partial Least Squares Konsep, Teknik dan Aplikasi Menggunakan Program SmartPLS 3.0</w:t>
      </w:r>
      <w:r w:rsidRPr="008E6817">
        <w:rPr>
          <w:rFonts w:ascii="Times New Roman" w:hAnsi="Times New Roman" w:cs="Times New Roman"/>
          <w:noProof/>
          <w:sz w:val="24"/>
          <w:szCs w:val="24"/>
        </w:rPr>
        <w:t>. Semarang: Badan Penerbit Universitas Diponegoro.</w:t>
      </w:r>
    </w:p>
    <w:p w14:paraId="09CB240C"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Hantono, H., &amp; Wijaya, S. F. (2025). Dampak Pengetahuan, Kesadaran, dan Sanksi Pajak terhadap Kepatuhan Wajib Pajak Kendaraan di Medan. </w:t>
      </w:r>
      <w:r w:rsidRPr="008E6817">
        <w:rPr>
          <w:rFonts w:ascii="Times New Roman" w:hAnsi="Times New Roman" w:cs="Times New Roman"/>
          <w:i/>
          <w:iCs/>
          <w:noProof/>
          <w:sz w:val="24"/>
          <w:szCs w:val="24"/>
        </w:rPr>
        <w:t xml:space="preserve">Owner: Riset &amp; </w:t>
      </w:r>
      <w:r w:rsidRPr="008E6817">
        <w:rPr>
          <w:rFonts w:ascii="Times New Roman" w:hAnsi="Times New Roman" w:cs="Times New Roman"/>
          <w:i/>
          <w:iCs/>
          <w:noProof/>
          <w:sz w:val="24"/>
          <w:szCs w:val="24"/>
        </w:rPr>
        <w:lastRenderedPageBreak/>
        <w:t>Jurnal Akuntansi</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9</w:t>
      </w:r>
      <w:r w:rsidRPr="008E6817">
        <w:rPr>
          <w:rFonts w:ascii="Times New Roman" w:hAnsi="Times New Roman" w:cs="Times New Roman"/>
          <w:noProof/>
          <w:sz w:val="24"/>
          <w:szCs w:val="24"/>
        </w:rPr>
        <w:t>(2), 1238–1250. https://doi.org/10.33395/owner.v9i2.2676</w:t>
      </w:r>
    </w:p>
    <w:p w14:paraId="5132940F"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Irawan, E. (2024). </w:t>
      </w:r>
      <w:r w:rsidRPr="008E6817">
        <w:rPr>
          <w:rFonts w:ascii="Times New Roman" w:hAnsi="Times New Roman" w:cs="Times New Roman"/>
          <w:i/>
          <w:iCs/>
          <w:noProof/>
          <w:sz w:val="24"/>
          <w:szCs w:val="24"/>
        </w:rPr>
        <w:t>Pengaruh Kesadaran Wajib Pajak, Pelayanan Perpajakan dan Kepatuhan Wajib Pajak terhadap Penerimaan Pajak (Studi Kasus pada Kantor Pelayanan Pajak Pratama Semarang Timur)</w:t>
      </w:r>
      <w:r w:rsidRPr="008E6817">
        <w:rPr>
          <w:rFonts w:ascii="Times New Roman" w:hAnsi="Times New Roman" w:cs="Times New Roman"/>
          <w:noProof/>
          <w:sz w:val="24"/>
          <w:szCs w:val="24"/>
        </w:rPr>
        <w:t>. Universitas Islam Sultan Agung Semarang.</w:t>
      </w:r>
    </w:p>
    <w:p w14:paraId="1C66EA07"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James, S., &amp; Alley, C. (2002). Tax compliance, self-assessment and tax administration. </w:t>
      </w:r>
      <w:r w:rsidRPr="008E6817">
        <w:rPr>
          <w:rFonts w:ascii="Times New Roman" w:hAnsi="Times New Roman" w:cs="Times New Roman"/>
          <w:i/>
          <w:iCs/>
          <w:noProof/>
          <w:sz w:val="24"/>
          <w:szCs w:val="24"/>
        </w:rPr>
        <w:t>Munich Personal RePEc Archive</w:t>
      </w:r>
      <w:r w:rsidRPr="008E6817">
        <w:rPr>
          <w:rFonts w:ascii="Times New Roman" w:hAnsi="Times New Roman" w:cs="Times New Roman"/>
          <w:noProof/>
          <w:sz w:val="24"/>
          <w:szCs w:val="24"/>
        </w:rPr>
        <w:t>, (26906), 27–42.</w:t>
      </w:r>
    </w:p>
    <w:p w14:paraId="332CDB92"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Kantor Pelayanan Pajak Pratama Samarinda Ilir. (2026a). </w:t>
      </w:r>
      <w:r w:rsidRPr="008E6817">
        <w:rPr>
          <w:rFonts w:ascii="Times New Roman" w:hAnsi="Times New Roman" w:cs="Times New Roman"/>
          <w:i/>
          <w:iCs/>
          <w:noProof/>
          <w:sz w:val="24"/>
          <w:szCs w:val="24"/>
        </w:rPr>
        <w:t>Data Penerimaan Pajak KPP Pratama Samarinda Ilir 2020-2025</w:t>
      </w:r>
      <w:r w:rsidRPr="008E6817">
        <w:rPr>
          <w:rFonts w:ascii="Times New Roman" w:hAnsi="Times New Roman" w:cs="Times New Roman"/>
          <w:noProof/>
          <w:sz w:val="24"/>
          <w:szCs w:val="24"/>
        </w:rPr>
        <w:t>. Samarinda.</w:t>
      </w:r>
    </w:p>
    <w:p w14:paraId="5AF03F63"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Kantor Pelayanan Pajak Pratama Samarinda Ilir. (2026b). </w:t>
      </w:r>
      <w:r w:rsidRPr="008E6817">
        <w:rPr>
          <w:rFonts w:ascii="Times New Roman" w:hAnsi="Times New Roman" w:cs="Times New Roman"/>
          <w:i/>
          <w:iCs/>
          <w:noProof/>
          <w:sz w:val="24"/>
          <w:szCs w:val="24"/>
        </w:rPr>
        <w:t>Data terkait Wajib Pajak Orang Pribadi KPP Pratama Samarinda Ilir 2020-2025</w:t>
      </w:r>
      <w:r w:rsidRPr="008E6817">
        <w:rPr>
          <w:rFonts w:ascii="Times New Roman" w:hAnsi="Times New Roman" w:cs="Times New Roman"/>
          <w:noProof/>
          <w:sz w:val="24"/>
          <w:szCs w:val="24"/>
        </w:rPr>
        <w:t>. Samarinda.</w:t>
      </w:r>
    </w:p>
    <w:p w14:paraId="4DBCA084"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Kementerian Keuangan RI. (2025). </w:t>
      </w:r>
      <w:r w:rsidRPr="008E6817">
        <w:rPr>
          <w:rFonts w:ascii="Times New Roman" w:hAnsi="Times New Roman" w:cs="Times New Roman"/>
          <w:i/>
          <w:iCs/>
          <w:noProof/>
          <w:sz w:val="24"/>
          <w:szCs w:val="24"/>
        </w:rPr>
        <w:t>APBN KITA: Kerja Keras APBN 2025 Untuk Indonesia</w:t>
      </w:r>
      <w:r w:rsidRPr="008E6817">
        <w:rPr>
          <w:rFonts w:ascii="Times New Roman" w:hAnsi="Times New Roman" w:cs="Times New Roman"/>
          <w:noProof/>
          <w:sz w:val="24"/>
          <w:szCs w:val="24"/>
        </w:rPr>
        <w:t>. Jakarta: Kementerian Keuangan RI.</w:t>
      </w:r>
    </w:p>
    <w:p w14:paraId="5866C2D7"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Kirchler, E. (2007). </w:t>
      </w:r>
      <w:r w:rsidRPr="008E6817">
        <w:rPr>
          <w:rFonts w:ascii="Times New Roman" w:hAnsi="Times New Roman" w:cs="Times New Roman"/>
          <w:i/>
          <w:iCs/>
          <w:noProof/>
          <w:sz w:val="24"/>
          <w:szCs w:val="24"/>
        </w:rPr>
        <w:t>The economic psychology of tax behaviour</w:t>
      </w:r>
      <w:r w:rsidRPr="008E6817">
        <w:rPr>
          <w:rFonts w:ascii="Times New Roman" w:hAnsi="Times New Roman" w:cs="Times New Roman"/>
          <w:noProof/>
          <w:sz w:val="24"/>
          <w:szCs w:val="24"/>
        </w:rPr>
        <w:t>. New York: Cambridge University Press. https://doi.org/10.1017/CBO9780511628238</w:t>
      </w:r>
    </w:p>
    <w:p w14:paraId="794D989B"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Kirchler, E., Hoelzl, E., &amp; Wahl, I. (2008). Enforced versus voluntary tax compliance: The “slippery slope” framework. </w:t>
      </w:r>
      <w:r w:rsidRPr="008E6817">
        <w:rPr>
          <w:rFonts w:ascii="Times New Roman" w:hAnsi="Times New Roman" w:cs="Times New Roman"/>
          <w:i/>
          <w:iCs/>
          <w:noProof/>
          <w:sz w:val="24"/>
          <w:szCs w:val="24"/>
        </w:rPr>
        <w:t>Journal of Economic Psychology</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29</w:t>
      </w:r>
      <w:r w:rsidRPr="008E6817">
        <w:rPr>
          <w:rFonts w:ascii="Times New Roman" w:hAnsi="Times New Roman" w:cs="Times New Roman"/>
          <w:noProof/>
          <w:sz w:val="24"/>
          <w:szCs w:val="24"/>
        </w:rPr>
        <w:t>(2), 210–225. https://doi.org/10.1016/j.joep.2007.05.004</w:t>
      </w:r>
    </w:p>
    <w:p w14:paraId="30E45EBB"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Kristanti, I. N. (2021). Pengaruh Kesadaran Wajib Pajak, Pelayanan Perpajakan, dan Kepatuhan Wajib Pajak terhadap Kinerja Penerimaan Pajak pada Kantor Pelayanan Pajak Pratama Kebumen. </w:t>
      </w:r>
      <w:r w:rsidRPr="008E6817">
        <w:rPr>
          <w:rFonts w:ascii="Times New Roman" w:hAnsi="Times New Roman" w:cs="Times New Roman"/>
          <w:i/>
          <w:iCs/>
          <w:noProof/>
          <w:sz w:val="24"/>
          <w:szCs w:val="24"/>
        </w:rPr>
        <w:t>Jurnal Ekonomi Dan Teknik Informatika</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9</w:t>
      </w:r>
      <w:r w:rsidRPr="008E6817">
        <w:rPr>
          <w:rFonts w:ascii="Times New Roman" w:hAnsi="Times New Roman" w:cs="Times New Roman"/>
          <w:noProof/>
          <w:sz w:val="24"/>
          <w:szCs w:val="24"/>
        </w:rPr>
        <w:t>(2), 42–50. https://doi.org/10.37601/jneti.v9i2.175</w:t>
      </w:r>
    </w:p>
    <w:p w14:paraId="4412FF7B"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Maihendra, Y., Azmi, Z., &amp; Armel, R. S. (2024). Pengaruh Tingkat Kepatuhan Wajib Pajak, Pengetahuan Pajak, dan System e-Filling terhadap Penerimaan Pajak pada KPP Pratama Tampan Pekanbaru. </w:t>
      </w:r>
      <w:r w:rsidRPr="008E6817">
        <w:rPr>
          <w:rFonts w:ascii="Times New Roman" w:hAnsi="Times New Roman" w:cs="Times New Roman"/>
          <w:i/>
          <w:iCs/>
          <w:noProof/>
          <w:sz w:val="24"/>
          <w:szCs w:val="24"/>
        </w:rPr>
        <w:t>Journal of Islamic Finance and Accounting Research</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3</w:t>
      </w:r>
      <w:r w:rsidRPr="008E6817">
        <w:rPr>
          <w:rFonts w:ascii="Times New Roman" w:hAnsi="Times New Roman" w:cs="Times New Roman"/>
          <w:noProof/>
          <w:sz w:val="24"/>
          <w:szCs w:val="24"/>
        </w:rPr>
        <w:t>(1), 77–90. https://doi.org/10.25299/jafar.2024.16605</w:t>
      </w:r>
    </w:p>
    <w:p w14:paraId="27DFD977"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Mardiasmo. (2022). </w:t>
      </w:r>
      <w:r w:rsidRPr="008E6817">
        <w:rPr>
          <w:rFonts w:ascii="Times New Roman" w:hAnsi="Times New Roman" w:cs="Times New Roman"/>
          <w:i/>
          <w:iCs/>
          <w:noProof/>
          <w:sz w:val="24"/>
          <w:szCs w:val="24"/>
        </w:rPr>
        <w:t>Perpajakan</w:t>
      </w:r>
      <w:r w:rsidRPr="008E6817">
        <w:rPr>
          <w:rFonts w:ascii="Times New Roman" w:hAnsi="Times New Roman" w:cs="Times New Roman"/>
          <w:noProof/>
          <w:sz w:val="24"/>
          <w:szCs w:val="24"/>
        </w:rPr>
        <w:t>. Yogyakarta: Andi.</w:t>
      </w:r>
    </w:p>
    <w:p w14:paraId="51A68485"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Moore, M. H. (1995). </w:t>
      </w:r>
      <w:r w:rsidRPr="008E6817">
        <w:rPr>
          <w:rFonts w:ascii="Times New Roman" w:hAnsi="Times New Roman" w:cs="Times New Roman"/>
          <w:i/>
          <w:iCs/>
          <w:noProof/>
          <w:sz w:val="24"/>
          <w:szCs w:val="24"/>
        </w:rPr>
        <w:t>Creating Public Value: Strategic Management in Government</w:t>
      </w:r>
      <w:r w:rsidRPr="008E6817">
        <w:rPr>
          <w:rFonts w:ascii="Times New Roman" w:hAnsi="Times New Roman" w:cs="Times New Roman"/>
          <w:noProof/>
          <w:sz w:val="24"/>
          <w:szCs w:val="24"/>
        </w:rPr>
        <w:t>. Cambridge: Harvard University Press.</w:t>
      </w:r>
    </w:p>
    <w:p w14:paraId="7C36B76E"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Musgrave, R. A., &amp; Musgrave, P. B. (1989). </w:t>
      </w:r>
      <w:r w:rsidRPr="008E6817">
        <w:rPr>
          <w:rFonts w:ascii="Times New Roman" w:hAnsi="Times New Roman" w:cs="Times New Roman"/>
          <w:i/>
          <w:iCs/>
          <w:noProof/>
          <w:sz w:val="24"/>
          <w:szCs w:val="24"/>
        </w:rPr>
        <w:t>Public Finance in Theory and Practice</w:t>
      </w:r>
      <w:r w:rsidRPr="008E6817">
        <w:rPr>
          <w:rFonts w:ascii="Times New Roman" w:hAnsi="Times New Roman" w:cs="Times New Roman"/>
          <w:noProof/>
          <w:sz w:val="24"/>
          <w:szCs w:val="24"/>
        </w:rPr>
        <w:t>. New York: McGraw-Hill Book Company.</w:t>
      </w:r>
    </w:p>
    <w:p w14:paraId="5A280459"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Nadhiroh, F., Lilianti, E., &amp; Nurmala. (2022). Pengaruh Kesadaran Wajib Pajak, Pelayanan Perpajakan, Kepatuhan Wajib Pajak terhadap Penerimaan Pajak. </w:t>
      </w:r>
      <w:r w:rsidRPr="008E6817">
        <w:rPr>
          <w:rFonts w:ascii="Times New Roman" w:hAnsi="Times New Roman" w:cs="Times New Roman"/>
          <w:i/>
          <w:iCs/>
          <w:noProof/>
          <w:sz w:val="24"/>
          <w:szCs w:val="24"/>
        </w:rPr>
        <w:t>BJRA: Bongaya Journal of Research in Accounting</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5</w:t>
      </w:r>
      <w:r w:rsidRPr="008E6817">
        <w:rPr>
          <w:rFonts w:ascii="Times New Roman" w:hAnsi="Times New Roman" w:cs="Times New Roman"/>
          <w:noProof/>
          <w:sz w:val="24"/>
          <w:szCs w:val="24"/>
        </w:rPr>
        <w:t>(2), 7–19.</w:t>
      </w:r>
    </w:p>
    <w:p w14:paraId="4C3BC13E"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Nurmantu, S. (2010). </w:t>
      </w:r>
      <w:r w:rsidRPr="008E6817">
        <w:rPr>
          <w:rFonts w:ascii="Times New Roman" w:hAnsi="Times New Roman" w:cs="Times New Roman"/>
          <w:i/>
          <w:iCs/>
          <w:noProof/>
          <w:sz w:val="24"/>
          <w:szCs w:val="24"/>
        </w:rPr>
        <w:t>Pengantar Perpajakan</w:t>
      </w:r>
      <w:r w:rsidRPr="008E6817">
        <w:rPr>
          <w:rFonts w:ascii="Times New Roman" w:hAnsi="Times New Roman" w:cs="Times New Roman"/>
          <w:noProof/>
          <w:sz w:val="24"/>
          <w:szCs w:val="24"/>
        </w:rPr>
        <w:t>. Jakarta: Yayasan Obor Indonesia.</w:t>
      </w:r>
    </w:p>
    <w:p w14:paraId="2B714B7B"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OEDC. (2024). Revenue Statistics in Asia and the Pacific 2024. In </w:t>
      </w:r>
      <w:r w:rsidRPr="008E6817">
        <w:rPr>
          <w:rFonts w:ascii="Times New Roman" w:hAnsi="Times New Roman" w:cs="Times New Roman"/>
          <w:i/>
          <w:iCs/>
          <w:noProof/>
          <w:sz w:val="24"/>
          <w:szCs w:val="24"/>
        </w:rPr>
        <w:t>Oedc</w:t>
      </w:r>
      <w:r w:rsidRPr="008E6817">
        <w:rPr>
          <w:rFonts w:ascii="Times New Roman" w:hAnsi="Times New Roman" w:cs="Times New Roman"/>
          <w:noProof/>
          <w:sz w:val="24"/>
          <w:szCs w:val="24"/>
        </w:rPr>
        <w:t>. Paris: OECD Publishing. Retrieved from https://doi.org/10.1787/e7ea496f-</w:t>
      </w:r>
      <w:r w:rsidRPr="008E6817">
        <w:rPr>
          <w:rFonts w:ascii="Times New Roman" w:hAnsi="Times New Roman" w:cs="Times New Roman"/>
          <w:noProof/>
          <w:sz w:val="24"/>
          <w:szCs w:val="24"/>
        </w:rPr>
        <w:lastRenderedPageBreak/>
        <w:t>en.%0Ahttps://www.oecd-ilibrary.org/taxation/data/revenue-statistics-in-asia/papua-new-guinea_d2ecd822-en%0Ahttps://www.oecd.org/en/publications/revenue-statistics-in-asia-and-the-pacific-2023_e7ea496f-en.html</w:t>
      </w:r>
    </w:p>
    <w:p w14:paraId="34696D00"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Parasuraman, A., Zeithaml, V. E., &amp; Berry, L. L. (1988). SERQUAL: A Multiple-Item scale for Measuring Consumer Perceptions of Service Quality. </w:t>
      </w:r>
      <w:r w:rsidRPr="008E6817">
        <w:rPr>
          <w:rFonts w:ascii="Times New Roman" w:hAnsi="Times New Roman" w:cs="Times New Roman"/>
          <w:i/>
          <w:iCs/>
          <w:noProof/>
          <w:sz w:val="24"/>
          <w:szCs w:val="24"/>
        </w:rPr>
        <w:t>Journal of Retailing</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64</w:t>
      </w:r>
      <w:r w:rsidRPr="008E6817">
        <w:rPr>
          <w:rFonts w:ascii="Times New Roman" w:hAnsi="Times New Roman" w:cs="Times New Roman"/>
          <w:noProof/>
          <w:sz w:val="24"/>
          <w:szCs w:val="24"/>
        </w:rPr>
        <w:t>(1), 12–40. https://doi.org/10.1016/S0148-2963(99)00084-3</w:t>
      </w:r>
    </w:p>
    <w:p w14:paraId="4B875F22"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Pemerintah Indonesia. </w:t>
      </w:r>
      <w:r w:rsidRPr="008E6817">
        <w:rPr>
          <w:rFonts w:ascii="Times New Roman" w:hAnsi="Times New Roman" w:cs="Times New Roman"/>
          <w:i/>
          <w:iCs/>
          <w:noProof/>
          <w:sz w:val="24"/>
          <w:szCs w:val="24"/>
        </w:rPr>
        <w:t>Undang-Undang Nomor 7 Tahun 2021 tentang Harmonisasi Peraturan Perpajakan</w:t>
      </w:r>
      <w:r w:rsidRPr="008E6817">
        <w:rPr>
          <w:rFonts w:ascii="Times New Roman" w:hAnsi="Times New Roman" w:cs="Times New Roman"/>
          <w:noProof/>
          <w:sz w:val="24"/>
          <w:szCs w:val="24"/>
        </w:rPr>
        <w:t>. , (2021).</w:t>
      </w:r>
    </w:p>
    <w:p w14:paraId="235975CB"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Permana, F. T., &amp; Susilowati, E. (2021). Pengaruh Kesadaran Wajib Pajak dan Pemahaman Wajib Pajak terhadap Penerimaan Pajak dengan Kepatuhan Wajib Pajak sebagai Variabel Intervening pada KPP Pratama Surabaya Karang Pilang. </w:t>
      </w:r>
      <w:r w:rsidRPr="008E6817">
        <w:rPr>
          <w:rFonts w:ascii="Times New Roman" w:hAnsi="Times New Roman" w:cs="Times New Roman"/>
          <w:i/>
          <w:iCs/>
          <w:noProof/>
          <w:sz w:val="24"/>
          <w:szCs w:val="24"/>
        </w:rPr>
        <w:t>JIMAT (Jurnal Ilmiah Mahasiswa Akuntansi)</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12</w:t>
      </w:r>
      <w:r w:rsidRPr="008E6817">
        <w:rPr>
          <w:rFonts w:ascii="Times New Roman" w:hAnsi="Times New Roman" w:cs="Times New Roman"/>
          <w:noProof/>
          <w:sz w:val="24"/>
          <w:szCs w:val="24"/>
        </w:rPr>
        <w:t>(3), 1027–1037. https://doi.org/10.23887/jimat.v12i3.34885</w:t>
      </w:r>
    </w:p>
    <w:p w14:paraId="3A08A970"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Purba, L. T. A. (2023). </w:t>
      </w:r>
      <w:r w:rsidRPr="008E6817">
        <w:rPr>
          <w:rFonts w:ascii="Times New Roman" w:hAnsi="Times New Roman" w:cs="Times New Roman"/>
          <w:i/>
          <w:iCs/>
          <w:noProof/>
          <w:sz w:val="24"/>
          <w:szCs w:val="24"/>
        </w:rPr>
        <w:t>Pengaruh Kesadaran Wajib Pajak, Pelayanan Perpajakan, dan Kepatuhan Wajib Pajak terhadap Penerimaan Pajak pada Kantor Pelayanan Pajak Tebing Tinggi</w:t>
      </w:r>
      <w:r w:rsidRPr="008E6817">
        <w:rPr>
          <w:rFonts w:ascii="Times New Roman" w:hAnsi="Times New Roman" w:cs="Times New Roman"/>
          <w:noProof/>
          <w:sz w:val="24"/>
          <w:szCs w:val="24"/>
        </w:rPr>
        <w:t>. Universitas Islam Indonesia.</w:t>
      </w:r>
    </w:p>
    <w:p w14:paraId="79590C78"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Rahayu, S. K. (2021). </w:t>
      </w:r>
      <w:r w:rsidRPr="008E6817">
        <w:rPr>
          <w:rFonts w:ascii="Times New Roman" w:hAnsi="Times New Roman" w:cs="Times New Roman"/>
          <w:i/>
          <w:iCs/>
          <w:noProof/>
          <w:sz w:val="24"/>
          <w:szCs w:val="24"/>
        </w:rPr>
        <w:t>Perpajakan Konsep dan Aspek Formal</w:t>
      </w:r>
      <w:r w:rsidRPr="008E6817">
        <w:rPr>
          <w:rFonts w:ascii="Times New Roman" w:hAnsi="Times New Roman" w:cs="Times New Roman"/>
          <w:noProof/>
          <w:sz w:val="24"/>
          <w:szCs w:val="24"/>
        </w:rPr>
        <w:t>. Bandung: Rekayasa Sains.</w:t>
      </w:r>
    </w:p>
    <w:p w14:paraId="68404F2D"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Rosen, H. S., &amp; Gayer, T. (2014). </w:t>
      </w:r>
      <w:r w:rsidRPr="008E6817">
        <w:rPr>
          <w:rFonts w:ascii="Times New Roman" w:hAnsi="Times New Roman" w:cs="Times New Roman"/>
          <w:i/>
          <w:iCs/>
          <w:noProof/>
          <w:sz w:val="24"/>
          <w:szCs w:val="24"/>
        </w:rPr>
        <w:t>Public Finance</w:t>
      </w:r>
      <w:r w:rsidRPr="008E6817">
        <w:rPr>
          <w:rFonts w:ascii="Times New Roman" w:hAnsi="Times New Roman" w:cs="Times New Roman"/>
          <w:noProof/>
          <w:sz w:val="24"/>
          <w:szCs w:val="24"/>
        </w:rPr>
        <w:t>. New York: McGraw-Hill Education.</w:t>
      </w:r>
    </w:p>
    <w:p w14:paraId="062A6DA8"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Rusli, V., &amp; Sandra, A. (2023). Pengaruh Motivasi , Sanksi Perpajakan , Dan Modernisasi Perpajakan Terhadap Kepatuhan Wajib Pajak Orang Pribadi Pekerja Bebas. </w:t>
      </w:r>
      <w:r w:rsidRPr="008E6817">
        <w:rPr>
          <w:rFonts w:ascii="Times New Roman" w:hAnsi="Times New Roman" w:cs="Times New Roman"/>
          <w:i/>
          <w:iCs/>
          <w:noProof/>
          <w:sz w:val="24"/>
          <w:szCs w:val="24"/>
        </w:rPr>
        <w:t>KONTAN: Jurnal Ekonomi, Manajemen Dan Bisnis</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2</w:t>
      </w:r>
      <w:r w:rsidRPr="008E6817">
        <w:rPr>
          <w:rFonts w:ascii="Times New Roman" w:hAnsi="Times New Roman" w:cs="Times New Roman"/>
          <w:noProof/>
          <w:sz w:val="24"/>
          <w:szCs w:val="24"/>
        </w:rPr>
        <w:t>(2), 63–72. https://doi.org/10.59818/kontan.v</w:t>
      </w:r>
    </w:p>
    <w:p w14:paraId="24BD869F"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Sanaky, M. M., Saleh, L. M., &amp; Titaley, H. D. (2021). Analisis Faktor-Faktor Keterlambatan Pada Proyek Pembangunan Gedung Asrama Man 1 Tulehu Maluku Tengah. </w:t>
      </w:r>
      <w:r w:rsidRPr="008E6817">
        <w:rPr>
          <w:rFonts w:ascii="Times New Roman" w:hAnsi="Times New Roman" w:cs="Times New Roman"/>
          <w:i/>
          <w:iCs/>
          <w:noProof/>
          <w:sz w:val="24"/>
          <w:szCs w:val="24"/>
        </w:rPr>
        <w:t>Jurnal Simetrik</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11</w:t>
      </w:r>
      <w:r w:rsidRPr="008E6817">
        <w:rPr>
          <w:rFonts w:ascii="Times New Roman" w:hAnsi="Times New Roman" w:cs="Times New Roman"/>
          <w:noProof/>
          <w:sz w:val="24"/>
          <w:szCs w:val="24"/>
        </w:rPr>
        <w:t>(1), 432–439. https://doi.org/10.31959/js.v11i1.615</w:t>
      </w:r>
    </w:p>
    <w:p w14:paraId="15E24B45"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Siahaan, M. P. (2013). </w:t>
      </w:r>
      <w:r w:rsidRPr="008E6817">
        <w:rPr>
          <w:rFonts w:ascii="Times New Roman" w:hAnsi="Times New Roman" w:cs="Times New Roman"/>
          <w:i/>
          <w:iCs/>
          <w:noProof/>
          <w:sz w:val="24"/>
          <w:szCs w:val="24"/>
        </w:rPr>
        <w:t>Hukum pajak elementer: konsep dasar perpajakan Indonesia</w:t>
      </w:r>
      <w:r w:rsidRPr="008E6817">
        <w:rPr>
          <w:rFonts w:ascii="Times New Roman" w:hAnsi="Times New Roman" w:cs="Times New Roman"/>
          <w:noProof/>
          <w:sz w:val="24"/>
          <w:szCs w:val="24"/>
        </w:rPr>
        <w:t>. Yogyakarta: Graha Ilmu.</w:t>
      </w:r>
    </w:p>
    <w:p w14:paraId="256E50D0"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Sugiyono. (2022). </w:t>
      </w:r>
      <w:r w:rsidRPr="008E6817">
        <w:rPr>
          <w:rFonts w:ascii="Times New Roman" w:hAnsi="Times New Roman" w:cs="Times New Roman"/>
          <w:i/>
          <w:iCs/>
          <w:noProof/>
          <w:sz w:val="24"/>
          <w:szCs w:val="24"/>
        </w:rPr>
        <w:t>Metode Penelitian Kuantitatif, Kualitatif, dan R&amp;D</w:t>
      </w:r>
      <w:r w:rsidRPr="008E6817">
        <w:rPr>
          <w:rFonts w:ascii="Times New Roman" w:hAnsi="Times New Roman" w:cs="Times New Roman"/>
          <w:noProof/>
          <w:sz w:val="24"/>
          <w:szCs w:val="24"/>
        </w:rPr>
        <w:t>. Bandung: Alfabeta.</w:t>
      </w:r>
    </w:p>
    <w:p w14:paraId="141EFEA0"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Tjiptono, F. (2014). </w:t>
      </w:r>
      <w:r w:rsidRPr="008E6817">
        <w:rPr>
          <w:rFonts w:ascii="Times New Roman" w:hAnsi="Times New Roman" w:cs="Times New Roman"/>
          <w:i/>
          <w:iCs/>
          <w:noProof/>
          <w:sz w:val="24"/>
          <w:szCs w:val="24"/>
        </w:rPr>
        <w:t>Pemasaran Jasa - Prinsip, Penerapan, dan Penelitian</w:t>
      </w:r>
      <w:r w:rsidRPr="008E6817">
        <w:rPr>
          <w:rFonts w:ascii="Times New Roman" w:hAnsi="Times New Roman" w:cs="Times New Roman"/>
          <w:noProof/>
          <w:sz w:val="24"/>
          <w:szCs w:val="24"/>
        </w:rPr>
        <w:t xml:space="preserve"> (Terbaru). Yogyakarta: Andi Offset.</w:t>
      </w:r>
    </w:p>
    <w:p w14:paraId="041B0969"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Waluyo. (2022). </w:t>
      </w:r>
      <w:r w:rsidRPr="008E6817">
        <w:rPr>
          <w:rFonts w:ascii="Times New Roman" w:hAnsi="Times New Roman" w:cs="Times New Roman"/>
          <w:i/>
          <w:iCs/>
          <w:noProof/>
          <w:sz w:val="24"/>
          <w:szCs w:val="24"/>
        </w:rPr>
        <w:t>Perpajakan Indonesia</w:t>
      </w:r>
      <w:r w:rsidRPr="008E6817">
        <w:rPr>
          <w:rFonts w:ascii="Times New Roman" w:hAnsi="Times New Roman" w:cs="Times New Roman"/>
          <w:noProof/>
          <w:sz w:val="24"/>
          <w:szCs w:val="24"/>
        </w:rPr>
        <w:t>. Jakarta: Salemba Empat.</w:t>
      </w:r>
    </w:p>
    <w:p w14:paraId="1C44A6FC"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E6817">
        <w:rPr>
          <w:rFonts w:ascii="Times New Roman" w:hAnsi="Times New Roman" w:cs="Times New Roman"/>
          <w:noProof/>
          <w:sz w:val="24"/>
          <w:szCs w:val="24"/>
        </w:rPr>
        <w:t xml:space="preserve">Warliana, S., &amp; Arifin, S. B. (2016). Pengaruh Kesadaran Wajib Pajak dan Sanksi Pajak terhadap Penerimaan Pajak di Kantor Pelayanan Pajak Pratama Medan Barat. </w:t>
      </w:r>
      <w:r w:rsidRPr="008E6817">
        <w:rPr>
          <w:rFonts w:ascii="Times New Roman" w:hAnsi="Times New Roman" w:cs="Times New Roman"/>
          <w:i/>
          <w:iCs/>
          <w:noProof/>
          <w:sz w:val="24"/>
          <w:szCs w:val="24"/>
        </w:rPr>
        <w:t>Jurnal Riset Akuntansi &amp; Bisnis</w:t>
      </w:r>
      <w:r w:rsidRPr="008E6817">
        <w:rPr>
          <w:rFonts w:ascii="Times New Roman" w:hAnsi="Times New Roman" w:cs="Times New Roman"/>
          <w:noProof/>
          <w:sz w:val="24"/>
          <w:szCs w:val="24"/>
        </w:rPr>
        <w:t xml:space="preserve">, </w:t>
      </w:r>
      <w:r w:rsidRPr="008E6817">
        <w:rPr>
          <w:rFonts w:ascii="Times New Roman" w:hAnsi="Times New Roman" w:cs="Times New Roman"/>
          <w:i/>
          <w:iCs/>
          <w:noProof/>
          <w:sz w:val="24"/>
          <w:szCs w:val="24"/>
        </w:rPr>
        <w:t>16</w:t>
      </w:r>
      <w:r w:rsidRPr="008E6817">
        <w:rPr>
          <w:rFonts w:ascii="Times New Roman" w:hAnsi="Times New Roman" w:cs="Times New Roman"/>
          <w:noProof/>
          <w:sz w:val="24"/>
          <w:szCs w:val="24"/>
        </w:rPr>
        <w:t xml:space="preserve">(1), 1–13. </w:t>
      </w:r>
      <w:r w:rsidRPr="008E6817">
        <w:rPr>
          <w:rFonts w:ascii="Times New Roman" w:hAnsi="Times New Roman" w:cs="Times New Roman"/>
          <w:noProof/>
          <w:sz w:val="24"/>
          <w:szCs w:val="24"/>
        </w:rPr>
        <w:lastRenderedPageBreak/>
        <w:t>https://doi.org/10.30596/jrab.v16i1.2051</w:t>
      </w:r>
    </w:p>
    <w:p w14:paraId="10C6E0F9" w14:textId="77777777" w:rsidR="008E6817" w:rsidRPr="008E6817" w:rsidRDefault="008E6817" w:rsidP="00C952C6">
      <w:pPr>
        <w:widowControl w:val="0"/>
        <w:autoSpaceDE w:val="0"/>
        <w:autoSpaceDN w:val="0"/>
        <w:adjustRightInd w:val="0"/>
        <w:spacing w:line="240" w:lineRule="auto"/>
        <w:ind w:left="480" w:hanging="480"/>
        <w:jc w:val="both"/>
        <w:rPr>
          <w:rFonts w:ascii="Times New Roman" w:hAnsi="Times New Roman" w:cs="Times New Roman"/>
          <w:noProof/>
          <w:sz w:val="24"/>
        </w:rPr>
      </w:pPr>
      <w:r w:rsidRPr="008E6817">
        <w:rPr>
          <w:rFonts w:ascii="Times New Roman" w:hAnsi="Times New Roman" w:cs="Times New Roman"/>
          <w:noProof/>
          <w:sz w:val="24"/>
          <w:szCs w:val="24"/>
        </w:rPr>
        <w:t xml:space="preserve">Zeithaml, V. A., Bitner, M. J., &amp; Gremler, D. D. (2009). </w:t>
      </w:r>
      <w:r w:rsidRPr="008E6817">
        <w:rPr>
          <w:rFonts w:ascii="Times New Roman" w:hAnsi="Times New Roman" w:cs="Times New Roman"/>
          <w:i/>
          <w:iCs/>
          <w:noProof/>
          <w:sz w:val="24"/>
          <w:szCs w:val="24"/>
        </w:rPr>
        <w:t>Services Marketing: Integrating Customer Focus Across the Firm</w:t>
      </w:r>
      <w:r w:rsidRPr="008E6817">
        <w:rPr>
          <w:rFonts w:ascii="Times New Roman" w:hAnsi="Times New Roman" w:cs="Times New Roman"/>
          <w:noProof/>
          <w:sz w:val="24"/>
          <w:szCs w:val="24"/>
        </w:rPr>
        <w:t>. Irwin: McGraw-Hill.</w:t>
      </w:r>
    </w:p>
    <w:p w14:paraId="736C6E99" w14:textId="488C92F9" w:rsidR="00476BA8" w:rsidRDefault="00DF49AE"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fldChar w:fldCharType="end"/>
      </w:r>
    </w:p>
    <w:p w14:paraId="16B88CCA"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5D5A9471"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7AD5F8AF"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3A742E02"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611468D4"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7C346AC3"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09110018"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07EB93F6"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2811AAE2"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3F66733A"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58AB8DC9"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550283F8"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427A3218"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1A445035"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41EF6D61"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6127518E"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482859D6"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7B2A0349"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72B1785A"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7BACFE2A"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22F549AF"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3FFBCCF9"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43C01016"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40F9F703"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3F4FF9A0"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78868640" w14:textId="77777777" w:rsidR="002407CB" w:rsidRDefault="002407CB" w:rsidP="00C952C6">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37EB94AA" w14:textId="754DBFE7" w:rsidR="002407CB" w:rsidRPr="00A00901" w:rsidRDefault="002407CB" w:rsidP="00A00901">
      <w:pPr>
        <w:pStyle w:val="Heading1"/>
        <w:rPr>
          <w:sz w:val="28"/>
          <w:szCs w:val="28"/>
          <w:lang w:val="id-ID"/>
        </w:rPr>
      </w:pPr>
      <w:bookmarkStart w:id="62" w:name="_Toc223008935"/>
      <w:r w:rsidRPr="00A00901">
        <w:rPr>
          <w:sz w:val="28"/>
          <w:szCs w:val="28"/>
          <w:lang w:val="id-ID"/>
        </w:rPr>
        <w:lastRenderedPageBreak/>
        <w:t>LAMPIRAN</w:t>
      </w:r>
      <w:bookmarkEnd w:id="62"/>
    </w:p>
    <w:p w14:paraId="443F410E" w14:textId="11A47B23" w:rsidR="00E824C2" w:rsidRDefault="00E824C2" w:rsidP="002407CB">
      <w:pPr>
        <w:tabs>
          <w:tab w:val="left" w:pos="2268"/>
          <w:tab w:val="left" w:pos="2552"/>
          <w:tab w:val="left" w:pos="2835"/>
        </w:tabs>
        <w:spacing w:line="240" w:lineRule="auto"/>
        <w:jc w:val="center"/>
        <w:rPr>
          <w:rFonts w:ascii="Times New Roman" w:hAnsi="Times New Roman" w:cs="Times New Roman"/>
          <w:b/>
          <w:bCs/>
          <w:spacing w:val="-6"/>
          <w:sz w:val="28"/>
          <w:szCs w:val="28"/>
          <w:lang w:val="id-ID"/>
        </w:rPr>
      </w:pPr>
      <w:r>
        <w:rPr>
          <w:rFonts w:ascii="Times New Roman" w:hAnsi="Times New Roman" w:cs="Times New Roman"/>
          <w:b/>
          <w:bCs/>
          <w:spacing w:val="-6"/>
          <w:sz w:val="28"/>
          <w:szCs w:val="28"/>
          <w:lang w:val="id-ID"/>
        </w:rPr>
        <w:t>KUESIONER PENELITIAN</w:t>
      </w:r>
    </w:p>
    <w:p w14:paraId="4F2D2017" w14:textId="77777777" w:rsid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p>
    <w:p w14:paraId="73895CFD" w14:textId="77777777" w:rsidR="00261289" w:rsidRPr="00261289" w:rsidRDefault="00261289" w:rsidP="003B6B1D">
      <w:pPr>
        <w:tabs>
          <w:tab w:val="left" w:pos="2268"/>
          <w:tab w:val="left" w:pos="2552"/>
          <w:tab w:val="left" w:pos="2835"/>
        </w:tabs>
        <w:spacing w:line="240" w:lineRule="auto"/>
        <w:jc w:val="both"/>
        <w:rPr>
          <w:rFonts w:ascii="Times New Roman" w:hAnsi="Times New Roman" w:cs="Times New Roman"/>
          <w:spacing w:val="-6"/>
          <w:sz w:val="24"/>
          <w:szCs w:val="24"/>
          <w:lang w:val="id-ID"/>
        </w:rPr>
      </w:pPr>
      <w:r w:rsidRPr="00261289">
        <w:rPr>
          <w:rFonts w:ascii="Times New Roman" w:hAnsi="Times New Roman" w:cs="Times New Roman"/>
          <w:spacing w:val="-6"/>
          <w:sz w:val="24"/>
          <w:szCs w:val="24"/>
          <w:lang w:val="id-ID"/>
        </w:rPr>
        <w:t>Yth. Bapak/Ibu Responden</w:t>
      </w:r>
    </w:p>
    <w:p w14:paraId="4791CCB0" w14:textId="503F8480" w:rsidR="00261289" w:rsidRDefault="00261289" w:rsidP="003B6B1D">
      <w:pPr>
        <w:tabs>
          <w:tab w:val="left" w:pos="2268"/>
          <w:tab w:val="left" w:pos="2552"/>
          <w:tab w:val="left" w:pos="2835"/>
        </w:tabs>
        <w:spacing w:line="240" w:lineRule="auto"/>
        <w:jc w:val="both"/>
        <w:rPr>
          <w:rFonts w:ascii="Times New Roman" w:hAnsi="Times New Roman" w:cs="Times New Roman"/>
          <w:spacing w:val="-6"/>
          <w:sz w:val="24"/>
          <w:szCs w:val="24"/>
          <w:lang w:val="id-ID"/>
        </w:rPr>
      </w:pPr>
      <w:r w:rsidRPr="00261289">
        <w:rPr>
          <w:rFonts w:ascii="Times New Roman" w:hAnsi="Times New Roman" w:cs="Times New Roman"/>
          <w:spacing w:val="-6"/>
          <w:sz w:val="24"/>
          <w:szCs w:val="24"/>
          <w:lang w:val="id-ID"/>
        </w:rPr>
        <w:t>di Tempat</w:t>
      </w:r>
    </w:p>
    <w:p w14:paraId="1B812D49" w14:textId="77777777" w:rsidR="003B6B1D" w:rsidRPr="00261289" w:rsidRDefault="003B6B1D" w:rsidP="003B6B1D">
      <w:pPr>
        <w:tabs>
          <w:tab w:val="left" w:pos="2268"/>
          <w:tab w:val="left" w:pos="2552"/>
          <w:tab w:val="left" w:pos="2835"/>
        </w:tabs>
        <w:spacing w:line="240" w:lineRule="auto"/>
        <w:jc w:val="both"/>
        <w:rPr>
          <w:rFonts w:ascii="Times New Roman" w:hAnsi="Times New Roman" w:cs="Times New Roman"/>
          <w:spacing w:val="-6"/>
          <w:sz w:val="24"/>
          <w:szCs w:val="24"/>
          <w:lang w:val="id-ID"/>
        </w:rPr>
      </w:pPr>
    </w:p>
    <w:p w14:paraId="3EBBFC08" w14:textId="31D00F4B" w:rsidR="00261289" w:rsidRPr="00261289" w:rsidRDefault="00261289" w:rsidP="003B6B1D">
      <w:pPr>
        <w:tabs>
          <w:tab w:val="left" w:pos="2268"/>
          <w:tab w:val="left" w:pos="2552"/>
          <w:tab w:val="left" w:pos="2835"/>
        </w:tabs>
        <w:spacing w:line="240" w:lineRule="auto"/>
        <w:jc w:val="both"/>
        <w:rPr>
          <w:rFonts w:ascii="Times New Roman" w:hAnsi="Times New Roman" w:cs="Times New Roman"/>
          <w:spacing w:val="-6"/>
          <w:sz w:val="24"/>
          <w:szCs w:val="24"/>
          <w:lang w:val="id-ID"/>
        </w:rPr>
      </w:pPr>
      <w:r w:rsidRPr="00261289">
        <w:rPr>
          <w:rFonts w:ascii="Times New Roman" w:hAnsi="Times New Roman" w:cs="Times New Roman"/>
          <w:spacing w:val="-6"/>
          <w:sz w:val="24"/>
          <w:szCs w:val="24"/>
          <w:lang w:val="id-ID"/>
        </w:rPr>
        <w:t>Dengan hormat,</w:t>
      </w:r>
    </w:p>
    <w:p w14:paraId="37FB70EB" w14:textId="11676A93" w:rsidR="00261289" w:rsidRP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 xml:space="preserve">       </w:t>
      </w:r>
      <w:r w:rsidRPr="00261289">
        <w:rPr>
          <w:rFonts w:ascii="Times New Roman" w:hAnsi="Times New Roman" w:cs="Times New Roman"/>
          <w:spacing w:val="-6"/>
          <w:sz w:val="24"/>
          <w:szCs w:val="24"/>
          <w:lang w:val="id-ID"/>
        </w:rPr>
        <w:t xml:space="preserve">Saya yang bertanda tangan di bawah ini merupakan mahasiswa Program Studi S1 Akuntansi, Fakultas Ekonomi dan Bisnis, Universitas </w:t>
      </w:r>
      <w:proofErr w:type="spellStart"/>
      <w:r w:rsidRPr="00261289">
        <w:rPr>
          <w:rFonts w:ascii="Times New Roman" w:hAnsi="Times New Roman" w:cs="Times New Roman"/>
          <w:spacing w:val="-6"/>
          <w:sz w:val="24"/>
          <w:szCs w:val="24"/>
          <w:lang w:val="id-ID"/>
        </w:rPr>
        <w:t>Mulawarman</w:t>
      </w:r>
      <w:proofErr w:type="spellEnd"/>
      <w:r w:rsidRPr="00261289">
        <w:rPr>
          <w:rFonts w:ascii="Times New Roman" w:hAnsi="Times New Roman" w:cs="Times New Roman"/>
          <w:spacing w:val="-6"/>
          <w:sz w:val="24"/>
          <w:szCs w:val="24"/>
          <w:lang w:val="id-ID"/>
        </w:rPr>
        <w:t>, yang sedang melaksanakan penelitian dalam rangka penyusunan skripsi.</w:t>
      </w:r>
      <w:r>
        <w:rPr>
          <w:rFonts w:ascii="Times New Roman" w:hAnsi="Times New Roman" w:cs="Times New Roman"/>
          <w:spacing w:val="-6"/>
          <w:sz w:val="24"/>
          <w:szCs w:val="24"/>
          <w:lang w:val="id-ID"/>
        </w:rPr>
        <w:t xml:space="preserve"> </w:t>
      </w:r>
      <w:r w:rsidRPr="00261289">
        <w:rPr>
          <w:rFonts w:ascii="Times New Roman" w:hAnsi="Times New Roman" w:cs="Times New Roman"/>
          <w:spacing w:val="-6"/>
          <w:sz w:val="24"/>
          <w:szCs w:val="24"/>
          <w:lang w:val="id-ID"/>
        </w:rPr>
        <w:t>Adapun judul penelitian yang sedang saya lakukan adalah:</w:t>
      </w:r>
    </w:p>
    <w:p w14:paraId="40BC6DDD" w14:textId="277C1EA8" w:rsidR="00261289" w:rsidRP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r w:rsidRPr="00261289">
        <w:rPr>
          <w:rFonts w:ascii="Times New Roman" w:hAnsi="Times New Roman" w:cs="Times New Roman"/>
          <w:spacing w:val="-6"/>
          <w:sz w:val="24"/>
          <w:szCs w:val="24"/>
          <w:lang w:val="id-ID"/>
        </w:rPr>
        <w:t>“Pengaruh Kesadaran Wajib Pajak, Pelayanan Perpajakan, dan Kepatuhan Wajib Pajak Orang Pribadi</w:t>
      </w:r>
      <w:r w:rsidR="00821CD3">
        <w:rPr>
          <w:rFonts w:ascii="Times New Roman" w:hAnsi="Times New Roman" w:cs="Times New Roman"/>
          <w:spacing w:val="-6"/>
          <w:sz w:val="24"/>
          <w:szCs w:val="24"/>
          <w:lang w:val="id-ID"/>
        </w:rPr>
        <w:t xml:space="preserve"> (Induk)</w:t>
      </w:r>
      <w:r w:rsidRPr="00261289">
        <w:rPr>
          <w:rFonts w:ascii="Times New Roman" w:hAnsi="Times New Roman" w:cs="Times New Roman"/>
          <w:spacing w:val="-6"/>
          <w:sz w:val="24"/>
          <w:szCs w:val="24"/>
          <w:lang w:val="id-ID"/>
        </w:rPr>
        <w:t xml:space="preserve"> terhadap Penerimaan Pajak pada KPP Pratama Samarinda Ilir.”</w:t>
      </w:r>
    </w:p>
    <w:p w14:paraId="1030539D" w14:textId="4D02695B" w:rsidR="00261289" w:rsidRP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 xml:space="preserve">       </w:t>
      </w:r>
      <w:r w:rsidRPr="00261289">
        <w:rPr>
          <w:rFonts w:ascii="Times New Roman" w:hAnsi="Times New Roman" w:cs="Times New Roman"/>
          <w:spacing w:val="-6"/>
          <w:sz w:val="24"/>
          <w:szCs w:val="24"/>
          <w:lang w:val="id-ID"/>
        </w:rPr>
        <w:t>Penelitian ini bertujuan untuk memperoleh data empiris terkait pengaruh kesadaran wajib pajak, pelayanan perpajakan, serta kepatuhan wajib pajak orang pribadi terhadap penerimaan pajak. Sehubungan dengan hal tersebut, saya memohon kesediaan Bapak/Ibu untuk berpartisipasi dengan mengisi kuesioner ini secara lengkap dan objektif sesuai dengan kondisi yang sebenarnya.</w:t>
      </w:r>
    </w:p>
    <w:p w14:paraId="268582A1" w14:textId="2252AEB1" w:rsidR="00261289" w:rsidRP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 xml:space="preserve">      </w:t>
      </w:r>
      <w:r w:rsidRPr="00261289">
        <w:rPr>
          <w:rFonts w:ascii="Times New Roman" w:hAnsi="Times New Roman" w:cs="Times New Roman"/>
          <w:spacing w:val="-6"/>
          <w:sz w:val="24"/>
          <w:szCs w:val="24"/>
          <w:lang w:val="id-ID"/>
        </w:rPr>
        <w:t>Seluruh informasi yang diberikan akan dijaga kerahasiaannya dan hanya digunakan untuk kepentingan akademik. Partisipasi Bapak/Ibu sangat membantu dalam keberhasilan penelitian ini.</w:t>
      </w:r>
    </w:p>
    <w:p w14:paraId="3E15FE5E" w14:textId="59048C66" w:rsid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r w:rsidRPr="00261289">
        <w:rPr>
          <w:rFonts w:ascii="Times New Roman" w:hAnsi="Times New Roman" w:cs="Times New Roman"/>
          <w:spacing w:val="-6"/>
          <w:sz w:val="24"/>
          <w:szCs w:val="24"/>
          <w:lang w:val="id-ID"/>
        </w:rPr>
        <w:t>Atas perhatian dan kesediaan Bapak/Ibu, saya mengucapkan terima kasih.</w:t>
      </w:r>
    </w:p>
    <w:p w14:paraId="6B7B8FF1" w14:textId="77777777" w:rsidR="00261289" w:rsidRP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p>
    <w:p w14:paraId="6F5D124E" w14:textId="096EBCCD" w:rsidR="00261289" w:rsidRDefault="00261289" w:rsidP="00261289">
      <w:pPr>
        <w:tabs>
          <w:tab w:val="left" w:pos="2268"/>
          <w:tab w:val="left" w:pos="2552"/>
          <w:tab w:val="left" w:pos="2835"/>
        </w:tabs>
        <w:spacing w:line="360" w:lineRule="auto"/>
        <w:jc w:val="right"/>
        <w:rPr>
          <w:rFonts w:ascii="Times New Roman" w:hAnsi="Times New Roman" w:cs="Times New Roman"/>
          <w:spacing w:val="-6"/>
          <w:sz w:val="24"/>
          <w:szCs w:val="24"/>
          <w:lang w:val="id-ID"/>
        </w:rPr>
      </w:pPr>
      <w:r>
        <w:rPr>
          <w:rFonts w:ascii="Times New Roman" w:hAnsi="Times New Roman" w:cs="Times New Roman"/>
          <w:spacing w:val="-6"/>
          <w:sz w:val="24"/>
          <w:szCs w:val="24"/>
          <w:lang w:val="id-ID"/>
        </w:rPr>
        <w:t>Peneliti</w:t>
      </w:r>
      <w:r w:rsidRPr="00261289">
        <w:rPr>
          <w:rFonts w:ascii="Times New Roman" w:hAnsi="Times New Roman" w:cs="Times New Roman"/>
          <w:spacing w:val="-6"/>
          <w:sz w:val="24"/>
          <w:szCs w:val="24"/>
          <w:lang w:val="id-ID"/>
        </w:rPr>
        <w:t>,</w:t>
      </w:r>
    </w:p>
    <w:p w14:paraId="5D8E39CF" w14:textId="77777777" w:rsidR="003B6B1D" w:rsidRPr="00261289" w:rsidRDefault="003B6B1D" w:rsidP="00261289">
      <w:pPr>
        <w:tabs>
          <w:tab w:val="left" w:pos="2268"/>
          <w:tab w:val="left" w:pos="2552"/>
          <w:tab w:val="left" w:pos="2835"/>
        </w:tabs>
        <w:spacing w:line="360" w:lineRule="auto"/>
        <w:jc w:val="right"/>
        <w:rPr>
          <w:rFonts w:ascii="Times New Roman" w:hAnsi="Times New Roman" w:cs="Times New Roman"/>
          <w:spacing w:val="-6"/>
          <w:sz w:val="24"/>
          <w:szCs w:val="24"/>
          <w:lang w:val="id-ID"/>
        </w:rPr>
      </w:pPr>
    </w:p>
    <w:p w14:paraId="151E272A" w14:textId="60943C09" w:rsidR="00261289" w:rsidRDefault="00261289" w:rsidP="00261289">
      <w:pPr>
        <w:tabs>
          <w:tab w:val="left" w:pos="2268"/>
          <w:tab w:val="left" w:pos="2552"/>
          <w:tab w:val="left" w:pos="2835"/>
        </w:tabs>
        <w:spacing w:line="360" w:lineRule="auto"/>
        <w:jc w:val="right"/>
        <w:rPr>
          <w:rFonts w:ascii="Times New Roman" w:hAnsi="Times New Roman" w:cs="Times New Roman"/>
          <w:spacing w:val="-6"/>
          <w:sz w:val="24"/>
          <w:szCs w:val="24"/>
          <w:lang w:val="id-ID"/>
        </w:rPr>
      </w:pPr>
      <w:r w:rsidRPr="00261289">
        <w:rPr>
          <w:rFonts w:ascii="Times New Roman" w:hAnsi="Times New Roman" w:cs="Times New Roman"/>
          <w:spacing w:val="-6"/>
          <w:sz w:val="24"/>
          <w:szCs w:val="24"/>
          <w:lang w:val="id-ID"/>
        </w:rPr>
        <w:t>Abdur Rahman</w:t>
      </w:r>
    </w:p>
    <w:p w14:paraId="550698AE" w14:textId="77777777" w:rsidR="00261289" w:rsidRDefault="00261289" w:rsidP="00261289">
      <w:pPr>
        <w:tabs>
          <w:tab w:val="left" w:pos="2268"/>
          <w:tab w:val="left" w:pos="2552"/>
          <w:tab w:val="left" w:pos="2835"/>
        </w:tabs>
        <w:spacing w:line="360" w:lineRule="auto"/>
        <w:jc w:val="right"/>
        <w:rPr>
          <w:rFonts w:ascii="Times New Roman" w:hAnsi="Times New Roman" w:cs="Times New Roman"/>
          <w:spacing w:val="-6"/>
          <w:sz w:val="24"/>
          <w:szCs w:val="24"/>
          <w:lang w:val="id-ID"/>
        </w:rPr>
      </w:pPr>
    </w:p>
    <w:p w14:paraId="5114B3D9" w14:textId="77777777" w:rsidR="00076708" w:rsidRPr="00076708" w:rsidRDefault="00076708" w:rsidP="00076708">
      <w:pPr>
        <w:jc w:val="both"/>
        <w:rPr>
          <w:rFonts w:ascii="Times New Roman" w:hAnsi="Times New Roman" w:cs="Times New Roman"/>
          <w:b/>
          <w:bCs/>
          <w:sz w:val="24"/>
          <w:szCs w:val="24"/>
        </w:rPr>
      </w:pPr>
      <w:r w:rsidRPr="00076708">
        <w:rPr>
          <w:rFonts w:ascii="Times New Roman" w:hAnsi="Times New Roman" w:cs="Times New Roman"/>
          <w:b/>
          <w:bCs/>
          <w:sz w:val="24"/>
          <w:szCs w:val="24"/>
        </w:rPr>
        <w:lastRenderedPageBreak/>
        <w:t>BAGIAN 1 – IDENTITAS RESPONDEN</w:t>
      </w:r>
    </w:p>
    <w:p w14:paraId="22447782"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Nama </w:t>
      </w:r>
      <w:proofErr w:type="spellStart"/>
      <w:proofErr w:type="gramStart"/>
      <w:r w:rsidRPr="00757808">
        <w:rPr>
          <w:rFonts w:ascii="Times New Roman" w:hAnsi="Times New Roman" w:cs="Times New Roman"/>
          <w:sz w:val="24"/>
          <w:szCs w:val="24"/>
        </w:rPr>
        <w:t>Responden</w:t>
      </w:r>
      <w:proofErr w:type="spellEnd"/>
      <w:r w:rsidRPr="00757808">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 </w:t>
      </w:r>
      <w:r>
        <w:rPr>
          <w:rFonts w:ascii="Times New Roman" w:hAnsi="Times New Roman" w:cs="Times New Roman"/>
          <w:sz w:val="24"/>
          <w:szCs w:val="24"/>
        </w:rPr>
        <w:tab/>
      </w:r>
      <w:r w:rsidRPr="00757808">
        <w:rPr>
          <w:rFonts w:ascii="Times New Roman" w:hAnsi="Times New Roman" w:cs="Times New Roman"/>
          <w:sz w:val="24"/>
          <w:szCs w:val="24"/>
        </w:rPr>
        <w:t xml:space="preserve">(Wajib </w:t>
      </w:r>
      <w:proofErr w:type="spellStart"/>
      <w:r w:rsidRPr="00757808">
        <w:rPr>
          <w:rFonts w:ascii="Times New Roman" w:hAnsi="Times New Roman" w:cs="Times New Roman"/>
          <w:sz w:val="24"/>
          <w:szCs w:val="24"/>
        </w:rPr>
        <w:t>diisi</w:t>
      </w:r>
      <w:proofErr w:type="spellEnd"/>
      <w:r w:rsidRPr="00757808">
        <w:rPr>
          <w:rFonts w:ascii="Times New Roman" w:hAnsi="Times New Roman" w:cs="Times New Roman"/>
          <w:sz w:val="24"/>
          <w:szCs w:val="24"/>
        </w:rPr>
        <w:t>)</w:t>
      </w:r>
    </w:p>
    <w:p w14:paraId="37A96A61" w14:textId="77777777" w:rsidR="00076708" w:rsidRPr="00757808" w:rsidRDefault="00076708" w:rsidP="00076708">
      <w:pPr>
        <w:jc w:val="both"/>
        <w:rPr>
          <w:rFonts w:ascii="Times New Roman" w:hAnsi="Times New Roman" w:cs="Times New Roman"/>
          <w:sz w:val="24"/>
          <w:szCs w:val="24"/>
        </w:rPr>
      </w:pPr>
      <w:proofErr w:type="spellStart"/>
      <w:proofErr w:type="gramStart"/>
      <w:r w:rsidRPr="00757808">
        <w:rPr>
          <w:rFonts w:ascii="Times New Roman" w:hAnsi="Times New Roman" w:cs="Times New Roman"/>
          <w:sz w:val="24"/>
          <w:szCs w:val="24"/>
        </w:rPr>
        <w:t>Usia</w:t>
      </w:r>
      <w:proofErr w:type="spellEnd"/>
      <w:r w:rsidRPr="00757808">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7962CEE5" w14:textId="77777777" w:rsidR="00076708" w:rsidRDefault="00076708" w:rsidP="00076708">
      <w:pPr>
        <w:pStyle w:val="ListParagraph"/>
        <w:numPr>
          <w:ilvl w:val="0"/>
          <w:numId w:val="46"/>
        </w:numPr>
        <w:jc w:val="both"/>
        <w:rPr>
          <w:rFonts w:ascii="Times New Roman" w:hAnsi="Times New Roman" w:cs="Times New Roman"/>
          <w:sz w:val="24"/>
          <w:szCs w:val="24"/>
        </w:rPr>
      </w:pPr>
      <w:r w:rsidRPr="00757808">
        <w:rPr>
          <w:rFonts w:ascii="Times New Roman" w:hAnsi="Times New Roman" w:cs="Times New Roman"/>
          <w:sz w:val="24"/>
          <w:szCs w:val="24"/>
        </w:rPr>
        <w:t xml:space="preserve">&lt; 25 </w:t>
      </w:r>
      <w:proofErr w:type="spellStart"/>
      <w:r w:rsidRPr="00757808">
        <w:rPr>
          <w:rFonts w:ascii="Times New Roman" w:hAnsi="Times New Roman" w:cs="Times New Roman"/>
          <w:sz w:val="24"/>
          <w:szCs w:val="24"/>
        </w:rPr>
        <w:t>tahun</w:t>
      </w:r>
      <w:proofErr w:type="spellEnd"/>
    </w:p>
    <w:p w14:paraId="5EA82837" w14:textId="77777777" w:rsidR="00076708" w:rsidRDefault="00076708" w:rsidP="00076708">
      <w:pPr>
        <w:pStyle w:val="ListParagraph"/>
        <w:numPr>
          <w:ilvl w:val="0"/>
          <w:numId w:val="46"/>
        </w:numPr>
        <w:jc w:val="both"/>
        <w:rPr>
          <w:rFonts w:ascii="Times New Roman" w:hAnsi="Times New Roman" w:cs="Times New Roman"/>
          <w:sz w:val="24"/>
          <w:szCs w:val="24"/>
        </w:rPr>
      </w:pPr>
      <w:r w:rsidRPr="00757808">
        <w:rPr>
          <w:rFonts w:ascii="Times New Roman" w:hAnsi="Times New Roman" w:cs="Times New Roman"/>
          <w:sz w:val="24"/>
          <w:szCs w:val="24"/>
        </w:rPr>
        <w:t xml:space="preserve">25–35 </w:t>
      </w:r>
      <w:proofErr w:type="spellStart"/>
      <w:r w:rsidRPr="00757808">
        <w:rPr>
          <w:rFonts w:ascii="Times New Roman" w:hAnsi="Times New Roman" w:cs="Times New Roman"/>
          <w:sz w:val="24"/>
          <w:szCs w:val="24"/>
        </w:rPr>
        <w:t>tahun</w:t>
      </w:r>
      <w:proofErr w:type="spellEnd"/>
    </w:p>
    <w:p w14:paraId="741BBE16" w14:textId="77777777" w:rsidR="00076708" w:rsidRDefault="00076708" w:rsidP="00076708">
      <w:pPr>
        <w:pStyle w:val="ListParagraph"/>
        <w:numPr>
          <w:ilvl w:val="0"/>
          <w:numId w:val="46"/>
        </w:numPr>
        <w:jc w:val="both"/>
        <w:rPr>
          <w:rFonts w:ascii="Times New Roman" w:hAnsi="Times New Roman" w:cs="Times New Roman"/>
          <w:sz w:val="24"/>
          <w:szCs w:val="24"/>
        </w:rPr>
      </w:pPr>
      <w:r w:rsidRPr="00757808">
        <w:rPr>
          <w:rFonts w:ascii="Times New Roman" w:hAnsi="Times New Roman" w:cs="Times New Roman"/>
          <w:sz w:val="24"/>
          <w:szCs w:val="24"/>
        </w:rPr>
        <w:t xml:space="preserve">36–45 </w:t>
      </w:r>
      <w:proofErr w:type="spellStart"/>
      <w:r w:rsidRPr="00757808">
        <w:rPr>
          <w:rFonts w:ascii="Times New Roman" w:hAnsi="Times New Roman" w:cs="Times New Roman"/>
          <w:sz w:val="24"/>
          <w:szCs w:val="24"/>
        </w:rPr>
        <w:t>tahun</w:t>
      </w:r>
      <w:proofErr w:type="spellEnd"/>
    </w:p>
    <w:p w14:paraId="675858B6" w14:textId="77777777" w:rsidR="00076708" w:rsidRPr="00757808" w:rsidRDefault="00076708" w:rsidP="00076708">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 </w:t>
      </w:r>
      <w:r w:rsidRPr="00757808">
        <w:rPr>
          <w:rFonts w:ascii="Times New Roman" w:hAnsi="Times New Roman" w:cs="Times New Roman"/>
          <w:sz w:val="24"/>
          <w:szCs w:val="24"/>
        </w:rPr>
        <w:t xml:space="preserve">45 </w:t>
      </w:r>
      <w:proofErr w:type="spellStart"/>
      <w:r w:rsidRPr="00757808">
        <w:rPr>
          <w:rFonts w:ascii="Times New Roman" w:hAnsi="Times New Roman" w:cs="Times New Roman"/>
          <w:sz w:val="24"/>
          <w:szCs w:val="24"/>
        </w:rPr>
        <w:t>tahun</w:t>
      </w:r>
      <w:proofErr w:type="spellEnd"/>
    </w:p>
    <w:p w14:paraId="43502EBC"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Jenis </w:t>
      </w:r>
      <w:proofErr w:type="gramStart"/>
      <w:r w:rsidRPr="00757808">
        <w:rPr>
          <w:rFonts w:ascii="Times New Roman" w:hAnsi="Times New Roman" w:cs="Times New Roman"/>
          <w:sz w:val="24"/>
          <w:szCs w:val="24"/>
        </w:rPr>
        <w:t>Kelamin</w:t>
      </w:r>
      <w:r>
        <w:rPr>
          <w:rFonts w:ascii="Times New Roman" w:hAnsi="Times New Roman" w:cs="Times New Roman"/>
          <w:sz w:val="24"/>
          <w:szCs w:val="24"/>
        </w:rPr>
        <w:t xml:space="preserve"> :</w:t>
      </w:r>
      <w:proofErr w:type="gramEnd"/>
    </w:p>
    <w:p w14:paraId="761DBC5C" w14:textId="77777777" w:rsidR="00076708" w:rsidRDefault="00076708" w:rsidP="00076708">
      <w:pPr>
        <w:pStyle w:val="ListParagraph"/>
        <w:numPr>
          <w:ilvl w:val="0"/>
          <w:numId w:val="47"/>
        </w:numPr>
        <w:jc w:val="both"/>
        <w:rPr>
          <w:rFonts w:ascii="Times New Roman" w:hAnsi="Times New Roman" w:cs="Times New Roman"/>
          <w:sz w:val="24"/>
          <w:szCs w:val="24"/>
        </w:rPr>
      </w:pPr>
      <w:r w:rsidRPr="00757808">
        <w:rPr>
          <w:rFonts w:ascii="Times New Roman" w:hAnsi="Times New Roman" w:cs="Times New Roman"/>
          <w:sz w:val="24"/>
          <w:szCs w:val="24"/>
        </w:rPr>
        <w:t>Laki-</w:t>
      </w:r>
      <w:proofErr w:type="spellStart"/>
      <w:r w:rsidRPr="00757808">
        <w:rPr>
          <w:rFonts w:ascii="Times New Roman" w:hAnsi="Times New Roman" w:cs="Times New Roman"/>
          <w:sz w:val="24"/>
          <w:szCs w:val="24"/>
        </w:rPr>
        <w:t>laki</w:t>
      </w:r>
      <w:proofErr w:type="spellEnd"/>
    </w:p>
    <w:p w14:paraId="6DCFFBFF" w14:textId="77777777" w:rsidR="00076708" w:rsidRPr="00757808" w:rsidRDefault="00076708" w:rsidP="00076708">
      <w:pPr>
        <w:pStyle w:val="ListParagraph"/>
        <w:numPr>
          <w:ilvl w:val="0"/>
          <w:numId w:val="47"/>
        </w:numPr>
        <w:jc w:val="both"/>
        <w:rPr>
          <w:rFonts w:ascii="Times New Roman" w:hAnsi="Times New Roman" w:cs="Times New Roman"/>
          <w:sz w:val="24"/>
          <w:szCs w:val="24"/>
        </w:rPr>
      </w:pPr>
      <w:r w:rsidRPr="00757808">
        <w:rPr>
          <w:rFonts w:ascii="Times New Roman" w:hAnsi="Times New Roman" w:cs="Times New Roman"/>
          <w:sz w:val="24"/>
          <w:szCs w:val="24"/>
        </w:rPr>
        <w:t>Perempuan</w:t>
      </w:r>
    </w:p>
    <w:p w14:paraId="5F03591A"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Pendidikan </w:t>
      </w:r>
      <w:proofErr w:type="gramStart"/>
      <w:r w:rsidRPr="00757808">
        <w:rPr>
          <w:rFonts w:ascii="Times New Roman" w:hAnsi="Times New Roman" w:cs="Times New Roman"/>
          <w:sz w:val="24"/>
          <w:szCs w:val="24"/>
        </w:rPr>
        <w:t>Terakhir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1E7E10D7" w14:textId="77777777" w:rsidR="00076708" w:rsidRDefault="00076708" w:rsidP="00076708">
      <w:pPr>
        <w:pStyle w:val="ListParagraph"/>
        <w:numPr>
          <w:ilvl w:val="0"/>
          <w:numId w:val="48"/>
        </w:numPr>
        <w:jc w:val="both"/>
        <w:rPr>
          <w:rFonts w:ascii="Times New Roman" w:hAnsi="Times New Roman" w:cs="Times New Roman"/>
          <w:sz w:val="24"/>
          <w:szCs w:val="24"/>
        </w:rPr>
      </w:pPr>
      <w:r w:rsidRPr="00757808">
        <w:rPr>
          <w:rFonts w:ascii="Times New Roman" w:hAnsi="Times New Roman" w:cs="Times New Roman"/>
          <w:sz w:val="24"/>
          <w:szCs w:val="24"/>
        </w:rPr>
        <w:t>SMA/</w:t>
      </w:r>
      <w:proofErr w:type="spellStart"/>
      <w:r w:rsidRPr="00757808">
        <w:rPr>
          <w:rFonts w:ascii="Times New Roman" w:hAnsi="Times New Roman" w:cs="Times New Roman"/>
          <w:sz w:val="24"/>
          <w:szCs w:val="24"/>
        </w:rPr>
        <w:t>Sederajat</w:t>
      </w:r>
      <w:proofErr w:type="spellEnd"/>
    </w:p>
    <w:p w14:paraId="6558CC23" w14:textId="77777777" w:rsidR="00076708" w:rsidRDefault="00076708" w:rsidP="00076708">
      <w:pPr>
        <w:pStyle w:val="ListParagraph"/>
        <w:numPr>
          <w:ilvl w:val="0"/>
          <w:numId w:val="48"/>
        </w:numPr>
        <w:jc w:val="both"/>
        <w:rPr>
          <w:rFonts w:ascii="Times New Roman" w:hAnsi="Times New Roman" w:cs="Times New Roman"/>
          <w:sz w:val="24"/>
          <w:szCs w:val="24"/>
        </w:rPr>
      </w:pPr>
      <w:r w:rsidRPr="00757808">
        <w:rPr>
          <w:rFonts w:ascii="Times New Roman" w:hAnsi="Times New Roman" w:cs="Times New Roman"/>
          <w:sz w:val="24"/>
          <w:szCs w:val="24"/>
        </w:rPr>
        <w:t>Diploma</w:t>
      </w:r>
    </w:p>
    <w:p w14:paraId="1A9C5839" w14:textId="77777777" w:rsidR="00076708" w:rsidRDefault="00076708" w:rsidP="00076708">
      <w:pPr>
        <w:pStyle w:val="ListParagraph"/>
        <w:numPr>
          <w:ilvl w:val="0"/>
          <w:numId w:val="48"/>
        </w:numPr>
        <w:jc w:val="both"/>
        <w:rPr>
          <w:rFonts w:ascii="Times New Roman" w:hAnsi="Times New Roman" w:cs="Times New Roman"/>
          <w:sz w:val="24"/>
          <w:szCs w:val="24"/>
        </w:rPr>
      </w:pPr>
      <w:r w:rsidRPr="00757808">
        <w:rPr>
          <w:rFonts w:ascii="Times New Roman" w:hAnsi="Times New Roman" w:cs="Times New Roman"/>
          <w:sz w:val="24"/>
          <w:szCs w:val="24"/>
        </w:rPr>
        <w:t>Sarjana</w:t>
      </w:r>
    </w:p>
    <w:p w14:paraId="7AF13FB2" w14:textId="77777777" w:rsidR="00076708" w:rsidRPr="00757808" w:rsidRDefault="00076708" w:rsidP="00076708">
      <w:pPr>
        <w:pStyle w:val="ListParagraph"/>
        <w:numPr>
          <w:ilvl w:val="0"/>
          <w:numId w:val="48"/>
        </w:numPr>
        <w:jc w:val="both"/>
        <w:rPr>
          <w:rFonts w:ascii="Times New Roman" w:hAnsi="Times New Roman" w:cs="Times New Roman"/>
          <w:sz w:val="24"/>
          <w:szCs w:val="24"/>
        </w:rPr>
      </w:pPr>
      <w:proofErr w:type="spellStart"/>
      <w:r w:rsidRPr="00757808">
        <w:rPr>
          <w:rFonts w:ascii="Times New Roman" w:hAnsi="Times New Roman" w:cs="Times New Roman"/>
          <w:sz w:val="24"/>
          <w:szCs w:val="24"/>
        </w:rPr>
        <w:t>Pascasarjana</w:t>
      </w:r>
      <w:proofErr w:type="spellEnd"/>
    </w:p>
    <w:p w14:paraId="14258A53"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Lama </w:t>
      </w:r>
      <w:proofErr w:type="spellStart"/>
      <w:r w:rsidRPr="00757808">
        <w:rPr>
          <w:rFonts w:ascii="Times New Roman" w:hAnsi="Times New Roman" w:cs="Times New Roman"/>
          <w:sz w:val="24"/>
          <w:szCs w:val="24"/>
        </w:rPr>
        <w:t>Terdaftar</w:t>
      </w:r>
      <w:proofErr w:type="spellEnd"/>
      <w:r w:rsidRPr="00757808">
        <w:rPr>
          <w:rFonts w:ascii="Times New Roman" w:hAnsi="Times New Roman" w:cs="Times New Roman"/>
          <w:sz w:val="24"/>
          <w:szCs w:val="24"/>
        </w:rPr>
        <w:t xml:space="preserve"> </w:t>
      </w:r>
      <w:proofErr w:type="spellStart"/>
      <w:r w:rsidRPr="00757808">
        <w:rPr>
          <w:rFonts w:ascii="Times New Roman" w:hAnsi="Times New Roman" w:cs="Times New Roman"/>
          <w:sz w:val="24"/>
          <w:szCs w:val="24"/>
        </w:rPr>
        <w:t>sebagai</w:t>
      </w:r>
      <w:proofErr w:type="spellEnd"/>
      <w:r w:rsidRPr="00757808">
        <w:rPr>
          <w:rFonts w:ascii="Times New Roman" w:hAnsi="Times New Roman" w:cs="Times New Roman"/>
          <w:sz w:val="24"/>
          <w:szCs w:val="24"/>
        </w:rPr>
        <w:t xml:space="preserve"> Wajib </w:t>
      </w:r>
      <w:proofErr w:type="gramStart"/>
      <w:r w:rsidRPr="00757808">
        <w:rPr>
          <w:rFonts w:ascii="Times New Roman" w:hAnsi="Times New Roman" w:cs="Times New Roman"/>
          <w:sz w:val="24"/>
          <w:szCs w:val="24"/>
        </w:rPr>
        <w:t>Pajak</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7F3852F6" w14:textId="77777777" w:rsidR="00076708" w:rsidRDefault="00076708" w:rsidP="00076708">
      <w:pPr>
        <w:pStyle w:val="ListParagraph"/>
        <w:numPr>
          <w:ilvl w:val="0"/>
          <w:numId w:val="49"/>
        </w:numPr>
        <w:jc w:val="both"/>
        <w:rPr>
          <w:rFonts w:ascii="Times New Roman" w:hAnsi="Times New Roman" w:cs="Times New Roman"/>
          <w:sz w:val="24"/>
          <w:szCs w:val="24"/>
        </w:rPr>
      </w:pPr>
      <w:r w:rsidRPr="00757808">
        <w:rPr>
          <w:rFonts w:ascii="Times New Roman" w:hAnsi="Times New Roman" w:cs="Times New Roman"/>
          <w:sz w:val="24"/>
          <w:szCs w:val="24"/>
        </w:rPr>
        <w:t xml:space="preserve">&lt; 3 </w:t>
      </w:r>
      <w:proofErr w:type="spellStart"/>
      <w:r w:rsidRPr="00757808">
        <w:rPr>
          <w:rFonts w:ascii="Times New Roman" w:hAnsi="Times New Roman" w:cs="Times New Roman"/>
          <w:sz w:val="24"/>
          <w:szCs w:val="24"/>
        </w:rPr>
        <w:t>tahun</w:t>
      </w:r>
      <w:proofErr w:type="spellEnd"/>
    </w:p>
    <w:p w14:paraId="2ED3AC24" w14:textId="77777777" w:rsidR="00076708" w:rsidRDefault="00076708" w:rsidP="00076708">
      <w:pPr>
        <w:pStyle w:val="ListParagraph"/>
        <w:numPr>
          <w:ilvl w:val="0"/>
          <w:numId w:val="49"/>
        </w:numPr>
        <w:jc w:val="both"/>
        <w:rPr>
          <w:rFonts w:ascii="Times New Roman" w:hAnsi="Times New Roman" w:cs="Times New Roman"/>
          <w:sz w:val="24"/>
          <w:szCs w:val="24"/>
        </w:rPr>
      </w:pPr>
      <w:r w:rsidRPr="00757808">
        <w:rPr>
          <w:rFonts w:ascii="Times New Roman" w:hAnsi="Times New Roman" w:cs="Times New Roman"/>
          <w:sz w:val="24"/>
          <w:szCs w:val="24"/>
        </w:rPr>
        <w:t xml:space="preserve">3–5 </w:t>
      </w:r>
      <w:proofErr w:type="spellStart"/>
      <w:r w:rsidRPr="00757808">
        <w:rPr>
          <w:rFonts w:ascii="Times New Roman" w:hAnsi="Times New Roman" w:cs="Times New Roman"/>
          <w:sz w:val="24"/>
          <w:szCs w:val="24"/>
        </w:rPr>
        <w:t>tahun</w:t>
      </w:r>
      <w:proofErr w:type="spellEnd"/>
    </w:p>
    <w:p w14:paraId="097FB5D3" w14:textId="77777777" w:rsidR="00076708" w:rsidRDefault="00076708" w:rsidP="00076708">
      <w:pPr>
        <w:pStyle w:val="ListParagraph"/>
        <w:numPr>
          <w:ilvl w:val="0"/>
          <w:numId w:val="49"/>
        </w:numPr>
        <w:jc w:val="both"/>
        <w:rPr>
          <w:rFonts w:ascii="Times New Roman" w:hAnsi="Times New Roman" w:cs="Times New Roman"/>
          <w:sz w:val="24"/>
          <w:szCs w:val="24"/>
        </w:rPr>
      </w:pPr>
      <w:r w:rsidRPr="00757808">
        <w:rPr>
          <w:rFonts w:ascii="Times New Roman" w:hAnsi="Times New Roman" w:cs="Times New Roman"/>
          <w:sz w:val="24"/>
          <w:szCs w:val="24"/>
        </w:rPr>
        <w:t xml:space="preserve">6–10 </w:t>
      </w:r>
      <w:proofErr w:type="spellStart"/>
      <w:r w:rsidRPr="00757808">
        <w:rPr>
          <w:rFonts w:ascii="Times New Roman" w:hAnsi="Times New Roman" w:cs="Times New Roman"/>
          <w:sz w:val="24"/>
          <w:szCs w:val="24"/>
        </w:rPr>
        <w:t>tahun</w:t>
      </w:r>
      <w:proofErr w:type="spellEnd"/>
    </w:p>
    <w:p w14:paraId="036F23D7" w14:textId="77777777" w:rsidR="00076708" w:rsidRPr="00757808" w:rsidRDefault="00076708" w:rsidP="00076708">
      <w:pPr>
        <w:pStyle w:val="ListParagraph"/>
        <w:numPr>
          <w:ilvl w:val="0"/>
          <w:numId w:val="49"/>
        </w:numPr>
        <w:jc w:val="both"/>
        <w:rPr>
          <w:rFonts w:ascii="Times New Roman" w:hAnsi="Times New Roman" w:cs="Times New Roman"/>
          <w:sz w:val="24"/>
          <w:szCs w:val="24"/>
        </w:rPr>
      </w:pPr>
      <w:r w:rsidRPr="00757808">
        <w:rPr>
          <w:rFonts w:ascii="Times New Roman" w:hAnsi="Times New Roman" w:cs="Times New Roman"/>
          <w:sz w:val="24"/>
          <w:szCs w:val="24"/>
        </w:rPr>
        <w:t xml:space="preserve">10 </w:t>
      </w:r>
      <w:proofErr w:type="spellStart"/>
      <w:r w:rsidRPr="00757808">
        <w:rPr>
          <w:rFonts w:ascii="Times New Roman" w:hAnsi="Times New Roman" w:cs="Times New Roman"/>
          <w:sz w:val="24"/>
          <w:szCs w:val="24"/>
        </w:rPr>
        <w:t>tahun</w:t>
      </w:r>
      <w:proofErr w:type="spellEnd"/>
    </w:p>
    <w:p w14:paraId="59BEADD2" w14:textId="77777777" w:rsidR="00076708" w:rsidRPr="00757808" w:rsidRDefault="00076708" w:rsidP="00076708">
      <w:pPr>
        <w:jc w:val="both"/>
        <w:rPr>
          <w:rFonts w:ascii="Times New Roman" w:hAnsi="Times New Roman" w:cs="Times New Roman"/>
          <w:sz w:val="24"/>
          <w:szCs w:val="24"/>
        </w:rPr>
      </w:pPr>
    </w:p>
    <w:p w14:paraId="031F2C68" w14:textId="77777777" w:rsidR="00076708" w:rsidRPr="00076708" w:rsidRDefault="00076708" w:rsidP="00076708">
      <w:pPr>
        <w:jc w:val="both"/>
        <w:rPr>
          <w:rFonts w:ascii="Times New Roman" w:hAnsi="Times New Roman" w:cs="Times New Roman"/>
          <w:b/>
          <w:bCs/>
          <w:sz w:val="24"/>
          <w:szCs w:val="24"/>
        </w:rPr>
      </w:pPr>
      <w:r w:rsidRPr="00076708">
        <w:rPr>
          <w:rFonts w:ascii="Times New Roman" w:hAnsi="Times New Roman" w:cs="Times New Roman"/>
          <w:b/>
          <w:bCs/>
          <w:sz w:val="24"/>
          <w:szCs w:val="24"/>
        </w:rPr>
        <w:t>BAGIAN 2 – PETUNJUK SKALA</w:t>
      </w:r>
    </w:p>
    <w:p w14:paraId="7170CEED" w14:textId="6AE26B65" w:rsidR="00076708" w:rsidRPr="00757808" w:rsidRDefault="00076708" w:rsidP="00076708">
      <w:pPr>
        <w:jc w:val="both"/>
        <w:rPr>
          <w:rFonts w:ascii="Times New Roman" w:hAnsi="Times New Roman" w:cs="Times New Roman"/>
          <w:sz w:val="24"/>
          <w:szCs w:val="24"/>
        </w:rPr>
      </w:pPr>
      <w:proofErr w:type="spellStart"/>
      <w:r w:rsidRPr="00757808">
        <w:rPr>
          <w:rFonts w:ascii="Times New Roman" w:hAnsi="Times New Roman" w:cs="Times New Roman"/>
          <w:sz w:val="24"/>
          <w:szCs w:val="24"/>
        </w:rPr>
        <w:t>Gunakan</w:t>
      </w:r>
      <w:proofErr w:type="spellEnd"/>
      <w:r w:rsidRPr="00757808">
        <w:rPr>
          <w:rFonts w:ascii="Times New Roman" w:hAnsi="Times New Roman" w:cs="Times New Roman"/>
          <w:sz w:val="24"/>
          <w:szCs w:val="24"/>
        </w:rPr>
        <w:t xml:space="preserve"> </w:t>
      </w:r>
      <w:proofErr w:type="spellStart"/>
      <w:r w:rsidRPr="00757808">
        <w:rPr>
          <w:rFonts w:ascii="Times New Roman" w:hAnsi="Times New Roman" w:cs="Times New Roman"/>
          <w:sz w:val="24"/>
          <w:szCs w:val="24"/>
        </w:rPr>
        <w:t>skala</w:t>
      </w:r>
      <w:proofErr w:type="spellEnd"/>
      <w:r w:rsidRPr="00757808">
        <w:rPr>
          <w:rFonts w:ascii="Times New Roman" w:hAnsi="Times New Roman" w:cs="Times New Roman"/>
          <w:sz w:val="24"/>
          <w:szCs w:val="24"/>
        </w:rPr>
        <w:t xml:space="preserve"> </w:t>
      </w:r>
      <w:proofErr w:type="spellStart"/>
      <w:r w:rsidRPr="00757808">
        <w:rPr>
          <w:rFonts w:ascii="Times New Roman" w:hAnsi="Times New Roman" w:cs="Times New Roman"/>
          <w:sz w:val="24"/>
          <w:szCs w:val="24"/>
        </w:rPr>
        <w:t>berikut</w:t>
      </w:r>
      <w:proofErr w:type="spellEnd"/>
      <w:r w:rsidRPr="00757808">
        <w:rPr>
          <w:rFonts w:ascii="Times New Roman" w:hAnsi="Times New Roman" w:cs="Times New Roman"/>
          <w:sz w:val="24"/>
          <w:szCs w:val="24"/>
        </w:rPr>
        <w:t xml:space="preserve"> </w:t>
      </w:r>
      <w:proofErr w:type="spellStart"/>
      <w:r w:rsidRPr="00757808">
        <w:rPr>
          <w:rFonts w:ascii="Times New Roman" w:hAnsi="Times New Roman" w:cs="Times New Roman"/>
          <w:sz w:val="24"/>
          <w:szCs w:val="24"/>
        </w:rPr>
        <w:t>untuk</w:t>
      </w:r>
      <w:proofErr w:type="spellEnd"/>
      <w:r w:rsidRPr="00757808">
        <w:rPr>
          <w:rFonts w:ascii="Times New Roman" w:hAnsi="Times New Roman" w:cs="Times New Roman"/>
          <w:sz w:val="24"/>
          <w:szCs w:val="24"/>
        </w:rPr>
        <w:t xml:space="preserve"> </w:t>
      </w:r>
      <w:proofErr w:type="spellStart"/>
      <w:r w:rsidRPr="00757808">
        <w:rPr>
          <w:rFonts w:ascii="Times New Roman" w:hAnsi="Times New Roman" w:cs="Times New Roman"/>
          <w:sz w:val="24"/>
          <w:szCs w:val="24"/>
        </w:rPr>
        <w:t>menjawab</w:t>
      </w:r>
      <w:proofErr w:type="spellEnd"/>
      <w:r w:rsidRPr="00757808">
        <w:rPr>
          <w:rFonts w:ascii="Times New Roman" w:hAnsi="Times New Roman" w:cs="Times New Roman"/>
          <w:sz w:val="24"/>
          <w:szCs w:val="24"/>
        </w:rPr>
        <w:t xml:space="preserve"> </w:t>
      </w:r>
      <w:proofErr w:type="spellStart"/>
      <w:r w:rsidRPr="00757808">
        <w:rPr>
          <w:rFonts w:ascii="Times New Roman" w:hAnsi="Times New Roman" w:cs="Times New Roman"/>
          <w:sz w:val="24"/>
          <w:szCs w:val="24"/>
        </w:rPr>
        <w:t>seluruh</w:t>
      </w:r>
      <w:proofErr w:type="spellEnd"/>
      <w:r w:rsidRPr="00757808">
        <w:rPr>
          <w:rFonts w:ascii="Times New Roman" w:hAnsi="Times New Roman" w:cs="Times New Roman"/>
          <w:sz w:val="24"/>
          <w:szCs w:val="24"/>
        </w:rPr>
        <w:t xml:space="preserve"> </w:t>
      </w:r>
      <w:proofErr w:type="spellStart"/>
      <w:r w:rsidRPr="00757808">
        <w:rPr>
          <w:rFonts w:ascii="Times New Roman" w:hAnsi="Times New Roman" w:cs="Times New Roman"/>
          <w:sz w:val="24"/>
          <w:szCs w:val="24"/>
        </w:rPr>
        <w:t>pernyataan</w:t>
      </w:r>
      <w:proofErr w:type="spellEnd"/>
      <w:r w:rsidRPr="00757808">
        <w:rPr>
          <w:rFonts w:ascii="Times New Roman" w:hAnsi="Times New Roman" w:cs="Times New Roman"/>
          <w:sz w:val="24"/>
          <w:szCs w:val="24"/>
        </w:rPr>
        <w:t>:</w:t>
      </w:r>
    </w:p>
    <w:p w14:paraId="0FBF45B3"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1 = Sangat Tidak </w:t>
      </w:r>
      <w:proofErr w:type="spellStart"/>
      <w:r w:rsidRPr="00757808">
        <w:rPr>
          <w:rFonts w:ascii="Times New Roman" w:hAnsi="Times New Roman" w:cs="Times New Roman"/>
          <w:sz w:val="24"/>
          <w:szCs w:val="24"/>
        </w:rPr>
        <w:t>Setuju</w:t>
      </w:r>
      <w:proofErr w:type="spellEnd"/>
    </w:p>
    <w:p w14:paraId="37E19136"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2 = Tidak </w:t>
      </w:r>
      <w:proofErr w:type="spellStart"/>
      <w:r w:rsidRPr="00757808">
        <w:rPr>
          <w:rFonts w:ascii="Times New Roman" w:hAnsi="Times New Roman" w:cs="Times New Roman"/>
          <w:sz w:val="24"/>
          <w:szCs w:val="24"/>
        </w:rPr>
        <w:t>Setuju</w:t>
      </w:r>
      <w:proofErr w:type="spellEnd"/>
    </w:p>
    <w:p w14:paraId="638C8C66"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3 = </w:t>
      </w:r>
      <w:proofErr w:type="spellStart"/>
      <w:r w:rsidRPr="00757808">
        <w:rPr>
          <w:rFonts w:ascii="Times New Roman" w:hAnsi="Times New Roman" w:cs="Times New Roman"/>
          <w:sz w:val="24"/>
          <w:szCs w:val="24"/>
        </w:rPr>
        <w:t>Netral</w:t>
      </w:r>
      <w:proofErr w:type="spellEnd"/>
    </w:p>
    <w:p w14:paraId="21F2FF58" w14:textId="77777777" w:rsidR="00076708" w:rsidRPr="007578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4 = </w:t>
      </w:r>
      <w:proofErr w:type="spellStart"/>
      <w:r w:rsidRPr="00757808">
        <w:rPr>
          <w:rFonts w:ascii="Times New Roman" w:hAnsi="Times New Roman" w:cs="Times New Roman"/>
          <w:sz w:val="24"/>
          <w:szCs w:val="24"/>
        </w:rPr>
        <w:t>Setuju</w:t>
      </w:r>
      <w:proofErr w:type="spellEnd"/>
    </w:p>
    <w:p w14:paraId="023AA817" w14:textId="77777777" w:rsidR="00076708" w:rsidRDefault="00076708" w:rsidP="00076708">
      <w:pPr>
        <w:jc w:val="both"/>
        <w:rPr>
          <w:rFonts w:ascii="Times New Roman" w:hAnsi="Times New Roman" w:cs="Times New Roman"/>
          <w:sz w:val="24"/>
          <w:szCs w:val="24"/>
        </w:rPr>
      </w:pPr>
      <w:r w:rsidRPr="00757808">
        <w:rPr>
          <w:rFonts w:ascii="Times New Roman" w:hAnsi="Times New Roman" w:cs="Times New Roman"/>
          <w:sz w:val="24"/>
          <w:szCs w:val="24"/>
        </w:rPr>
        <w:t xml:space="preserve">5 = Sangat </w:t>
      </w:r>
      <w:proofErr w:type="spellStart"/>
      <w:r w:rsidRPr="00757808">
        <w:rPr>
          <w:rFonts w:ascii="Times New Roman" w:hAnsi="Times New Roman" w:cs="Times New Roman"/>
          <w:sz w:val="24"/>
          <w:szCs w:val="24"/>
        </w:rPr>
        <w:t>Setuju</w:t>
      </w:r>
      <w:proofErr w:type="spellEnd"/>
    </w:p>
    <w:p w14:paraId="1F4F3B05" w14:textId="77777777" w:rsidR="00076708" w:rsidRDefault="00076708" w:rsidP="00076708">
      <w:pPr>
        <w:jc w:val="both"/>
        <w:rPr>
          <w:rFonts w:ascii="Times New Roman" w:hAnsi="Times New Roman" w:cs="Times New Roman"/>
          <w:sz w:val="24"/>
          <w:szCs w:val="24"/>
        </w:rPr>
      </w:pPr>
    </w:p>
    <w:p w14:paraId="0938D6F6" w14:textId="77777777" w:rsidR="00076708" w:rsidRDefault="00076708" w:rsidP="00076708">
      <w:pPr>
        <w:jc w:val="both"/>
        <w:rPr>
          <w:rFonts w:ascii="Times New Roman" w:hAnsi="Times New Roman" w:cs="Times New Roman"/>
          <w:sz w:val="24"/>
          <w:szCs w:val="24"/>
        </w:rPr>
      </w:pPr>
    </w:p>
    <w:p w14:paraId="36D8D2DF" w14:textId="77777777" w:rsidR="00076708" w:rsidRDefault="00076708" w:rsidP="00076708">
      <w:pPr>
        <w:jc w:val="both"/>
        <w:rPr>
          <w:rFonts w:ascii="Times New Roman" w:hAnsi="Times New Roman" w:cs="Times New Roman"/>
          <w:sz w:val="24"/>
          <w:szCs w:val="24"/>
        </w:rPr>
      </w:pPr>
    </w:p>
    <w:p w14:paraId="3D97FF4B" w14:textId="77777777" w:rsidR="00076708" w:rsidRPr="00076708" w:rsidRDefault="00076708" w:rsidP="00076708">
      <w:pPr>
        <w:jc w:val="both"/>
        <w:rPr>
          <w:rFonts w:ascii="Times New Roman" w:hAnsi="Times New Roman" w:cs="Times New Roman"/>
          <w:b/>
          <w:bCs/>
          <w:sz w:val="24"/>
          <w:szCs w:val="24"/>
        </w:rPr>
      </w:pPr>
      <w:r w:rsidRPr="00076708">
        <w:rPr>
          <w:rFonts w:ascii="Times New Roman" w:hAnsi="Times New Roman" w:cs="Times New Roman"/>
          <w:b/>
          <w:bCs/>
          <w:sz w:val="24"/>
          <w:szCs w:val="24"/>
        </w:rPr>
        <w:lastRenderedPageBreak/>
        <w:t>BAGIAN 3 – PERNYATAAN KUISIONER</w:t>
      </w:r>
    </w:p>
    <w:p w14:paraId="2A413408" w14:textId="20C2C96B" w:rsidR="00076708" w:rsidRDefault="00076708" w:rsidP="00076708">
      <w:pPr>
        <w:jc w:val="both"/>
        <w:rPr>
          <w:rFonts w:ascii="Times New Roman" w:hAnsi="Times New Roman" w:cs="Times New Roman"/>
          <w:b/>
          <w:bCs/>
          <w:sz w:val="24"/>
          <w:szCs w:val="24"/>
        </w:rPr>
      </w:pPr>
      <w:r>
        <w:rPr>
          <w:rFonts w:ascii="Times New Roman" w:hAnsi="Times New Roman" w:cs="Times New Roman"/>
          <w:b/>
          <w:bCs/>
          <w:sz w:val="24"/>
          <w:szCs w:val="24"/>
        </w:rPr>
        <w:t>Kesadaran Wajib Pajak</w:t>
      </w:r>
    </w:p>
    <w:tbl>
      <w:tblPr>
        <w:tblStyle w:val="TableGrid"/>
        <w:tblW w:w="0" w:type="auto"/>
        <w:tblLook w:val="04A0" w:firstRow="1" w:lastRow="0" w:firstColumn="1" w:lastColumn="0" w:noHBand="0" w:noVBand="1"/>
      </w:tblPr>
      <w:tblGrid>
        <w:gridCol w:w="704"/>
        <w:gridCol w:w="2775"/>
        <w:gridCol w:w="851"/>
        <w:gridCol w:w="850"/>
        <w:gridCol w:w="851"/>
        <w:gridCol w:w="845"/>
        <w:gridCol w:w="856"/>
      </w:tblGrid>
      <w:tr w:rsidR="00076708" w14:paraId="5EC5C701" w14:textId="77777777" w:rsidTr="00A503A6">
        <w:tc>
          <w:tcPr>
            <w:tcW w:w="704" w:type="dxa"/>
          </w:tcPr>
          <w:p w14:paraId="79BA17E1" w14:textId="18E39FE2" w:rsidR="00076708" w:rsidRPr="00076708" w:rsidRDefault="00076708" w:rsidP="00076708">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775" w:type="dxa"/>
          </w:tcPr>
          <w:p w14:paraId="73331E67" w14:textId="23A8CC6B" w:rsidR="00076708" w:rsidRPr="00076708" w:rsidRDefault="00076708" w:rsidP="00076708">
            <w:pPr>
              <w:jc w:val="center"/>
              <w:rPr>
                <w:rFonts w:ascii="Times New Roman" w:hAnsi="Times New Roman" w:cs="Times New Roman"/>
                <w:b/>
                <w:bCs/>
                <w:sz w:val="24"/>
                <w:szCs w:val="24"/>
              </w:rPr>
            </w:pPr>
            <w:r>
              <w:rPr>
                <w:rFonts w:ascii="Times New Roman" w:hAnsi="Times New Roman" w:cs="Times New Roman"/>
                <w:b/>
                <w:bCs/>
                <w:sz w:val="24"/>
                <w:szCs w:val="24"/>
              </w:rPr>
              <w:t>PERTANYAAN</w:t>
            </w:r>
          </w:p>
        </w:tc>
        <w:tc>
          <w:tcPr>
            <w:tcW w:w="851" w:type="dxa"/>
          </w:tcPr>
          <w:p w14:paraId="0B224570" w14:textId="6A15C316" w:rsidR="00076708" w:rsidRPr="00076708" w:rsidRDefault="00076708" w:rsidP="00076708">
            <w:pPr>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850" w:type="dxa"/>
          </w:tcPr>
          <w:p w14:paraId="3CCEA272" w14:textId="307DF311" w:rsidR="00076708" w:rsidRPr="00076708" w:rsidRDefault="00076708" w:rsidP="00076708">
            <w:pPr>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851" w:type="dxa"/>
          </w:tcPr>
          <w:p w14:paraId="6CE94636" w14:textId="6AE2A286" w:rsidR="00076708" w:rsidRPr="00076708" w:rsidRDefault="00076708" w:rsidP="00076708">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845" w:type="dxa"/>
          </w:tcPr>
          <w:p w14:paraId="5E3AB133" w14:textId="1381D63C" w:rsidR="00076708" w:rsidRPr="00076708" w:rsidRDefault="00076708" w:rsidP="00076708">
            <w:pPr>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856" w:type="dxa"/>
          </w:tcPr>
          <w:p w14:paraId="0CACDDCD" w14:textId="005BA009" w:rsidR="00076708" w:rsidRPr="00076708" w:rsidRDefault="00076708" w:rsidP="00076708">
            <w:pPr>
              <w:jc w:val="center"/>
              <w:rPr>
                <w:rFonts w:ascii="Times New Roman" w:hAnsi="Times New Roman" w:cs="Times New Roman"/>
                <w:b/>
                <w:bCs/>
                <w:sz w:val="24"/>
                <w:szCs w:val="24"/>
              </w:rPr>
            </w:pPr>
            <w:r>
              <w:rPr>
                <w:rFonts w:ascii="Times New Roman" w:hAnsi="Times New Roman" w:cs="Times New Roman"/>
                <w:b/>
                <w:bCs/>
                <w:sz w:val="24"/>
                <w:szCs w:val="24"/>
              </w:rPr>
              <w:t>SS</w:t>
            </w:r>
          </w:p>
        </w:tc>
      </w:tr>
      <w:tr w:rsidR="00076708" w14:paraId="3140CCCF" w14:textId="77777777" w:rsidTr="00A503A6">
        <w:tc>
          <w:tcPr>
            <w:tcW w:w="704" w:type="dxa"/>
          </w:tcPr>
          <w:p w14:paraId="647060C8" w14:textId="77777777" w:rsidR="00076708" w:rsidRPr="00A503A6" w:rsidRDefault="00076708" w:rsidP="00A503A6">
            <w:pPr>
              <w:pStyle w:val="ListParagraph"/>
              <w:numPr>
                <w:ilvl w:val="0"/>
                <w:numId w:val="50"/>
              </w:numPr>
              <w:rPr>
                <w:rFonts w:ascii="Times New Roman" w:hAnsi="Times New Roman" w:cs="Times New Roman"/>
                <w:b/>
                <w:bCs/>
                <w:sz w:val="24"/>
                <w:szCs w:val="24"/>
              </w:rPr>
            </w:pPr>
          </w:p>
        </w:tc>
        <w:tc>
          <w:tcPr>
            <w:tcW w:w="2775" w:type="dxa"/>
          </w:tcPr>
          <w:p w14:paraId="463DB651" w14:textId="2420CBDD" w:rsidR="00076708" w:rsidRPr="00A503A6" w:rsidRDefault="002F5657" w:rsidP="00076708">
            <w:pPr>
              <w:jc w:val="both"/>
              <w:rPr>
                <w:rFonts w:ascii="Times New Roman" w:hAnsi="Times New Roman" w:cs="Times New Roman"/>
                <w:sz w:val="24"/>
                <w:szCs w:val="24"/>
              </w:rPr>
            </w:pPr>
            <w:r w:rsidRPr="002F5657">
              <w:rPr>
                <w:rFonts w:ascii="Times New Roman" w:hAnsi="Times New Roman" w:cs="Times New Roman"/>
                <w:sz w:val="24"/>
                <w:szCs w:val="24"/>
              </w:rPr>
              <w:t xml:space="preserve">Saya </w:t>
            </w:r>
            <w:proofErr w:type="spellStart"/>
            <w:r w:rsidRPr="002F5657">
              <w:rPr>
                <w:rFonts w:ascii="Times New Roman" w:hAnsi="Times New Roman" w:cs="Times New Roman"/>
                <w:sz w:val="24"/>
                <w:szCs w:val="24"/>
              </w:rPr>
              <w:t>merasa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bahwa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pajak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merupakan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kewajiban</w:t>
            </w:r>
            <w:proofErr w:type="spellEnd"/>
            <w:r w:rsidRPr="002F5657">
              <w:rPr>
                <w:rFonts w:ascii="Times New Roman" w:hAnsi="Times New Roman" w:cs="Times New Roman"/>
                <w:sz w:val="24"/>
                <w:szCs w:val="24"/>
              </w:rPr>
              <w:t xml:space="preserve"> yang </w:t>
            </w:r>
            <w:proofErr w:type="spellStart"/>
            <w:r w:rsidRPr="002F5657">
              <w:rPr>
                <w:rFonts w:ascii="Times New Roman" w:hAnsi="Times New Roman" w:cs="Times New Roman"/>
                <w:sz w:val="24"/>
                <w:szCs w:val="24"/>
              </w:rPr>
              <w:t>sah</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secara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hukum</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sekaligus</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bentuk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komitmen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saya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sebagai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warga</w:t>
            </w:r>
            <w:proofErr w:type="spellEnd"/>
            <w:r w:rsidRPr="002F5657">
              <w:rPr>
                <w:rFonts w:ascii="Times New Roman" w:hAnsi="Times New Roman" w:cs="Times New Roman"/>
                <w:sz w:val="24"/>
                <w:szCs w:val="24"/>
              </w:rPr>
              <w:t xml:space="preserve"> negara.</w:t>
            </w:r>
          </w:p>
        </w:tc>
        <w:tc>
          <w:tcPr>
            <w:tcW w:w="851" w:type="dxa"/>
          </w:tcPr>
          <w:p w14:paraId="48881D36" w14:textId="77777777" w:rsidR="00076708" w:rsidRPr="00076708" w:rsidRDefault="00076708" w:rsidP="00076708">
            <w:pPr>
              <w:jc w:val="both"/>
              <w:rPr>
                <w:rFonts w:ascii="Times New Roman" w:hAnsi="Times New Roman" w:cs="Times New Roman"/>
                <w:b/>
                <w:bCs/>
                <w:sz w:val="24"/>
                <w:szCs w:val="24"/>
              </w:rPr>
            </w:pPr>
          </w:p>
        </w:tc>
        <w:tc>
          <w:tcPr>
            <w:tcW w:w="850" w:type="dxa"/>
          </w:tcPr>
          <w:p w14:paraId="28D58E04" w14:textId="77777777" w:rsidR="00076708" w:rsidRPr="00076708" w:rsidRDefault="00076708" w:rsidP="00076708">
            <w:pPr>
              <w:jc w:val="both"/>
              <w:rPr>
                <w:rFonts w:ascii="Times New Roman" w:hAnsi="Times New Roman" w:cs="Times New Roman"/>
                <w:b/>
                <w:bCs/>
                <w:sz w:val="24"/>
                <w:szCs w:val="24"/>
              </w:rPr>
            </w:pPr>
          </w:p>
        </w:tc>
        <w:tc>
          <w:tcPr>
            <w:tcW w:w="851" w:type="dxa"/>
          </w:tcPr>
          <w:p w14:paraId="0860831D" w14:textId="77777777" w:rsidR="00076708" w:rsidRPr="00076708" w:rsidRDefault="00076708" w:rsidP="00076708">
            <w:pPr>
              <w:jc w:val="both"/>
              <w:rPr>
                <w:rFonts w:ascii="Times New Roman" w:hAnsi="Times New Roman" w:cs="Times New Roman"/>
                <w:b/>
                <w:bCs/>
                <w:sz w:val="24"/>
                <w:szCs w:val="24"/>
              </w:rPr>
            </w:pPr>
          </w:p>
        </w:tc>
        <w:tc>
          <w:tcPr>
            <w:tcW w:w="845" w:type="dxa"/>
          </w:tcPr>
          <w:p w14:paraId="23B5EA6C" w14:textId="4C378119" w:rsidR="00076708" w:rsidRPr="00076708" w:rsidRDefault="00076708" w:rsidP="00076708">
            <w:pPr>
              <w:jc w:val="both"/>
              <w:rPr>
                <w:rFonts w:ascii="Times New Roman" w:hAnsi="Times New Roman" w:cs="Times New Roman"/>
                <w:b/>
                <w:bCs/>
                <w:sz w:val="24"/>
                <w:szCs w:val="24"/>
              </w:rPr>
            </w:pPr>
          </w:p>
        </w:tc>
        <w:tc>
          <w:tcPr>
            <w:tcW w:w="856" w:type="dxa"/>
          </w:tcPr>
          <w:p w14:paraId="14EF0934" w14:textId="77777777" w:rsidR="00076708" w:rsidRPr="00076708" w:rsidRDefault="00076708" w:rsidP="00076708">
            <w:pPr>
              <w:jc w:val="both"/>
              <w:rPr>
                <w:rFonts w:ascii="Times New Roman" w:hAnsi="Times New Roman" w:cs="Times New Roman"/>
                <w:b/>
                <w:bCs/>
                <w:sz w:val="24"/>
                <w:szCs w:val="24"/>
              </w:rPr>
            </w:pPr>
          </w:p>
        </w:tc>
      </w:tr>
      <w:tr w:rsidR="00076708" w14:paraId="7D87BC51" w14:textId="77777777" w:rsidTr="00A503A6">
        <w:tc>
          <w:tcPr>
            <w:tcW w:w="704" w:type="dxa"/>
          </w:tcPr>
          <w:p w14:paraId="1DFDEE87" w14:textId="77777777" w:rsidR="00076708" w:rsidRPr="00A503A6" w:rsidRDefault="00076708" w:rsidP="00A503A6">
            <w:pPr>
              <w:pStyle w:val="ListParagraph"/>
              <w:numPr>
                <w:ilvl w:val="0"/>
                <w:numId w:val="50"/>
              </w:numPr>
              <w:rPr>
                <w:rFonts w:ascii="Times New Roman" w:hAnsi="Times New Roman" w:cs="Times New Roman"/>
                <w:b/>
                <w:bCs/>
                <w:sz w:val="24"/>
                <w:szCs w:val="24"/>
              </w:rPr>
            </w:pPr>
          </w:p>
        </w:tc>
        <w:tc>
          <w:tcPr>
            <w:tcW w:w="2775" w:type="dxa"/>
          </w:tcPr>
          <w:p w14:paraId="31B475E7" w14:textId="0C6302C0" w:rsidR="00076708" w:rsidRPr="00A63A88" w:rsidRDefault="002F5657" w:rsidP="00076708">
            <w:pPr>
              <w:jc w:val="both"/>
              <w:rPr>
                <w:rFonts w:ascii="Times New Roman" w:hAnsi="Times New Roman" w:cs="Times New Roman"/>
                <w:sz w:val="24"/>
                <w:szCs w:val="24"/>
              </w:rPr>
            </w:pPr>
            <w:r w:rsidRPr="002F5657">
              <w:rPr>
                <w:rFonts w:ascii="Times New Roman" w:hAnsi="Times New Roman" w:cs="Times New Roman"/>
                <w:sz w:val="24"/>
                <w:szCs w:val="24"/>
              </w:rPr>
              <w:t xml:space="preserve">Saya </w:t>
            </w:r>
            <w:proofErr w:type="spellStart"/>
            <w:r w:rsidRPr="002F5657">
              <w:rPr>
                <w:rFonts w:ascii="Times New Roman" w:hAnsi="Times New Roman" w:cs="Times New Roman"/>
                <w:sz w:val="24"/>
                <w:szCs w:val="24"/>
              </w:rPr>
              <w:t>merasa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bahwa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pembayaran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pajak</w:t>
            </w:r>
            <w:proofErr w:type="spellEnd"/>
            <w:r w:rsidRPr="002F5657">
              <w:rPr>
                <w:rFonts w:ascii="Times New Roman" w:hAnsi="Times New Roman" w:cs="Times New Roman"/>
                <w:sz w:val="24"/>
                <w:szCs w:val="24"/>
              </w:rPr>
              <w:t xml:space="preserve"> yang </w:t>
            </w:r>
            <w:proofErr w:type="spellStart"/>
            <w:r w:rsidRPr="002F5657">
              <w:rPr>
                <w:rFonts w:ascii="Times New Roman" w:hAnsi="Times New Roman" w:cs="Times New Roman"/>
                <w:sz w:val="24"/>
                <w:szCs w:val="24"/>
              </w:rPr>
              <w:t>tidak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sesuai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ketentuan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dapat</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berdampak</w:t>
            </w:r>
            <w:proofErr w:type="spellEnd"/>
            <w:r w:rsidRPr="002F5657">
              <w:rPr>
                <w:rFonts w:ascii="Times New Roman" w:hAnsi="Times New Roman" w:cs="Times New Roman"/>
                <w:sz w:val="24"/>
                <w:szCs w:val="24"/>
              </w:rPr>
              <w:t xml:space="preserve"> pada </w:t>
            </w:r>
            <w:proofErr w:type="spellStart"/>
            <w:r w:rsidRPr="002F5657">
              <w:rPr>
                <w:rFonts w:ascii="Times New Roman" w:hAnsi="Times New Roman" w:cs="Times New Roman"/>
                <w:sz w:val="24"/>
                <w:szCs w:val="24"/>
              </w:rPr>
              <w:t>defisit</w:t>
            </w:r>
            <w:proofErr w:type="spellEnd"/>
            <w:r w:rsidRPr="002F5657">
              <w:rPr>
                <w:rFonts w:ascii="Times New Roman" w:hAnsi="Times New Roman" w:cs="Times New Roman"/>
                <w:sz w:val="24"/>
                <w:szCs w:val="24"/>
              </w:rPr>
              <w:t xml:space="preserve"> negara.</w:t>
            </w:r>
          </w:p>
        </w:tc>
        <w:tc>
          <w:tcPr>
            <w:tcW w:w="851" w:type="dxa"/>
          </w:tcPr>
          <w:p w14:paraId="731BF5FB" w14:textId="77777777" w:rsidR="00076708" w:rsidRPr="00076708" w:rsidRDefault="00076708" w:rsidP="00076708">
            <w:pPr>
              <w:jc w:val="both"/>
              <w:rPr>
                <w:rFonts w:ascii="Times New Roman" w:hAnsi="Times New Roman" w:cs="Times New Roman"/>
                <w:b/>
                <w:bCs/>
                <w:sz w:val="24"/>
                <w:szCs w:val="24"/>
              </w:rPr>
            </w:pPr>
          </w:p>
        </w:tc>
        <w:tc>
          <w:tcPr>
            <w:tcW w:w="850" w:type="dxa"/>
          </w:tcPr>
          <w:p w14:paraId="12B8A0F0" w14:textId="77777777" w:rsidR="00076708" w:rsidRPr="00076708" w:rsidRDefault="00076708" w:rsidP="00076708">
            <w:pPr>
              <w:jc w:val="both"/>
              <w:rPr>
                <w:rFonts w:ascii="Times New Roman" w:hAnsi="Times New Roman" w:cs="Times New Roman"/>
                <w:b/>
                <w:bCs/>
                <w:sz w:val="24"/>
                <w:szCs w:val="24"/>
              </w:rPr>
            </w:pPr>
          </w:p>
        </w:tc>
        <w:tc>
          <w:tcPr>
            <w:tcW w:w="851" w:type="dxa"/>
          </w:tcPr>
          <w:p w14:paraId="081D2BEE" w14:textId="77777777" w:rsidR="00076708" w:rsidRPr="00076708" w:rsidRDefault="00076708" w:rsidP="00076708">
            <w:pPr>
              <w:jc w:val="both"/>
              <w:rPr>
                <w:rFonts w:ascii="Times New Roman" w:hAnsi="Times New Roman" w:cs="Times New Roman"/>
                <w:b/>
                <w:bCs/>
                <w:sz w:val="24"/>
                <w:szCs w:val="24"/>
              </w:rPr>
            </w:pPr>
          </w:p>
        </w:tc>
        <w:tc>
          <w:tcPr>
            <w:tcW w:w="845" w:type="dxa"/>
          </w:tcPr>
          <w:p w14:paraId="5002C950" w14:textId="799299A4" w:rsidR="00076708" w:rsidRPr="00076708" w:rsidRDefault="00076708" w:rsidP="00076708">
            <w:pPr>
              <w:jc w:val="both"/>
              <w:rPr>
                <w:rFonts w:ascii="Times New Roman" w:hAnsi="Times New Roman" w:cs="Times New Roman"/>
                <w:b/>
                <w:bCs/>
                <w:sz w:val="24"/>
                <w:szCs w:val="24"/>
              </w:rPr>
            </w:pPr>
          </w:p>
        </w:tc>
        <w:tc>
          <w:tcPr>
            <w:tcW w:w="856" w:type="dxa"/>
          </w:tcPr>
          <w:p w14:paraId="15F1EFC3" w14:textId="77777777" w:rsidR="00076708" w:rsidRPr="00076708" w:rsidRDefault="00076708" w:rsidP="00076708">
            <w:pPr>
              <w:jc w:val="both"/>
              <w:rPr>
                <w:rFonts w:ascii="Times New Roman" w:hAnsi="Times New Roman" w:cs="Times New Roman"/>
                <w:b/>
                <w:bCs/>
                <w:sz w:val="24"/>
                <w:szCs w:val="24"/>
              </w:rPr>
            </w:pPr>
          </w:p>
        </w:tc>
      </w:tr>
      <w:tr w:rsidR="00076708" w14:paraId="01F65EF1" w14:textId="77777777" w:rsidTr="00A503A6">
        <w:tc>
          <w:tcPr>
            <w:tcW w:w="704" w:type="dxa"/>
          </w:tcPr>
          <w:p w14:paraId="5B505D45" w14:textId="77777777" w:rsidR="00076708" w:rsidRPr="00A503A6" w:rsidRDefault="00076708" w:rsidP="00A503A6">
            <w:pPr>
              <w:pStyle w:val="ListParagraph"/>
              <w:numPr>
                <w:ilvl w:val="0"/>
                <w:numId w:val="50"/>
              </w:numPr>
              <w:rPr>
                <w:rFonts w:ascii="Times New Roman" w:hAnsi="Times New Roman" w:cs="Times New Roman"/>
                <w:b/>
                <w:bCs/>
                <w:sz w:val="24"/>
                <w:szCs w:val="24"/>
              </w:rPr>
            </w:pPr>
          </w:p>
        </w:tc>
        <w:tc>
          <w:tcPr>
            <w:tcW w:w="2775" w:type="dxa"/>
          </w:tcPr>
          <w:p w14:paraId="351704FF" w14:textId="6ED06301" w:rsidR="00076708" w:rsidRPr="00A63A88" w:rsidRDefault="002F5657" w:rsidP="00076708">
            <w:pPr>
              <w:jc w:val="both"/>
              <w:rPr>
                <w:rFonts w:ascii="Times New Roman" w:hAnsi="Times New Roman" w:cs="Times New Roman"/>
                <w:sz w:val="24"/>
                <w:szCs w:val="24"/>
              </w:rPr>
            </w:pPr>
            <w:r w:rsidRPr="002F5657">
              <w:rPr>
                <w:rFonts w:ascii="Times New Roman" w:hAnsi="Times New Roman" w:cs="Times New Roman"/>
                <w:sz w:val="24"/>
                <w:szCs w:val="24"/>
              </w:rPr>
              <w:t xml:space="preserve">Saya </w:t>
            </w:r>
            <w:proofErr w:type="spellStart"/>
            <w:r w:rsidRPr="002F5657">
              <w:rPr>
                <w:rFonts w:ascii="Times New Roman" w:hAnsi="Times New Roman" w:cs="Times New Roman"/>
                <w:sz w:val="24"/>
                <w:szCs w:val="24"/>
              </w:rPr>
              <w:t>merasa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bahwa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pengetahuan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perpajakan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dapat</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diperoleh</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dengan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mudah</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melalui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berbagai</w:t>
            </w:r>
            <w:proofErr w:type="spellEnd"/>
            <w:r w:rsidRPr="002F5657">
              <w:rPr>
                <w:rFonts w:ascii="Times New Roman" w:hAnsi="Times New Roman" w:cs="Times New Roman"/>
                <w:sz w:val="24"/>
                <w:szCs w:val="24"/>
              </w:rPr>
              <w:t xml:space="preserve"> media </w:t>
            </w:r>
            <w:proofErr w:type="spellStart"/>
            <w:r w:rsidRPr="002F5657">
              <w:rPr>
                <w:rFonts w:ascii="Times New Roman" w:hAnsi="Times New Roman" w:cs="Times New Roman"/>
                <w:sz w:val="24"/>
                <w:szCs w:val="24"/>
              </w:rPr>
              <w:t>informasi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baik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elektronik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maupun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cetak</w:t>
            </w:r>
            <w:proofErr w:type="spellEnd"/>
            <w:r w:rsidRPr="002F5657">
              <w:rPr>
                <w:rFonts w:ascii="Times New Roman" w:hAnsi="Times New Roman" w:cs="Times New Roman"/>
                <w:sz w:val="24"/>
                <w:szCs w:val="24"/>
              </w:rPr>
              <w:t>.</w:t>
            </w:r>
          </w:p>
        </w:tc>
        <w:tc>
          <w:tcPr>
            <w:tcW w:w="851" w:type="dxa"/>
          </w:tcPr>
          <w:p w14:paraId="4F2777D0" w14:textId="77777777" w:rsidR="00076708" w:rsidRPr="00076708" w:rsidRDefault="00076708" w:rsidP="00076708">
            <w:pPr>
              <w:jc w:val="both"/>
              <w:rPr>
                <w:rFonts w:ascii="Times New Roman" w:hAnsi="Times New Roman" w:cs="Times New Roman"/>
                <w:b/>
                <w:bCs/>
                <w:sz w:val="24"/>
                <w:szCs w:val="24"/>
              </w:rPr>
            </w:pPr>
          </w:p>
        </w:tc>
        <w:tc>
          <w:tcPr>
            <w:tcW w:w="850" w:type="dxa"/>
          </w:tcPr>
          <w:p w14:paraId="382C43D9" w14:textId="77777777" w:rsidR="00076708" w:rsidRPr="00076708" w:rsidRDefault="00076708" w:rsidP="00076708">
            <w:pPr>
              <w:jc w:val="both"/>
              <w:rPr>
                <w:rFonts w:ascii="Times New Roman" w:hAnsi="Times New Roman" w:cs="Times New Roman"/>
                <w:b/>
                <w:bCs/>
                <w:sz w:val="24"/>
                <w:szCs w:val="24"/>
              </w:rPr>
            </w:pPr>
          </w:p>
        </w:tc>
        <w:tc>
          <w:tcPr>
            <w:tcW w:w="851" w:type="dxa"/>
          </w:tcPr>
          <w:p w14:paraId="289D792F" w14:textId="77777777" w:rsidR="00076708" w:rsidRPr="00076708" w:rsidRDefault="00076708" w:rsidP="00076708">
            <w:pPr>
              <w:jc w:val="both"/>
              <w:rPr>
                <w:rFonts w:ascii="Times New Roman" w:hAnsi="Times New Roman" w:cs="Times New Roman"/>
                <w:b/>
                <w:bCs/>
                <w:sz w:val="24"/>
                <w:szCs w:val="24"/>
              </w:rPr>
            </w:pPr>
          </w:p>
        </w:tc>
        <w:tc>
          <w:tcPr>
            <w:tcW w:w="845" w:type="dxa"/>
          </w:tcPr>
          <w:p w14:paraId="1533BB25" w14:textId="622B0CF8" w:rsidR="00076708" w:rsidRPr="00076708" w:rsidRDefault="00076708" w:rsidP="00076708">
            <w:pPr>
              <w:jc w:val="both"/>
              <w:rPr>
                <w:rFonts w:ascii="Times New Roman" w:hAnsi="Times New Roman" w:cs="Times New Roman"/>
                <w:b/>
                <w:bCs/>
                <w:sz w:val="24"/>
                <w:szCs w:val="24"/>
              </w:rPr>
            </w:pPr>
          </w:p>
        </w:tc>
        <w:tc>
          <w:tcPr>
            <w:tcW w:w="856" w:type="dxa"/>
          </w:tcPr>
          <w:p w14:paraId="7C9F2FB6" w14:textId="77777777" w:rsidR="00076708" w:rsidRPr="00076708" w:rsidRDefault="00076708" w:rsidP="00076708">
            <w:pPr>
              <w:jc w:val="both"/>
              <w:rPr>
                <w:rFonts w:ascii="Times New Roman" w:hAnsi="Times New Roman" w:cs="Times New Roman"/>
                <w:b/>
                <w:bCs/>
                <w:sz w:val="24"/>
                <w:szCs w:val="24"/>
              </w:rPr>
            </w:pPr>
          </w:p>
        </w:tc>
      </w:tr>
      <w:tr w:rsidR="00076708" w14:paraId="2F9EC076" w14:textId="77777777" w:rsidTr="00A503A6">
        <w:tc>
          <w:tcPr>
            <w:tcW w:w="704" w:type="dxa"/>
          </w:tcPr>
          <w:p w14:paraId="7FFE039F" w14:textId="77777777" w:rsidR="00076708" w:rsidRPr="00A503A6" w:rsidRDefault="00076708" w:rsidP="00A503A6">
            <w:pPr>
              <w:pStyle w:val="ListParagraph"/>
              <w:numPr>
                <w:ilvl w:val="0"/>
                <w:numId w:val="50"/>
              </w:numPr>
              <w:rPr>
                <w:rFonts w:ascii="Times New Roman" w:hAnsi="Times New Roman" w:cs="Times New Roman"/>
                <w:b/>
                <w:bCs/>
                <w:sz w:val="24"/>
                <w:szCs w:val="24"/>
              </w:rPr>
            </w:pPr>
          </w:p>
        </w:tc>
        <w:tc>
          <w:tcPr>
            <w:tcW w:w="2775" w:type="dxa"/>
          </w:tcPr>
          <w:p w14:paraId="4EDDDA1B" w14:textId="2401DEF2" w:rsidR="00076708" w:rsidRPr="00A63A88" w:rsidRDefault="002F5657" w:rsidP="00076708">
            <w:pPr>
              <w:jc w:val="both"/>
              <w:rPr>
                <w:rFonts w:ascii="Times New Roman" w:hAnsi="Times New Roman" w:cs="Times New Roman"/>
                <w:sz w:val="24"/>
                <w:szCs w:val="24"/>
              </w:rPr>
            </w:pPr>
            <w:r w:rsidRPr="002F5657">
              <w:rPr>
                <w:rFonts w:ascii="Times New Roman" w:hAnsi="Times New Roman" w:cs="Times New Roman"/>
                <w:sz w:val="24"/>
                <w:szCs w:val="24"/>
              </w:rPr>
              <w:t xml:space="preserve">Saya </w:t>
            </w:r>
            <w:proofErr w:type="spellStart"/>
            <w:r w:rsidRPr="002F5657">
              <w:rPr>
                <w:rFonts w:ascii="Times New Roman" w:hAnsi="Times New Roman" w:cs="Times New Roman"/>
                <w:sz w:val="24"/>
                <w:szCs w:val="24"/>
              </w:rPr>
              <w:t>memahami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bahwa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pajak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memiliki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fungsi</w:t>
            </w:r>
            <w:proofErr w:type="spellEnd"/>
            <w:r w:rsidRPr="002F5657">
              <w:rPr>
                <w:rFonts w:ascii="Times New Roman" w:hAnsi="Times New Roman" w:cs="Times New Roman"/>
                <w:sz w:val="24"/>
                <w:szCs w:val="24"/>
              </w:rPr>
              <w:t xml:space="preserve"> dan </w:t>
            </w:r>
            <w:proofErr w:type="spellStart"/>
            <w:r w:rsidRPr="002F5657">
              <w:rPr>
                <w:rFonts w:ascii="Times New Roman" w:hAnsi="Times New Roman" w:cs="Times New Roman"/>
                <w:sz w:val="24"/>
                <w:szCs w:val="24"/>
              </w:rPr>
              <w:t>manfaat</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sebagai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sumber</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pembiayaan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pembangunan</w:t>
            </w:r>
            <w:proofErr w:type="spellEnd"/>
            <w:r w:rsidRPr="002F5657">
              <w:rPr>
                <w:rFonts w:ascii="Times New Roman" w:hAnsi="Times New Roman" w:cs="Times New Roman"/>
                <w:sz w:val="24"/>
                <w:szCs w:val="24"/>
              </w:rPr>
              <w:t xml:space="preserve"> dan </w:t>
            </w:r>
            <w:proofErr w:type="spellStart"/>
            <w:r w:rsidRPr="002F5657">
              <w:rPr>
                <w:rFonts w:ascii="Times New Roman" w:hAnsi="Times New Roman" w:cs="Times New Roman"/>
                <w:sz w:val="24"/>
                <w:szCs w:val="24"/>
              </w:rPr>
              <w:t>penyediaan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fasilitas</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umum</w:t>
            </w:r>
            <w:proofErr w:type="spellEnd"/>
            <w:r w:rsidRPr="002F5657">
              <w:rPr>
                <w:rFonts w:ascii="Times New Roman" w:hAnsi="Times New Roman" w:cs="Times New Roman"/>
                <w:sz w:val="24"/>
                <w:szCs w:val="24"/>
              </w:rPr>
              <w:t>.</w:t>
            </w:r>
          </w:p>
        </w:tc>
        <w:tc>
          <w:tcPr>
            <w:tcW w:w="851" w:type="dxa"/>
          </w:tcPr>
          <w:p w14:paraId="300514A7" w14:textId="77777777" w:rsidR="00076708" w:rsidRPr="00076708" w:rsidRDefault="00076708" w:rsidP="00076708">
            <w:pPr>
              <w:jc w:val="both"/>
              <w:rPr>
                <w:rFonts w:ascii="Times New Roman" w:hAnsi="Times New Roman" w:cs="Times New Roman"/>
                <w:b/>
                <w:bCs/>
                <w:sz w:val="24"/>
                <w:szCs w:val="24"/>
              </w:rPr>
            </w:pPr>
          </w:p>
        </w:tc>
        <w:tc>
          <w:tcPr>
            <w:tcW w:w="850" w:type="dxa"/>
          </w:tcPr>
          <w:p w14:paraId="4DF61226" w14:textId="77777777" w:rsidR="00076708" w:rsidRPr="00076708" w:rsidRDefault="00076708" w:rsidP="00076708">
            <w:pPr>
              <w:jc w:val="both"/>
              <w:rPr>
                <w:rFonts w:ascii="Times New Roman" w:hAnsi="Times New Roman" w:cs="Times New Roman"/>
                <w:b/>
                <w:bCs/>
                <w:sz w:val="24"/>
                <w:szCs w:val="24"/>
              </w:rPr>
            </w:pPr>
          </w:p>
        </w:tc>
        <w:tc>
          <w:tcPr>
            <w:tcW w:w="851" w:type="dxa"/>
          </w:tcPr>
          <w:p w14:paraId="523AB7AE" w14:textId="77777777" w:rsidR="00076708" w:rsidRPr="00076708" w:rsidRDefault="00076708" w:rsidP="00076708">
            <w:pPr>
              <w:jc w:val="both"/>
              <w:rPr>
                <w:rFonts w:ascii="Times New Roman" w:hAnsi="Times New Roman" w:cs="Times New Roman"/>
                <w:b/>
                <w:bCs/>
                <w:sz w:val="24"/>
                <w:szCs w:val="24"/>
              </w:rPr>
            </w:pPr>
          </w:p>
        </w:tc>
        <w:tc>
          <w:tcPr>
            <w:tcW w:w="845" w:type="dxa"/>
          </w:tcPr>
          <w:p w14:paraId="74232095" w14:textId="3C3ED9EA" w:rsidR="00076708" w:rsidRPr="00076708" w:rsidRDefault="00076708" w:rsidP="00076708">
            <w:pPr>
              <w:jc w:val="both"/>
              <w:rPr>
                <w:rFonts w:ascii="Times New Roman" w:hAnsi="Times New Roman" w:cs="Times New Roman"/>
                <w:b/>
                <w:bCs/>
                <w:sz w:val="24"/>
                <w:szCs w:val="24"/>
              </w:rPr>
            </w:pPr>
          </w:p>
        </w:tc>
        <w:tc>
          <w:tcPr>
            <w:tcW w:w="856" w:type="dxa"/>
          </w:tcPr>
          <w:p w14:paraId="02A5D9BC" w14:textId="77777777" w:rsidR="00076708" w:rsidRPr="00076708" w:rsidRDefault="00076708" w:rsidP="00076708">
            <w:pPr>
              <w:jc w:val="both"/>
              <w:rPr>
                <w:rFonts w:ascii="Times New Roman" w:hAnsi="Times New Roman" w:cs="Times New Roman"/>
                <w:b/>
                <w:bCs/>
                <w:sz w:val="24"/>
                <w:szCs w:val="24"/>
              </w:rPr>
            </w:pPr>
          </w:p>
        </w:tc>
      </w:tr>
      <w:tr w:rsidR="00076708" w14:paraId="48AE5560" w14:textId="77777777" w:rsidTr="00A503A6">
        <w:tc>
          <w:tcPr>
            <w:tcW w:w="704" w:type="dxa"/>
          </w:tcPr>
          <w:p w14:paraId="43880638" w14:textId="77777777" w:rsidR="00076708" w:rsidRPr="00A503A6" w:rsidRDefault="00076708" w:rsidP="00A503A6">
            <w:pPr>
              <w:pStyle w:val="ListParagraph"/>
              <w:numPr>
                <w:ilvl w:val="0"/>
                <w:numId w:val="50"/>
              </w:numPr>
              <w:rPr>
                <w:rFonts w:ascii="Times New Roman" w:hAnsi="Times New Roman" w:cs="Times New Roman"/>
                <w:b/>
                <w:bCs/>
                <w:sz w:val="24"/>
                <w:szCs w:val="24"/>
              </w:rPr>
            </w:pPr>
          </w:p>
        </w:tc>
        <w:tc>
          <w:tcPr>
            <w:tcW w:w="2775" w:type="dxa"/>
          </w:tcPr>
          <w:p w14:paraId="54636058" w14:textId="441960A7" w:rsidR="00076708" w:rsidRPr="00A63A88" w:rsidRDefault="002F5657" w:rsidP="00076708">
            <w:pPr>
              <w:jc w:val="both"/>
              <w:rPr>
                <w:rFonts w:ascii="Times New Roman" w:hAnsi="Times New Roman" w:cs="Times New Roman"/>
                <w:sz w:val="24"/>
                <w:szCs w:val="24"/>
              </w:rPr>
            </w:pPr>
            <w:r w:rsidRPr="002F5657">
              <w:rPr>
                <w:rFonts w:ascii="Times New Roman" w:hAnsi="Times New Roman" w:cs="Times New Roman"/>
                <w:sz w:val="24"/>
                <w:szCs w:val="24"/>
              </w:rPr>
              <w:t xml:space="preserve">Saya </w:t>
            </w:r>
            <w:proofErr w:type="spellStart"/>
            <w:r w:rsidRPr="002F5657">
              <w:rPr>
                <w:rFonts w:ascii="Times New Roman" w:hAnsi="Times New Roman" w:cs="Times New Roman"/>
                <w:sz w:val="24"/>
                <w:szCs w:val="24"/>
              </w:rPr>
              <w:t>memahami</w:t>
            </w:r>
            <w:proofErr w:type="spellEnd"/>
            <w:r w:rsidRPr="002F5657">
              <w:rPr>
                <w:rFonts w:ascii="Times New Roman" w:hAnsi="Times New Roman" w:cs="Times New Roman"/>
                <w:sz w:val="24"/>
                <w:szCs w:val="24"/>
              </w:rPr>
              <w:t xml:space="preserve"> tata </w:t>
            </w:r>
            <w:proofErr w:type="spellStart"/>
            <w:r w:rsidRPr="002F5657">
              <w:rPr>
                <w:rFonts w:ascii="Times New Roman" w:hAnsi="Times New Roman" w:cs="Times New Roman"/>
                <w:sz w:val="24"/>
                <w:szCs w:val="24"/>
              </w:rPr>
              <w:t>cara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pengisian</w:t>
            </w:r>
            <w:proofErr w:type="spellEnd"/>
            <w:r w:rsidRPr="002F5657">
              <w:rPr>
                <w:rFonts w:ascii="Times New Roman" w:hAnsi="Times New Roman" w:cs="Times New Roman"/>
                <w:sz w:val="24"/>
                <w:szCs w:val="24"/>
              </w:rPr>
              <w:t xml:space="preserve"> SPT dan </w:t>
            </w:r>
            <w:proofErr w:type="spellStart"/>
            <w:r w:rsidRPr="002F5657">
              <w:rPr>
                <w:rFonts w:ascii="Times New Roman" w:hAnsi="Times New Roman" w:cs="Times New Roman"/>
                <w:sz w:val="24"/>
                <w:szCs w:val="24"/>
              </w:rPr>
              <w:t>pembayaran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pajak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sesuai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dengan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ketentuan</w:t>
            </w:r>
            <w:proofErr w:type="spellEnd"/>
            <w:r w:rsidRPr="002F5657">
              <w:rPr>
                <w:rFonts w:ascii="Times New Roman" w:hAnsi="Times New Roman" w:cs="Times New Roman"/>
                <w:sz w:val="24"/>
                <w:szCs w:val="24"/>
              </w:rPr>
              <w:t xml:space="preserve"> yang </w:t>
            </w:r>
            <w:proofErr w:type="spellStart"/>
            <w:r w:rsidRPr="002F5657">
              <w:rPr>
                <w:rFonts w:ascii="Times New Roman" w:hAnsi="Times New Roman" w:cs="Times New Roman"/>
                <w:sz w:val="24"/>
                <w:szCs w:val="24"/>
              </w:rPr>
              <w:t>berlaku</w:t>
            </w:r>
            <w:proofErr w:type="spellEnd"/>
            <w:r w:rsidRPr="002F5657">
              <w:rPr>
                <w:rFonts w:ascii="Times New Roman" w:hAnsi="Times New Roman" w:cs="Times New Roman"/>
                <w:sz w:val="24"/>
                <w:szCs w:val="24"/>
              </w:rPr>
              <w:t>.</w:t>
            </w:r>
          </w:p>
        </w:tc>
        <w:tc>
          <w:tcPr>
            <w:tcW w:w="851" w:type="dxa"/>
          </w:tcPr>
          <w:p w14:paraId="0373ED2F" w14:textId="77777777" w:rsidR="00076708" w:rsidRPr="00076708" w:rsidRDefault="00076708" w:rsidP="00076708">
            <w:pPr>
              <w:jc w:val="both"/>
              <w:rPr>
                <w:rFonts w:ascii="Times New Roman" w:hAnsi="Times New Roman" w:cs="Times New Roman"/>
                <w:b/>
                <w:bCs/>
                <w:sz w:val="24"/>
                <w:szCs w:val="24"/>
              </w:rPr>
            </w:pPr>
          </w:p>
        </w:tc>
        <w:tc>
          <w:tcPr>
            <w:tcW w:w="850" w:type="dxa"/>
          </w:tcPr>
          <w:p w14:paraId="115ED60E" w14:textId="77777777" w:rsidR="00076708" w:rsidRPr="00076708" w:rsidRDefault="00076708" w:rsidP="00076708">
            <w:pPr>
              <w:jc w:val="both"/>
              <w:rPr>
                <w:rFonts w:ascii="Times New Roman" w:hAnsi="Times New Roman" w:cs="Times New Roman"/>
                <w:b/>
                <w:bCs/>
                <w:sz w:val="24"/>
                <w:szCs w:val="24"/>
              </w:rPr>
            </w:pPr>
          </w:p>
        </w:tc>
        <w:tc>
          <w:tcPr>
            <w:tcW w:w="851" w:type="dxa"/>
          </w:tcPr>
          <w:p w14:paraId="31844D2C" w14:textId="77777777" w:rsidR="00076708" w:rsidRPr="00076708" w:rsidRDefault="00076708" w:rsidP="00076708">
            <w:pPr>
              <w:jc w:val="both"/>
              <w:rPr>
                <w:rFonts w:ascii="Times New Roman" w:hAnsi="Times New Roman" w:cs="Times New Roman"/>
                <w:b/>
                <w:bCs/>
                <w:sz w:val="24"/>
                <w:szCs w:val="24"/>
              </w:rPr>
            </w:pPr>
          </w:p>
        </w:tc>
        <w:tc>
          <w:tcPr>
            <w:tcW w:w="845" w:type="dxa"/>
          </w:tcPr>
          <w:p w14:paraId="7E46907A" w14:textId="31A5679A" w:rsidR="00076708" w:rsidRPr="00076708" w:rsidRDefault="00076708" w:rsidP="00076708">
            <w:pPr>
              <w:jc w:val="both"/>
              <w:rPr>
                <w:rFonts w:ascii="Times New Roman" w:hAnsi="Times New Roman" w:cs="Times New Roman"/>
                <w:b/>
                <w:bCs/>
                <w:sz w:val="24"/>
                <w:szCs w:val="24"/>
              </w:rPr>
            </w:pPr>
          </w:p>
        </w:tc>
        <w:tc>
          <w:tcPr>
            <w:tcW w:w="856" w:type="dxa"/>
          </w:tcPr>
          <w:p w14:paraId="74219DC4" w14:textId="77777777" w:rsidR="00076708" w:rsidRPr="00076708" w:rsidRDefault="00076708" w:rsidP="00076708">
            <w:pPr>
              <w:jc w:val="both"/>
              <w:rPr>
                <w:rFonts w:ascii="Times New Roman" w:hAnsi="Times New Roman" w:cs="Times New Roman"/>
                <w:b/>
                <w:bCs/>
                <w:sz w:val="24"/>
                <w:szCs w:val="24"/>
              </w:rPr>
            </w:pPr>
          </w:p>
        </w:tc>
      </w:tr>
      <w:tr w:rsidR="00076708" w14:paraId="6FEBF8A8" w14:textId="77777777" w:rsidTr="00A503A6">
        <w:tc>
          <w:tcPr>
            <w:tcW w:w="704" w:type="dxa"/>
          </w:tcPr>
          <w:p w14:paraId="3C33B879" w14:textId="77777777" w:rsidR="00076708" w:rsidRPr="00A503A6" w:rsidRDefault="00076708" w:rsidP="00A503A6">
            <w:pPr>
              <w:pStyle w:val="ListParagraph"/>
              <w:numPr>
                <w:ilvl w:val="0"/>
                <w:numId w:val="50"/>
              </w:numPr>
              <w:rPr>
                <w:rFonts w:ascii="Times New Roman" w:hAnsi="Times New Roman" w:cs="Times New Roman"/>
                <w:b/>
                <w:bCs/>
                <w:sz w:val="24"/>
                <w:szCs w:val="24"/>
              </w:rPr>
            </w:pPr>
          </w:p>
        </w:tc>
        <w:tc>
          <w:tcPr>
            <w:tcW w:w="2775" w:type="dxa"/>
          </w:tcPr>
          <w:p w14:paraId="2738D991" w14:textId="6C94D252" w:rsidR="00076708" w:rsidRPr="00A63A88" w:rsidRDefault="002F5657" w:rsidP="00076708">
            <w:pPr>
              <w:jc w:val="both"/>
              <w:rPr>
                <w:rFonts w:ascii="Times New Roman" w:hAnsi="Times New Roman" w:cs="Times New Roman"/>
                <w:sz w:val="24"/>
                <w:szCs w:val="24"/>
              </w:rPr>
            </w:pPr>
            <w:r w:rsidRPr="002F5657">
              <w:rPr>
                <w:rFonts w:ascii="Times New Roman" w:hAnsi="Times New Roman" w:cs="Times New Roman"/>
                <w:sz w:val="24"/>
                <w:szCs w:val="24"/>
              </w:rPr>
              <w:t xml:space="preserve">Saya </w:t>
            </w:r>
            <w:proofErr w:type="spellStart"/>
            <w:r w:rsidRPr="002F5657">
              <w:rPr>
                <w:rFonts w:ascii="Times New Roman" w:hAnsi="Times New Roman" w:cs="Times New Roman"/>
                <w:sz w:val="24"/>
                <w:szCs w:val="24"/>
              </w:rPr>
              <w:t>memahami</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bahwa</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keterlambatan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atau</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ketidakpatuhan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dalam</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membayar</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pajak</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dapat</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dikenakan</w:t>
            </w:r>
            <w:proofErr w:type="spellEnd"/>
            <w:r w:rsidRPr="002F5657">
              <w:rPr>
                <w:rFonts w:ascii="Times New Roman" w:hAnsi="Times New Roman" w:cs="Times New Roman"/>
                <w:sz w:val="24"/>
                <w:szCs w:val="24"/>
              </w:rPr>
              <w:t xml:space="preserve"> </w:t>
            </w:r>
            <w:proofErr w:type="spellStart"/>
            <w:r w:rsidRPr="002F5657">
              <w:rPr>
                <w:rFonts w:ascii="Times New Roman" w:hAnsi="Times New Roman" w:cs="Times New Roman"/>
                <w:sz w:val="24"/>
                <w:szCs w:val="24"/>
              </w:rPr>
              <w:t>sanksi</w:t>
            </w:r>
            <w:proofErr w:type="spellEnd"/>
            <w:r w:rsidRPr="002F5657">
              <w:rPr>
                <w:rFonts w:ascii="Times New Roman" w:hAnsi="Times New Roman" w:cs="Times New Roman"/>
                <w:sz w:val="24"/>
                <w:szCs w:val="24"/>
              </w:rPr>
              <w:t>.</w:t>
            </w:r>
          </w:p>
        </w:tc>
        <w:tc>
          <w:tcPr>
            <w:tcW w:w="851" w:type="dxa"/>
          </w:tcPr>
          <w:p w14:paraId="4AFF60D3" w14:textId="77777777" w:rsidR="00076708" w:rsidRPr="00076708" w:rsidRDefault="00076708" w:rsidP="00076708">
            <w:pPr>
              <w:jc w:val="both"/>
              <w:rPr>
                <w:rFonts w:ascii="Times New Roman" w:hAnsi="Times New Roman" w:cs="Times New Roman"/>
                <w:b/>
                <w:bCs/>
                <w:sz w:val="24"/>
                <w:szCs w:val="24"/>
              </w:rPr>
            </w:pPr>
          </w:p>
        </w:tc>
        <w:tc>
          <w:tcPr>
            <w:tcW w:w="850" w:type="dxa"/>
          </w:tcPr>
          <w:p w14:paraId="42324DA1" w14:textId="77777777" w:rsidR="00076708" w:rsidRPr="00076708" w:rsidRDefault="00076708" w:rsidP="00076708">
            <w:pPr>
              <w:jc w:val="both"/>
              <w:rPr>
                <w:rFonts w:ascii="Times New Roman" w:hAnsi="Times New Roman" w:cs="Times New Roman"/>
                <w:b/>
                <w:bCs/>
                <w:sz w:val="24"/>
                <w:szCs w:val="24"/>
              </w:rPr>
            </w:pPr>
          </w:p>
        </w:tc>
        <w:tc>
          <w:tcPr>
            <w:tcW w:w="851" w:type="dxa"/>
          </w:tcPr>
          <w:p w14:paraId="529F8AA3" w14:textId="77777777" w:rsidR="00076708" w:rsidRPr="00076708" w:rsidRDefault="00076708" w:rsidP="00076708">
            <w:pPr>
              <w:jc w:val="both"/>
              <w:rPr>
                <w:rFonts w:ascii="Times New Roman" w:hAnsi="Times New Roman" w:cs="Times New Roman"/>
                <w:b/>
                <w:bCs/>
                <w:sz w:val="24"/>
                <w:szCs w:val="24"/>
              </w:rPr>
            </w:pPr>
          </w:p>
        </w:tc>
        <w:tc>
          <w:tcPr>
            <w:tcW w:w="845" w:type="dxa"/>
          </w:tcPr>
          <w:p w14:paraId="1ED8DE33" w14:textId="3B915CBD" w:rsidR="00076708" w:rsidRPr="00076708" w:rsidRDefault="00076708" w:rsidP="00076708">
            <w:pPr>
              <w:jc w:val="both"/>
              <w:rPr>
                <w:rFonts w:ascii="Times New Roman" w:hAnsi="Times New Roman" w:cs="Times New Roman"/>
                <w:b/>
                <w:bCs/>
                <w:sz w:val="24"/>
                <w:szCs w:val="24"/>
              </w:rPr>
            </w:pPr>
          </w:p>
        </w:tc>
        <w:tc>
          <w:tcPr>
            <w:tcW w:w="856" w:type="dxa"/>
          </w:tcPr>
          <w:p w14:paraId="00D113A9" w14:textId="77777777" w:rsidR="00076708" w:rsidRPr="00076708" w:rsidRDefault="00076708" w:rsidP="00076708">
            <w:pPr>
              <w:jc w:val="both"/>
              <w:rPr>
                <w:rFonts w:ascii="Times New Roman" w:hAnsi="Times New Roman" w:cs="Times New Roman"/>
                <w:b/>
                <w:bCs/>
                <w:sz w:val="24"/>
                <w:szCs w:val="24"/>
              </w:rPr>
            </w:pPr>
          </w:p>
        </w:tc>
      </w:tr>
    </w:tbl>
    <w:p w14:paraId="3A5F1B9F" w14:textId="77777777" w:rsidR="00076708" w:rsidRDefault="00076708" w:rsidP="00076708">
      <w:pPr>
        <w:jc w:val="both"/>
        <w:rPr>
          <w:rFonts w:ascii="Times New Roman" w:hAnsi="Times New Roman" w:cs="Times New Roman"/>
          <w:b/>
          <w:bCs/>
          <w:sz w:val="24"/>
          <w:szCs w:val="24"/>
        </w:rPr>
      </w:pPr>
    </w:p>
    <w:p w14:paraId="5A6D41A0" w14:textId="17E9AF02" w:rsidR="00076708" w:rsidRDefault="00076708" w:rsidP="00076708">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Pelayanan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Perpajakan</w:t>
      </w:r>
      <w:proofErr w:type="spellEnd"/>
    </w:p>
    <w:tbl>
      <w:tblPr>
        <w:tblStyle w:val="TableGrid"/>
        <w:tblW w:w="0" w:type="auto"/>
        <w:tblLook w:val="04A0" w:firstRow="1" w:lastRow="0" w:firstColumn="1" w:lastColumn="0" w:noHBand="0" w:noVBand="1"/>
      </w:tblPr>
      <w:tblGrid>
        <w:gridCol w:w="704"/>
        <w:gridCol w:w="2775"/>
        <w:gridCol w:w="851"/>
        <w:gridCol w:w="850"/>
        <w:gridCol w:w="851"/>
        <w:gridCol w:w="845"/>
        <w:gridCol w:w="856"/>
      </w:tblGrid>
      <w:tr w:rsidR="00076708" w:rsidRPr="00076708" w14:paraId="339EF9F9" w14:textId="77777777" w:rsidTr="00B75E01">
        <w:tc>
          <w:tcPr>
            <w:tcW w:w="704" w:type="dxa"/>
          </w:tcPr>
          <w:p w14:paraId="3599AB25"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775" w:type="dxa"/>
          </w:tcPr>
          <w:p w14:paraId="6347687B"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PERTANYAAN</w:t>
            </w:r>
          </w:p>
        </w:tc>
        <w:tc>
          <w:tcPr>
            <w:tcW w:w="851" w:type="dxa"/>
          </w:tcPr>
          <w:p w14:paraId="45801FCF"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850" w:type="dxa"/>
          </w:tcPr>
          <w:p w14:paraId="5F511BF8"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851" w:type="dxa"/>
          </w:tcPr>
          <w:p w14:paraId="45AAD5C8"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845" w:type="dxa"/>
          </w:tcPr>
          <w:p w14:paraId="45D82795"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856" w:type="dxa"/>
          </w:tcPr>
          <w:p w14:paraId="10735560"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SS</w:t>
            </w:r>
          </w:p>
        </w:tc>
      </w:tr>
      <w:tr w:rsidR="00076708" w:rsidRPr="00076708" w14:paraId="3EB5AF06" w14:textId="77777777" w:rsidTr="00B75E01">
        <w:tc>
          <w:tcPr>
            <w:tcW w:w="704" w:type="dxa"/>
          </w:tcPr>
          <w:p w14:paraId="74E8A4D6" w14:textId="77777777" w:rsidR="00076708" w:rsidRPr="00B75E01" w:rsidRDefault="00076708" w:rsidP="00B75E01">
            <w:pPr>
              <w:pStyle w:val="ListParagraph"/>
              <w:numPr>
                <w:ilvl w:val="0"/>
                <w:numId w:val="52"/>
              </w:numPr>
              <w:jc w:val="both"/>
              <w:rPr>
                <w:rFonts w:ascii="Times New Roman" w:hAnsi="Times New Roman" w:cs="Times New Roman"/>
                <w:b/>
                <w:bCs/>
                <w:sz w:val="24"/>
                <w:szCs w:val="24"/>
              </w:rPr>
            </w:pPr>
          </w:p>
        </w:tc>
        <w:tc>
          <w:tcPr>
            <w:tcW w:w="2775" w:type="dxa"/>
          </w:tcPr>
          <w:p w14:paraId="1C08AEB7" w14:textId="04DA2F4D" w:rsidR="00076708" w:rsidRPr="00B75E01" w:rsidRDefault="008E212B" w:rsidP="00B60D77">
            <w:pPr>
              <w:jc w:val="both"/>
              <w:rPr>
                <w:rFonts w:ascii="Times New Roman" w:hAnsi="Times New Roman" w:cs="Times New Roman"/>
                <w:sz w:val="24"/>
                <w:szCs w:val="24"/>
              </w:rPr>
            </w:pPr>
            <w:r w:rsidRPr="008E212B">
              <w:rPr>
                <w:rFonts w:ascii="Times New Roman" w:hAnsi="Times New Roman" w:cs="Times New Roman"/>
                <w:sz w:val="24"/>
                <w:szCs w:val="24"/>
              </w:rPr>
              <w:t xml:space="preserve">Saya </w:t>
            </w:r>
            <w:proofErr w:type="spellStart"/>
            <w:r w:rsidRPr="008E212B">
              <w:rPr>
                <w:rFonts w:ascii="Times New Roman" w:hAnsi="Times New Roman" w:cs="Times New Roman"/>
                <w:sz w:val="24"/>
                <w:szCs w:val="24"/>
              </w:rPr>
              <w:t>merasa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bahwa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petugas</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pajak</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bersikap</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sopan</w:t>
            </w:r>
            <w:proofErr w:type="spellEnd"/>
            <w:r w:rsidRPr="008E212B">
              <w:rPr>
                <w:rFonts w:ascii="Times New Roman" w:hAnsi="Times New Roman" w:cs="Times New Roman"/>
                <w:sz w:val="24"/>
                <w:szCs w:val="24"/>
              </w:rPr>
              <w:t xml:space="preserve"> dan </w:t>
            </w:r>
            <w:proofErr w:type="spellStart"/>
            <w:r w:rsidRPr="008E212B">
              <w:rPr>
                <w:rFonts w:ascii="Times New Roman" w:hAnsi="Times New Roman" w:cs="Times New Roman"/>
                <w:sz w:val="24"/>
                <w:szCs w:val="24"/>
              </w:rPr>
              <w:t>bersahabat</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lastRenderedPageBreak/>
              <w:t>dalam</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memberikan</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pelayanan</w:t>
            </w:r>
            <w:proofErr w:type="spellEnd"/>
            <w:r w:rsidRPr="008E212B">
              <w:rPr>
                <w:rFonts w:ascii="Times New Roman" w:hAnsi="Times New Roman" w:cs="Times New Roman"/>
                <w:sz w:val="24"/>
                <w:szCs w:val="24"/>
              </w:rPr>
              <w:t>.</w:t>
            </w:r>
          </w:p>
        </w:tc>
        <w:tc>
          <w:tcPr>
            <w:tcW w:w="851" w:type="dxa"/>
          </w:tcPr>
          <w:p w14:paraId="14235775" w14:textId="77777777" w:rsidR="00076708" w:rsidRPr="00076708" w:rsidRDefault="00076708" w:rsidP="00B60D77">
            <w:pPr>
              <w:jc w:val="both"/>
              <w:rPr>
                <w:rFonts w:ascii="Times New Roman" w:hAnsi="Times New Roman" w:cs="Times New Roman"/>
                <w:b/>
                <w:bCs/>
                <w:sz w:val="24"/>
                <w:szCs w:val="24"/>
              </w:rPr>
            </w:pPr>
          </w:p>
        </w:tc>
        <w:tc>
          <w:tcPr>
            <w:tcW w:w="850" w:type="dxa"/>
          </w:tcPr>
          <w:p w14:paraId="2ADEE717" w14:textId="77777777" w:rsidR="00076708" w:rsidRPr="00076708" w:rsidRDefault="00076708" w:rsidP="00B60D77">
            <w:pPr>
              <w:jc w:val="both"/>
              <w:rPr>
                <w:rFonts w:ascii="Times New Roman" w:hAnsi="Times New Roman" w:cs="Times New Roman"/>
                <w:b/>
                <w:bCs/>
                <w:sz w:val="24"/>
                <w:szCs w:val="24"/>
              </w:rPr>
            </w:pPr>
          </w:p>
        </w:tc>
        <w:tc>
          <w:tcPr>
            <w:tcW w:w="851" w:type="dxa"/>
          </w:tcPr>
          <w:p w14:paraId="4454310D" w14:textId="77777777" w:rsidR="00076708" w:rsidRPr="00076708" w:rsidRDefault="00076708" w:rsidP="00B60D77">
            <w:pPr>
              <w:jc w:val="both"/>
              <w:rPr>
                <w:rFonts w:ascii="Times New Roman" w:hAnsi="Times New Roman" w:cs="Times New Roman"/>
                <w:b/>
                <w:bCs/>
                <w:sz w:val="24"/>
                <w:szCs w:val="24"/>
              </w:rPr>
            </w:pPr>
          </w:p>
        </w:tc>
        <w:tc>
          <w:tcPr>
            <w:tcW w:w="845" w:type="dxa"/>
          </w:tcPr>
          <w:p w14:paraId="6CEA9570" w14:textId="77777777" w:rsidR="00076708" w:rsidRPr="00076708" w:rsidRDefault="00076708" w:rsidP="00B60D77">
            <w:pPr>
              <w:jc w:val="both"/>
              <w:rPr>
                <w:rFonts w:ascii="Times New Roman" w:hAnsi="Times New Roman" w:cs="Times New Roman"/>
                <w:b/>
                <w:bCs/>
                <w:sz w:val="24"/>
                <w:szCs w:val="24"/>
              </w:rPr>
            </w:pPr>
          </w:p>
        </w:tc>
        <w:tc>
          <w:tcPr>
            <w:tcW w:w="856" w:type="dxa"/>
          </w:tcPr>
          <w:p w14:paraId="7E73E218"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542541A6" w14:textId="77777777" w:rsidTr="00B75E01">
        <w:tc>
          <w:tcPr>
            <w:tcW w:w="704" w:type="dxa"/>
          </w:tcPr>
          <w:p w14:paraId="5B086034" w14:textId="77777777" w:rsidR="00076708" w:rsidRPr="00B75E01" w:rsidRDefault="00076708" w:rsidP="00B75E01">
            <w:pPr>
              <w:pStyle w:val="ListParagraph"/>
              <w:numPr>
                <w:ilvl w:val="0"/>
                <w:numId w:val="52"/>
              </w:numPr>
              <w:jc w:val="both"/>
              <w:rPr>
                <w:rFonts w:ascii="Times New Roman" w:hAnsi="Times New Roman" w:cs="Times New Roman"/>
                <w:b/>
                <w:bCs/>
                <w:sz w:val="24"/>
                <w:szCs w:val="24"/>
              </w:rPr>
            </w:pPr>
          </w:p>
        </w:tc>
        <w:tc>
          <w:tcPr>
            <w:tcW w:w="2775" w:type="dxa"/>
          </w:tcPr>
          <w:p w14:paraId="6B5FA1B9" w14:textId="7817890C" w:rsidR="00076708" w:rsidRPr="00B75E01" w:rsidRDefault="008E212B" w:rsidP="00B60D77">
            <w:pPr>
              <w:jc w:val="both"/>
              <w:rPr>
                <w:rFonts w:ascii="Times New Roman" w:hAnsi="Times New Roman" w:cs="Times New Roman"/>
                <w:sz w:val="24"/>
                <w:szCs w:val="24"/>
              </w:rPr>
            </w:pPr>
            <w:r w:rsidRPr="008E212B">
              <w:rPr>
                <w:rFonts w:ascii="Times New Roman" w:hAnsi="Times New Roman" w:cs="Times New Roman"/>
                <w:sz w:val="24"/>
                <w:szCs w:val="24"/>
              </w:rPr>
              <w:t xml:space="preserve">Saya </w:t>
            </w:r>
            <w:proofErr w:type="spellStart"/>
            <w:r w:rsidRPr="008E212B">
              <w:rPr>
                <w:rFonts w:ascii="Times New Roman" w:hAnsi="Times New Roman" w:cs="Times New Roman"/>
                <w:sz w:val="24"/>
                <w:szCs w:val="24"/>
              </w:rPr>
              <w:t>merasa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bahwa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petugas</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pajak</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merespons</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dengan</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sigap</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setiap</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keluhan</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atau</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kendala</w:t>
            </w:r>
            <w:proofErr w:type="spellEnd"/>
            <w:r w:rsidRPr="008E212B">
              <w:rPr>
                <w:rFonts w:ascii="Times New Roman" w:hAnsi="Times New Roman" w:cs="Times New Roman"/>
                <w:sz w:val="24"/>
                <w:szCs w:val="24"/>
              </w:rPr>
              <w:t xml:space="preserve"> yang </w:t>
            </w:r>
            <w:proofErr w:type="spellStart"/>
            <w:r w:rsidRPr="008E212B">
              <w:rPr>
                <w:rFonts w:ascii="Times New Roman" w:hAnsi="Times New Roman" w:cs="Times New Roman"/>
                <w:sz w:val="24"/>
                <w:szCs w:val="24"/>
              </w:rPr>
              <w:t>saya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hadapi</w:t>
            </w:r>
            <w:proofErr w:type="spellEnd"/>
            <w:r w:rsidRPr="008E212B">
              <w:rPr>
                <w:rFonts w:ascii="Times New Roman" w:hAnsi="Times New Roman" w:cs="Times New Roman"/>
                <w:sz w:val="24"/>
                <w:szCs w:val="24"/>
              </w:rPr>
              <w:t>.</w:t>
            </w:r>
          </w:p>
        </w:tc>
        <w:tc>
          <w:tcPr>
            <w:tcW w:w="851" w:type="dxa"/>
          </w:tcPr>
          <w:p w14:paraId="4ECC398E" w14:textId="77777777" w:rsidR="00076708" w:rsidRPr="00076708" w:rsidRDefault="00076708" w:rsidP="00B60D77">
            <w:pPr>
              <w:jc w:val="both"/>
              <w:rPr>
                <w:rFonts w:ascii="Times New Roman" w:hAnsi="Times New Roman" w:cs="Times New Roman"/>
                <w:b/>
                <w:bCs/>
                <w:sz w:val="24"/>
                <w:szCs w:val="24"/>
              </w:rPr>
            </w:pPr>
          </w:p>
        </w:tc>
        <w:tc>
          <w:tcPr>
            <w:tcW w:w="850" w:type="dxa"/>
          </w:tcPr>
          <w:p w14:paraId="0BC8E677" w14:textId="77777777" w:rsidR="00076708" w:rsidRPr="00076708" w:rsidRDefault="00076708" w:rsidP="00B60D77">
            <w:pPr>
              <w:jc w:val="both"/>
              <w:rPr>
                <w:rFonts w:ascii="Times New Roman" w:hAnsi="Times New Roman" w:cs="Times New Roman"/>
                <w:b/>
                <w:bCs/>
                <w:sz w:val="24"/>
                <w:szCs w:val="24"/>
              </w:rPr>
            </w:pPr>
          </w:p>
        </w:tc>
        <w:tc>
          <w:tcPr>
            <w:tcW w:w="851" w:type="dxa"/>
          </w:tcPr>
          <w:p w14:paraId="353E0998" w14:textId="77777777" w:rsidR="00076708" w:rsidRPr="00076708" w:rsidRDefault="00076708" w:rsidP="00B60D77">
            <w:pPr>
              <w:jc w:val="both"/>
              <w:rPr>
                <w:rFonts w:ascii="Times New Roman" w:hAnsi="Times New Roman" w:cs="Times New Roman"/>
                <w:b/>
                <w:bCs/>
                <w:sz w:val="24"/>
                <w:szCs w:val="24"/>
              </w:rPr>
            </w:pPr>
          </w:p>
        </w:tc>
        <w:tc>
          <w:tcPr>
            <w:tcW w:w="845" w:type="dxa"/>
          </w:tcPr>
          <w:p w14:paraId="2802E60F" w14:textId="77777777" w:rsidR="00076708" w:rsidRPr="00076708" w:rsidRDefault="00076708" w:rsidP="00B60D77">
            <w:pPr>
              <w:jc w:val="both"/>
              <w:rPr>
                <w:rFonts w:ascii="Times New Roman" w:hAnsi="Times New Roman" w:cs="Times New Roman"/>
                <w:b/>
                <w:bCs/>
                <w:sz w:val="24"/>
                <w:szCs w:val="24"/>
              </w:rPr>
            </w:pPr>
          </w:p>
        </w:tc>
        <w:tc>
          <w:tcPr>
            <w:tcW w:w="856" w:type="dxa"/>
          </w:tcPr>
          <w:p w14:paraId="12409F20"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581EC3DC" w14:textId="77777777" w:rsidTr="00B75E01">
        <w:tc>
          <w:tcPr>
            <w:tcW w:w="704" w:type="dxa"/>
          </w:tcPr>
          <w:p w14:paraId="345471E5" w14:textId="77777777" w:rsidR="00076708" w:rsidRPr="00B75E01" w:rsidRDefault="00076708" w:rsidP="00B75E01">
            <w:pPr>
              <w:pStyle w:val="ListParagraph"/>
              <w:numPr>
                <w:ilvl w:val="0"/>
                <w:numId w:val="52"/>
              </w:numPr>
              <w:jc w:val="both"/>
              <w:rPr>
                <w:rFonts w:ascii="Times New Roman" w:hAnsi="Times New Roman" w:cs="Times New Roman"/>
                <w:b/>
                <w:bCs/>
                <w:sz w:val="24"/>
                <w:szCs w:val="24"/>
              </w:rPr>
            </w:pPr>
          </w:p>
        </w:tc>
        <w:tc>
          <w:tcPr>
            <w:tcW w:w="2775" w:type="dxa"/>
          </w:tcPr>
          <w:p w14:paraId="26A229F2" w14:textId="38596268" w:rsidR="00076708" w:rsidRPr="00B75E01" w:rsidRDefault="008E212B" w:rsidP="00B60D77">
            <w:pPr>
              <w:jc w:val="both"/>
              <w:rPr>
                <w:rFonts w:ascii="Times New Roman" w:hAnsi="Times New Roman" w:cs="Times New Roman"/>
                <w:sz w:val="24"/>
                <w:szCs w:val="24"/>
              </w:rPr>
            </w:pPr>
            <w:r w:rsidRPr="008E212B">
              <w:rPr>
                <w:rFonts w:ascii="Times New Roman" w:hAnsi="Times New Roman" w:cs="Times New Roman"/>
                <w:sz w:val="24"/>
                <w:szCs w:val="24"/>
              </w:rPr>
              <w:t xml:space="preserve">Saya </w:t>
            </w:r>
            <w:proofErr w:type="spellStart"/>
            <w:r w:rsidRPr="008E212B">
              <w:rPr>
                <w:rFonts w:ascii="Times New Roman" w:hAnsi="Times New Roman" w:cs="Times New Roman"/>
                <w:sz w:val="24"/>
                <w:szCs w:val="24"/>
              </w:rPr>
              <w:t>merasa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bahwa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petugas</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pajak</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menyampaikan</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informasi</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secara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jelas</w:t>
            </w:r>
            <w:proofErr w:type="spellEnd"/>
            <w:r w:rsidRPr="008E212B">
              <w:rPr>
                <w:rFonts w:ascii="Times New Roman" w:hAnsi="Times New Roman" w:cs="Times New Roman"/>
                <w:sz w:val="24"/>
                <w:szCs w:val="24"/>
              </w:rPr>
              <w:t xml:space="preserve"> dan </w:t>
            </w:r>
            <w:proofErr w:type="spellStart"/>
            <w:r w:rsidRPr="008E212B">
              <w:rPr>
                <w:rFonts w:ascii="Times New Roman" w:hAnsi="Times New Roman" w:cs="Times New Roman"/>
                <w:sz w:val="24"/>
                <w:szCs w:val="24"/>
              </w:rPr>
              <w:t>mudah</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dipahami</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serta</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memberikan</w:t>
            </w:r>
            <w:proofErr w:type="spellEnd"/>
            <w:r w:rsidRPr="008E212B">
              <w:rPr>
                <w:rFonts w:ascii="Times New Roman" w:hAnsi="Times New Roman" w:cs="Times New Roman"/>
                <w:sz w:val="24"/>
                <w:szCs w:val="24"/>
              </w:rPr>
              <w:t xml:space="preserve"> </w:t>
            </w:r>
            <w:proofErr w:type="spellStart"/>
            <w:r w:rsidRPr="008E212B">
              <w:rPr>
                <w:rFonts w:ascii="Times New Roman" w:hAnsi="Times New Roman" w:cs="Times New Roman"/>
                <w:sz w:val="24"/>
                <w:szCs w:val="24"/>
              </w:rPr>
              <w:t>solusi</w:t>
            </w:r>
            <w:proofErr w:type="spellEnd"/>
            <w:r w:rsidRPr="008E212B">
              <w:rPr>
                <w:rFonts w:ascii="Times New Roman" w:hAnsi="Times New Roman" w:cs="Times New Roman"/>
                <w:sz w:val="24"/>
                <w:szCs w:val="24"/>
              </w:rPr>
              <w:t xml:space="preserve"> yang </w:t>
            </w:r>
            <w:proofErr w:type="spellStart"/>
            <w:r w:rsidRPr="008E212B">
              <w:rPr>
                <w:rFonts w:ascii="Times New Roman" w:hAnsi="Times New Roman" w:cs="Times New Roman"/>
                <w:sz w:val="24"/>
                <w:szCs w:val="24"/>
              </w:rPr>
              <w:t>sesuai</w:t>
            </w:r>
            <w:proofErr w:type="spellEnd"/>
            <w:r w:rsidRPr="008E212B">
              <w:rPr>
                <w:rFonts w:ascii="Times New Roman" w:hAnsi="Times New Roman" w:cs="Times New Roman"/>
                <w:sz w:val="24"/>
                <w:szCs w:val="24"/>
              </w:rPr>
              <w:t>.</w:t>
            </w:r>
          </w:p>
        </w:tc>
        <w:tc>
          <w:tcPr>
            <w:tcW w:w="851" w:type="dxa"/>
          </w:tcPr>
          <w:p w14:paraId="362FF4E4" w14:textId="77777777" w:rsidR="00076708" w:rsidRPr="00076708" w:rsidRDefault="00076708" w:rsidP="00B60D77">
            <w:pPr>
              <w:jc w:val="both"/>
              <w:rPr>
                <w:rFonts w:ascii="Times New Roman" w:hAnsi="Times New Roman" w:cs="Times New Roman"/>
                <w:b/>
                <w:bCs/>
                <w:sz w:val="24"/>
                <w:szCs w:val="24"/>
              </w:rPr>
            </w:pPr>
          </w:p>
        </w:tc>
        <w:tc>
          <w:tcPr>
            <w:tcW w:w="850" w:type="dxa"/>
          </w:tcPr>
          <w:p w14:paraId="68D2AFB5" w14:textId="77777777" w:rsidR="00076708" w:rsidRPr="00076708" w:rsidRDefault="00076708" w:rsidP="00B60D77">
            <w:pPr>
              <w:jc w:val="both"/>
              <w:rPr>
                <w:rFonts w:ascii="Times New Roman" w:hAnsi="Times New Roman" w:cs="Times New Roman"/>
                <w:b/>
                <w:bCs/>
                <w:sz w:val="24"/>
                <w:szCs w:val="24"/>
              </w:rPr>
            </w:pPr>
          </w:p>
        </w:tc>
        <w:tc>
          <w:tcPr>
            <w:tcW w:w="851" w:type="dxa"/>
          </w:tcPr>
          <w:p w14:paraId="75ABADA2" w14:textId="77777777" w:rsidR="00076708" w:rsidRPr="00076708" w:rsidRDefault="00076708" w:rsidP="00B60D77">
            <w:pPr>
              <w:jc w:val="both"/>
              <w:rPr>
                <w:rFonts w:ascii="Times New Roman" w:hAnsi="Times New Roman" w:cs="Times New Roman"/>
                <w:b/>
                <w:bCs/>
                <w:sz w:val="24"/>
                <w:szCs w:val="24"/>
              </w:rPr>
            </w:pPr>
          </w:p>
        </w:tc>
        <w:tc>
          <w:tcPr>
            <w:tcW w:w="845" w:type="dxa"/>
          </w:tcPr>
          <w:p w14:paraId="56311BDB" w14:textId="77777777" w:rsidR="00076708" w:rsidRPr="00076708" w:rsidRDefault="00076708" w:rsidP="00B60D77">
            <w:pPr>
              <w:jc w:val="both"/>
              <w:rPr>
                <w:rFonts w:ascii="Times New Roman" w:hAnsi="Times New Roman" w:cs="Times New Roman"/>
                <w:b/>
                <w:bCs/>
                <w:sz w:val="24"/>
                <w:szCs w:val="24"/>
              </w:rPr>
            </w:pPr>
          </w:p>
        </w:tc>
        <w:tc>
          <w:tcPr>
            <w:tcW w:w="856" w:type="dxa"/>
          </w:tcPr>
          <w:p w14:paraId="35069213"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73270EB5" w14:textId="77777777" w:rsidTr="00B75E01">
        <w:tc>
          <w:tcPr>
            <w:tcW w:w="704" w:type="dxa"/>
          </w:tcPr>
          <w:p w14:paraId="2F4CAA69" w14:textId="77777777" w:rsidR="00076708" w:rsidRPr="00B75E01" w:rsidRDefault="00076708" w:rsidP="00B75E01">
            <w:pPr>
              <w:pStyle w:val="ListParagraph"/>
              <w:numPr>
                <w:ilvl w:val="0"/>
                <w:numId w:val="52"/>
              </w:numPr>
              <w:jc w:val="both"/>
              <w:rPr>
                <w:rFonts w:ascii="Times New Roman" w:hAnsi="Times New Roman" w:cs="Times New Roman"/>
                <w:b/>
                <w:bCs/>
                <w:sz w:val="24"/>
                <w:szCs w:val="24"/>
              </w:rPr>
            </w:pPr>
          </w:p>
        </w:tc>
        <w:tc>
          <w:tcPr>
            <w:tcW w:w="2775" w:type="dxa"/>
          </w:tcPr>
          <w:p w14:paraId="2B324FAB" w14:textId="7851DC59" w:rsidR="00076708" w:rsidRPr="00B75E01" w:rsidRDefault="000A61DD" w:rsidP="00B60D77">
            <w:pPr>
              <w:jc w:val="both"/>
              <w:rPr>
                <w:rFonts w:ascii="Times New Roman" w:hAnsi="Times New Roman" w:cs="Times New Roman"/>
                <w:sz w:val="24"/>
                <w:szCs w:val="24"/>
              </w:rPr>
            </w:pPr>
            <w:r w:rsidRPr="000A61DD">
              <w:rPr>
                <w:rFonts w:ascii="Times New Roman" w:hAnsi="Times New Roman" w:cs="Times New Roman"/>
                <w:sz w:val="24"/>
                <w:szCs w:val="24"/>
              </w:rPr>
              <w:t xml:space="preserve">Saya </w:t>
            </w:r>
            <w:proofErr w:type="spellStart"/>
            <w:r w:rsidRPr="000A61DD">
              <w:rPr>
                <w:rFonts w:ascii="Times New Roman" w:hAnsi="Times New Roman" w:cs="Times New Roman"/>
                <w:sz w:val="24"/>
                <w:szCs w:val="24"/>
              </w:rPr>
              <w:t>merasa</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petugas</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pajak</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memberikan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jaminan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kepastian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hukum</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dalam</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pelayanan</w:t>
            </w:r>
            <w:proofErr w:type="spellEnd"/>
            <w:r>
              <w:rPr>
                <w:rFonts w:ascii="Times New Roman" w:hAnsi="Times New Roman" w:cs="Times New Roman"/>
                <w:sz w:val="24"/>
                <w:szCs w:val="24"/>
              </w:rPr>
              <w:t>.</w:t>
            </w:r>
          </w:p>
        </w:tc>
        <w:tc>
          <w:tcPr>
            <w:tcW w:w="851" w:type="dxa"/>
          </w:tcPr>
          <w:p w14:paraId="44271E93" w14:textId="77777777" w:rsidR="00076708" w:rsidRPr="00076708" w:rsidRDefault="00076708" w:rsidP="00B60D77">
            <w:pPr>
              <w:jc w:val="both"/>
              <w:rPr>
                <w:rFonts w:ascii="Times New Roman" w:hAnsi="Times New Roman" w:cs="Times New Roman"/>
                <w:b/>
                <w:bCs/>
                <w:sz w:val="24"/>
                <w:szCs w:val="24"/>
              </w:rPr>
            </w:pPr>
          </w:p>
        </w:tc>
        <w:tc>
          <w:tcPr>
            <w:tcW w:w="850" w:type="dxa"/>
          </w:tcPr>
          <w:p w14:paraId="2BCCC3DF" w14:textId="77777777" w:rsidR="00076708" w:rsidRPr="00076708" w:rsidRDefault="00076708" w:rsidP="00B60D77">
            <w:pPr>
              <w:jc w:val="both"/>
              <w:rPr>
                <w:rFonts w:ascii="Times New Roman" w:hAnsi="Times New Roman" w:cs="Times New Roman"/>
                <w:b/>
                <w:bCs/>
                <w:sz w:val="24"/>
                <w:szCs w:val="24"/>
              </w:rPr>
            </w:pPr>
          </w:p>
        </w:tc>
        <w:tc>
          <w:tcPr>
            <w:tcW w:w="851" w:type="dxa"/>
          </w:tcPr>
          <w:p w14:paraId="69830D03" w14:textId="77777777" w:rsidR="00076708" w:rsidRPr="00076708" w:rsidRDefault="00076708" w:rsidP="00B60D77">
            <w:pPr>
              <w:jc w:val="both"/>
              <w:rPr>
                <w:rFonts w:ascii="Times New Roman" w:hAnsi="Times New Roman" w:cs="Times New Roman"/>
                <w:b/>
                <w:bCs/>
                <w:sz w:val="24"/>
                <w:szCs w:val="24"/>
              </w:rPr>
            </w:pPr>
          </w:p>
        </w:tc>
        <w:tc>
          <w:tcPr>
            <w:tcW w:w="845" w:type="dxa"/>
          </w:tcPr>
          <w:p w14:paraId="63972579" w14:textId="77777777" w:rsidR="00076708" w:rsidRPr="00076708" w:rsidRDefault="00076708" w:rsidP="00B60D77">
            <w:pPr>
              <w:jc w:val="both"/>
              <w:rPr>
                <w:rFonts w:ascii="Times New Roman" w:hAnsi="Times New Roman" w:cs="Times New Roman"/>
                <w:b/>
                <w:bCs/>
                <w:sz w:val="24"/>
                <w:szCs w:val="24"/>
              </w:rPr>
            </w:pPr>
          </w:p>
        </w:tc>
        <w:tc>
          <w:tcPr>
            <w:tcW w:w="856" w:type="dxa"/>
          </w:tcPr>
          <w:p w14:paraId="388576B0"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2D581379" w14:textId="77777777" w:rsidTr="00B75E01">
        <w:tc>
          <w:tcPr>
            <w:tcW w:w="704" w:type="dxa"/>
          </w:tcPr>
          <w:p w14:paraId="3C6C2E9D" w14:textId="77777777" w:rsidR="00076708" w:rsidRPr="00B75E01" w:rsidRDefault="00076708" w:rsidP="00B75E01">
            <w:pPr>
              <w:pStyle w:val="ListParagraph"/>
              <w:numPr>
                <w:ilvl w:val="0"/>
                <w:numId w:val="52"/>
              </w:numPr>
              <w:jc w:val="both"/>
              <w:rPr>
                <w:rFonts w:ascii="Times New Roman" w:hAnsi="Times New Roman" w:cs="Times New Roman"/>
                <w:b/>
                <w:bCs/>
                <w:sz w:val="24"/>
                <w:szCs w:val="24"/>
              </w:rPr>
            </w:pPr>
          </w:p>
        </w:tc>
        <w:tc>
          <w:tcPr>
            <w:tcW w:w="2775" w:type="dxa"/>
          </w:tcPr>
          <w:p w14:paraId="1D45166D" w14:textId="7C08CA9D" w:rsidR="00076708" w:rsidRPr="00B75E01" w:rsidRDefault="000A61DD" w:rsidP="00B60D77">
            <w:pPr>
              <w:jc w:val="both"/>
              <w:rPr>
                <w:rFonts w:ascii="Times New Roman" w:hAnsi="Times New Roman" w:cs="Times New Roman"/>
                <w:sz w:val="24"/>
                <w:szCs w:val="24"/>
              </w:rPr>
            </w:pPr>
            <w:r w:rsidRPr="000A61DD">
              <w:rPr>
                <w:rFonts w:ascii="Times New Roman" w:hAnsi="Times New Roman" w:cs="Times New Roman"/>
                <w:sz w:val="24"/>
                <w:szCs w:val="24"/>
              </w:rPr>
              <w:t xml:space="preserve">Saya </w:t>
            </w:r>
            <w:proofErr w:type="spellStart"/>
            <w:r w:rsidRPr="000A61DD">
              <w:rPr>
                <w:rFonts w:ascii="Times New Roman" w:hAnsi="Times New Roman" w:cs="Times New Roman"/>
                <w:sz w:val="24"/>
                <w:szCs w:val="24"/>
              </w:rPr>
              <w:t>merasa</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petugas</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pajak</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memiliki</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kemampuan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profesional</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tanpa</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memengaruhi</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keputusan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saya</w:t>
            </w:r>
            <w:proofErr w:type="spellEnd"/>
            <w:r>
              <w:rPr>
                <w:rFonts w:ascii="Times New Roman" w:hAnsi="Times New Roman" w:cs="Times New Roman"/>
                <w:sz w:val="24"/>
                <w:szCs w:val="24"/>
              </w:rPr>
              <w:t>.</w:t>
            </w:r>
          </w:p>
        </w:tc>
        <w:tc>
          <w:tcPr>
            <w:tcW w:w="851" w:type="dxa"/>
          </w:tcPr>
          <w:p w14:paraId="7E7A21D2" w14:textId="77777777" w:rsidR="00076708" w:rsidRPr="00076708" w:rsidRDefault="00076708" w:rsidP="00B60D77">
            <w:pPr>
              <w:jc w:val="both"/>
              <w:rPr>
                <w:rFonts w:ascii="Times New Roman" w:hAnsi="Times New Roman" w:cs="Times New Roman"/>
                <w:b/>
                <w:bCs/>
                <w:sz w:val="24"/>
                <w:szCs w:val="24"/>
              </w:rPr>
            </w:pPr>
          </w:p>
        </w:tc>
        <w:tc>
          <w:tcPr>
            <w:tcW w:w="850" w:type="dxa"/>
          </w:tcPr>
          <w:p w14:paraId="2E706768" w14:textId="77777777" w:rsidR="00076708" w:rsidRPr="00076708" w:rsidRDefault="00076708" w:rsidP="00B60D77">
            <w:pPr>
              <w:jc w:val="both"/>
              <w:rPr>
                <w:rFonts w:ascii="Times New Roman" w:hAnsi="Times New Roman" w:cs="Times New Roman"/>
                <w:b/>
                <w:bCs/>
                <w:sz w:val="24"/>
                <w:szCs w:val="24"/>
              </w:rPr>
            </w:pPr>
          </w:p>
        </w:tc>
        <w:tc>
          <w:tcPr>
            <w:tcW w:w="851" w:type="dxa"/>
          </w:tcPr>
          <w:p w14:paraId="293BCCD6" w14:textId="77777777" w:rsidR="00076708" w:rsidRPr="00076708" w:rsidRDefault="00076708" w:rsidP="00B60D77">
            <w:pPr>
              <w:jc w:val="both"/>
              <w:rPr>
                <w:rFonts w:ascii="Times New Roman" w:hAnsi="Times New Roman" w:cs="Times New Roman"/>
                <w:b/>
                <w:bCs/>
                <w:sz w:val="24"/>
                <w:szCs w:val="24"/>
              </w:rPr>
            </w:pPr>
          </w:p>
        </w:tc>
        <w:tc>
          <w:tcPr>
            <w:tcW w:w="845" w:type="dxa"/>
          </w:tcPr>
          <w:p w14:paraId="762DEF3A" w14:textId="77777777" w:rsidR="00076708" w:rsidRPr="00076708" w:rsidRDefault="00076708" w:rsidP="00B60D77">
            <w:pPr>
              <w:jc w:val="both"/>
              <w:rPr>
                <w:rFonts w:ascii="Times New Roman" w:hAnsi="Times New Roman" w:cs="Times New Roman"/>
                <w:b/>
                <w:bCs/>
                <w:sz w:val="24"/>
                <w:szCs w:val="24"/>
              </w:rPr>
            </w:pPr>
          </w:p>
        </w:tc>
        <w:tc>
          <w:tcPr>
            <w:tcW w:w="856" w:type="dxa"/>
          </w:tcPr>
          <w:p w14:paraId="5B3F7AD5" w14:textId="77777777" w:rsidR="00076708" w:rsidRPr="00076708" w:rsidRDefault="00076708" w:rsidP="00B60D77">
            <w:pPr>
              <w:jc w:val="both"/>
              <w:rPr>
                <w:rFonts w:ascii="Times New Roman" w:hAnsi="Times New Roman" w:cs="Times New Roman"/>
                <w:b/>
                <w:bCs/>
                <w:sz w:val="24"/>
                <w:szCs w:val="24"/>
              </w:rPr>
            </w:pPr>
          </w:p>
        </w:tc>
      </w:tr>
    </w:tbl>
    <w:p w14:paraId="3C161112" w14:textId="77777777" w:rsidR="00076708" w:rsidRDefault="00076708" w:rsidP="00076708">
      <w:pPr>
        <w:jc w:val="both"/>
        <w:rPr>
          <w:rFonts w:ascii="Times New Roman" w:hAnsi="Times New Roman" w:cs="Times New Roman"/>
          <w:b/>
          <w:bCs/>
          <w:sz w:val="24"/>
          <w:szCs w:val="24"/>
        </w:rPr>
      </w:pPr>
    </w:p>
    <w:p w14:paraId="4C8E736A" w14:textId="3672C8B5" w:rsidR="00076708" w:rsidRDefault="00076708" w:rsidP="00076708">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Kepatuhan</w:t>
      </w:r>
      <w:proofErr w:type="spellEnd"/>
      <w:r>
        <w:rPr>
          <w:rFonts w:ascii="Times New Roman" w:hAnsi="Times New Roman" w:cs="Times New Roman"/>
          <w:b/>
          <w:bCs/>
          <w:sz w:val="24"/>
          <w:szCs w:val="24"/>
        </w:rPr>
        <w:t xml:space="preserve"> Wajib Pajak</w:t>
      </w:r>
    </w:p>
    <w:tbl>
      <w:tblPr>
        <w:tblStyle w:val="TableGrid"/>
        <w:tblW w:w="0" w:type="auto"/>
        <w:tblLook w:val="04A0" w:firstRow="1" w:lastRow="0" w:firstColumn="1" w:lastColumn="0" w:noHBand="0" w:noVBand="1"/>
      </w:tblPr>
      <w:tblGrid>
        <w:gridCol w:w="704"/>
        <w:gridCol w:w="2775"/>
        <w:gridCol w:w="851"/>
        <w:gridCol w:w="850"/>
        <w:gridCol w:w="851"/>
        <w:gridCol w:w="845"/>
        <w:gridCol w:w="856"/>
      </w:tblGrid>
      <w:tr w:rsidR="00076708" w:rsidRPr="00076708" w14:paraId="57BE554C" w14:textId="77777777" w:rsidTr="00B83525">
        <w:tc>
          <w:tcPr>
            <w:tcW w:w="704" w:type="dxa"/>
          </w:tcPr>
          <w:p w14:paraId="223E13EC"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775" w:type="dxa"/>
          </w:tcPr>
          <w:p w14:paraId="428F0F83"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PERTANYAAN</w:t>
            </w:r>
          </w:p>
        </w:tc>
        <w:tc>
          <w:tcPr>
            <w:tcW w:w="851" w:type="dxa"/>
          </w:tcPr>
          <w:p w14:paraId="0552F913"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850" w:type="dxa"/>
          </w:tcPr>
          <w:p w14:paraId="5B29F144"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851" w:type="dxa"/>
          </w:tcPr>
          <w:p w14:paraId="7319B3B6"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845" w:type="dxa"/>
          </w:tcPr>
          <w:p w14:paraId="3C10508B"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856" w:type="dxa"/>
          </w:tcPr>
          <w:p w14:paraId="58EEAF0C"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SS</w:t>
            </w:r>
          </w:p>
        </w:tc>
      </w:tr>
      <w:tr w:rsidR="00076708" w:rsidRPr="00076708" w14:paraId="5CBF63C2" w14:textId="77777777" w:rsidTr="00B83525">
        <w:tc>
          <w:tcPr>
            <w:tcW w:w="704" w:type="dxa"/>
          </w:tcPr>
          <w:p w14:paraId="3BDB1AB4" w14:textId="77777777" w:rsidR="00076708" w:rsidRPr="00B83525" w:rsidRDefault="00076708" w:rsidP="00B83525">
            <w:pPr>
              <w:pStyle w:val="ListParagraph"/>
              <w:numPr>
                <w:ilvl w:val="0"/>
                <w:numId w:val="53"/>
              </w:numPr>
              <w:jc w:val="both"/>
              <w:rPr>
                <w:rFonts w:ascii="Times New Roman" w:hAnsi="Times New Roman" w:cs="Times New Roman"/>
                <w:b/>
                <w:bCs/>
                <w:sz w:val="24"/>
                <w:szCs w:val="24"/>
              </w:rPr>
            </w:pPr>
          </w:p>
        </w:tc>
        <w:tc>
          <w:tcPr>
            <w:tcW w:w="2775" w:type="dxa"/>
          </w:tcPr>
          <w:p w14:paraId="5F9C39EA" w14:textId="75F12CFA" w:rsidR="00076708" w:rsidRPr="00B83525" w:rsidRDefault="00C971EC" w:rsidP="00B60D77">
            <w:pPr>
              <w:jc w:val="both"/>
              <w:rPr>
                <w:rFonts w:ascii="Times New Roman" w:hAnsi="Times New Roman" w:cs="Times New Roman"/>
                <w:sz w:val="24"/>
                <w:szCs w:val="24"/>
              </w:rPr>
            </w:pPr>
            <w:r w:rsidRPr="00C971EC">
              <w:rPr>
                <w:rFonts w:ascii="Times New Roman" w:hAnsi="Times New Roman" w:cs="Times New Roman"/>
                <w:sz w:val="24"/>
                <w:szCs w:val="24"/>
              </w:rPr>
              <w:t xml:space="preserve">Saya </w:t>
            </w:r>
            <w:proofErr w:type="spellStart"/>
            <w:r w:rsidRPr="00C971EC">
              <w:rPr>
                <w:rFonts w:ascii="Times New Roman" w:hAnsi="Times New Roman" w:cs="Times New Roman"/>
                <w:sz w:val="24"/>
                <w:szCs w:val="24"/>
              </w:rPr>
              <w:t>merasa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bahwa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saya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telah</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mendaftarkan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diri</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untuk</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memperoleh</w:t>
            </w:r>
            <w:proofErr w:type="spellEnd"/>
            <w:r w:rsidRPr="00C971EC">
              <w:rPr>
                <w:rFonts w:ascii="Times New Roman" w:hAnsi="Times New Roman" w:cs="Times New Roman"/>
                <w:sz w:val="24"/>
                <w:szCs w:val="24"/>
              </w:rPr>
              <w:t xml:space="preserve"> NPWP </w:t>
            </w:r>
            <w:proofErr w:type="spellStart"/>
            <w:r w:rsidRPr="00C971EC">
              <w:rPr>
                <w:rFonts w:ascii="Times New Roman" w:hAnsi="Times New Roman" w:cs="Times New Roman"/>
                <w:sz w:val="24"/>
                <w:szCs w:val="24"/>
              </w:rPr>
              <w:t>secara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sukarela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sesuai</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dengan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ketentuan</w:t>
            </w:r>
            <w:proofErr w:type="spellEnd"/>
            <w:r w:rsidRPr="00C971EC">
              <w:rPr>
                <w:rFonts w:ascii="Times New Roman" w:hAnsi="Times New Roman" w:cs="Times New Roman"/>
                <w:sz w:val="24"/>
                <w:szCs w:val="24"/>
              </w:rPr>
              <w:t xml:space="preserve"> yang </w:t>
            </w:r>
            <w:proofErr w:type="spellStart"/>
            <w:r w:rsidRPr="00C971EC">
              <w:rPr>
                <w:rFonts w:ascii="Times New Roman" w:hAnsi="Times New Roman" w:cs="Times New Roman"/>
                <w:sz w:val="24"/>
                <w:szCs w:val="24"/>
              </w:rPr>
              <w:t>berlaku</w:t>
            </w:r>
            <w:proofErr w:type="spellEnd"/>
            <w:r w:rsidRPr="00C971EC">
              <w:rPr>
                <w:rFonts w:ascii="Times New Roman" w:hAnsi="Times New Roman" w:cs="Times New Roman"/>
                <w:sz w:val="24"/>
                <w:szCs w:val="24"/>
              </w:rPr>
              <w:t>.</w:t>
            </w:r>
          </w:p>
        </w:tc>
        <w:tc>
          <w:tcPr>
            <w:tcW w:w="851" w:type="dxa"/>
          </w:tcPr>
          <w:p w14:paraId="0766ADA3" w14:textId="77777777" w:rsidR="00076708" w:rsidRPr="00076708" w:rsidRDefault="00076708" w:rsidP="00B60D77">
            <w:pPr>
              <w:jc w:val="both"/>
              <w:rPr>
                <w:rFonts w:ascii="Times New Roman" w:hAnsi="Times New Roman" w:cs="Times New Roman"/>
                <w:b/>
                <w:bCs/>
                <w:sz w:val="24"/>
                <w:szCs w:val="24"/>
              </w:rPr>
            </w:pPr>
          </w:p>
        </w:tc>
        <w:tc>
          <w:tcPr>
            <w:tcW w:w="850" w:type="dxa"/>
          </w:tcPr>
          <w:p w14:paraId="092001B6" w14:textId="77777777" w:rsidR="00076708" w:rsidRPr="00076708" w:rsidRDefault="00076708" w:rsidP="00B60D77">
            <w:pPr>
              <w:jc w:val="both"/>
              <w:rPr>
                <w:rFonts w:ascii="Times New Roman" w:hAnsi="Times New Roman" w:cs="Times New Roman"/>
                <w:b/>
                <w:bCs/>
                <w:sz w:val="24"/>
                <w:szCs w:val="24"/>
              </w:rPr>
            </w:pPr>
          </w:p>
        </w:tc>
        <w:tc>
          <w:tcPr>
            <w:tcW w:w="851" w:type="dxa"/>
          </w:tcPr>
          <w:p w14:paraId="2BEE5F23" w14:textId="77777777" w:rsidR="00076708" w:rsidRPr="00076708" w:rsidRDefault="00076708" w:rsidP="00B60D77">
            <w:pPr>
              <w:jc w:val="both"/>
              <w:rPr>
                <w:rFonts w:ascii="Times New Roman" w:hAnsi="Times New Roman" w:cs="Times New Roman"/>
                <w:b/>
                <w:bCs/>
                <w:sz w:val="24"/>
                <w:szCs w:val="24"/>
              </w:rPr>
            </w:pPr>
          </w:p>
        </w:tc>
        <w:tc>
          <w:tcPr>
            <w:tcW w:w="845" w:type="dxa"/>
          </w:tcPr>
          <w:p w14:paraId="72C48825" w14:textId="77777777" w:rsidR="00076708" w:rsidRPr="00076708" w:rsidRDefault="00076708" w:rsidP="00B60D77">
            <w:pPr>
              <w:jc w:val="both"/>
              <w:rPr>
                <w:rFonts w:ascii="Times New Roman" w:hAnsi="Times New Roman" w:cs="Times New Roman"/>
                <w:b/>
                <w:bCs/>
                <w:sz w:val="24"/>
                <w:szCs w:val="24"/>
              </w:rPr>
            </w:pPr>
          </w:p>
        </w:tc>
        <w:tc>
          <w:tcPr>
            <w:tcW w:w="856" w:type="dxa"/>
          </w:tcPr>
          <w:p w14:paraId="78A7E9C0"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27B86836" w14:textId="77777777" w:rsidTr="00B83525">
        <w:tc>
          <w:tcPr>
            <w:tcW w:w="704" w:type="dxa"/>
          </w:tcPr>
          <w:p w14:paraId="3562F0CE" w14:textId="77777777" w:rsidR="00076708" w:rsidRPr="00B83525" w:rsidRDefault="00076708" w:rsidP="00B83525">
            <w:pPr>
              <w:pStyle w:val="ListParagraph"/>
              <w:numPr>
                <w:ilvl w:val="0"/>
                <w:numId w:val="53"/>
              </w:numPr>
              <w:jc w:val="both"/>
              <w:rPr>
                <w:rFonts w:ascii="Times New Roman" w:hAnsi="Times New Roman" w:cs="Times New Roman"/>
                <w:b/>
                <w:bCs/>
                <w:sz w:val="24"/>
                <w:szCs w:val="24"/>
              </w:rPr>
            </w:pPr>
          </w:p>
        </w:tc>
        <w:tc>
          <w:tcPr>
            <w:tcW w:w="2775" w:type="dxa"/>
          </w:tcPr>
          <w:p w14:paraId="2FBCD4D2" w14:textId="4D1FC3A2" w:rsidR="00076708" w:rsidRPr="00B83525" w:rsidRDefault="00C971EC" w:rsidP="00B60D77">
            <w:pPr>
              <w:jc w:val="both"/>
              <w:rPr>
                <w:rFonts w:ascii="Times New Roman" w:hAnsi="Times New Roman" w:cs="Times New Roman"/>
                <w:sz w:val="24"/>
                <w:szCs w:val="24"/>
              </w:rPr>
            </w:pPr>
            <w:r w:rsidRPr="00C971EC">
              <w:rPr>
                <w:rFonts w:ascii="Times New Roman" w:hAnsi="Times New Roman" w:cs="Times New Roman"/>
                <w:sz w:val="24"/>
                <w:szCs w:val="24"/>
              </w:rPr>
              <w:t xml:space="preserve">Saya </w:t>
            </w:r>
            <w:proofErr w:type="spellStart"/>
            <w:r w:rsidRPr="00C971EC">
              <w:rPr>
                <w:rFonts w:ascii="Times New Roman" w:hAnsi="Times New Roman" w:cs="Times New Roman"/>
                <w:sz w:val="24"/>
                <w:szCs w:val="24"/>
              </w:rPr>
              <w:t>merasa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bahwa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saya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telah</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mengisi</w:t>
            </w:r>
            <w:proofErr w:type="spellEnd"/>
            <w:r w:rsidRPr="00C971EC">
              <w:rPr>
                <w:rFonts w:ascii="Times New Roman" w:hAnsi="Times New Roman" w:cs="Times New Roman"/>
                <w:sz w:val="24"/>
                <w:szCs w:val="24"/>
              </w:rPr>
              <w:t xml:space="preserve"> dan </w:t>
            </w:r>
            <w:proofErr w:type="spellStart"/>
            <w:r w:rsidRPr="00C971EC">
              <w:rPr>
                <w:rFonts w:ascii="Times New Roman" w:hAnsi="Times New Roman" w:cs="Times New Roman"/>
                <w:sz w:val="24"/>
                <w:szCs w:val="24"/>
              </w:rPr>
              <w:t>menyampaikan</w:t>
            </w:r>
            <w:proofErr w:type="spellEnd"/>
            <w:r w:rsidRPr="00C971EC">
              <w:rPr>
                <w:rFonts w:ascii="Times New Roman" w:hAnsi="Times New Roman" w:cs="Times New Roman"/>
                <w:sz w:val="24"/>
                <w:szCs w:val="24"/>
              </w:rPr>
              <w:t xml:space="preserve"> SPT </w:t>
            </w:r>
            <w:proofErr w:type="spellStart"/>
            <w:r w:rsidRPr="00C971EC">
              <w:rPr>
                <w:rFonts w:ascii="Times New Roman" w:hAnsi="Times New Roman" w:cs="Times New Roman"/>
                <w:sz w:val="24"/>
                <w:szCs w:val="24"/>
              </w:rPr>
              <w:t>sesuai</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dengan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ketentuan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serta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sebelum</w:t>
            </w:r>
            <w:proofErr w:type="spellEnd"/>
            <w:r w:rsidRPr="00C971EC">
              <w:rPr>
                <w:rFonts w:ascii="Times New Roman" w:hAnsi="Times New Roman" w:cs="Times New Roman"/>
                <w:sz w:val="24"/>
                <w:szCs w:val="24"/>
              </w:rPr>
              <w:t xml:space="preserve"> batas </w:t>
            </w:r>
            <w:proofErr w:type="spellStart"/>
            <w:r w:rsidRPr="00C971EC">
              <w:rPr>
                <w:rFonts w:ascii="Times New Roman" w:hAnsi="Times New Roman" w:cs="Times New Roman"/>
                <w:sz w:val="24"/>
                <w:szCs w:val="24"/>
              </w:rPr>
              <w:t>waktu</w:t>
            </w:r>
            <w:proofErr w:type="spellEnd"/>
            <w:r w:rsidRPr="00C971EC">
              <w:rPr>
                <w:rFonts w:ascii="Times New Roman" w:hAnsi="Times New Roman" w:cs="Times New Roman"/>
                <w:sz w:val="24"/>
                <w:szCs w:val="24"/>
              </w:rPr>
              <w:t xml:space="preserve"> yang </w:t>
            </w:r>
            <w:proofErr w:type="spellStart"/>
            <w:r w:rsidRPr="00C971EC">
              <w:rPr>
                <w:rFonts w:ascii="Times New Roman" w:hAnsi="Times New Roman" w:cs="Times New Roman"/>
                <w:sz w:val="24"/>
                <w:szCs w:val="24"/>
              </w:rPr>
              <w:t>ditetapkan</w:t>
            </w:r>
            <w:proofErr w:type="spellEnd"/>
            <w:r w:rsidRPr="00C971EC">
              <w:rPr>
                <w:rFonts w:ascii="Times New Roman" w:hAnsi="Times New Roman" w:cs="Times New Roman"/>
                <w:sz w:val="24"/>
                <w:szCs w:val="24"/>
              </w:rPr>
              <w:t>.</w:t>
            </w:r>
          </w:p>
        </w:tc>
        <w:tc>
          <w:tcPr>
            <w:tcW w:w="851" w:type="dxa"/>
          </w:tcPr>
          <w:p w14:paraId="7A3D48CA" w14:textId="77777777" w:rsidR="00076708" w:rsidRPr="00076708" w:rsidRDefault="00076708" w:rsidP="00B60D77">
            <w:pPr>
              <w:jc w:val="both"/>
              <w:rPr>
                <w:rFonts w:ascii="Times New Roman" w:hAnsi="Times New Roman" w:cs="Times New Roman"/>
                <w:b/>
                <w:bCs/>
                <w:sz w:val="24"/>
                <w:szCs w:val="24"/>
              </w:rPr>
            </w:pPr>
          </w:p>
        </w:tc>
        <w:tc>
          <w:tcPr>
            <w:tcW w:w="850" w:type="dxa"/>
          </w:tcPr>
          <w:p w14:paraId="1C1E58AF" w14:textId="77777777" w:rsidR="00076708" w:rsidRPr="00076708" w:rsidRDefault="00076708" w:rsidP="00B60D77">
            <w:pPr>
              <w:jc w:val="both"/>
              <w:rPr>
                <w:rFonts w:ascii="Times New Roman" w:hAnsi="Times New Roman" w:cs="Times New Roman"/>
                <w:b/>
                <w:bCs/>
                <w:sz w:val="24"/>
                <w:szCs w:val="24"/>
              </w:rPr>
            </w:pPr>
          </w:p>
        </w:tc>
        <w:tc>
          <w:tcPr>
            <w:tcW w:w="851" w:type="dxa"/>
          </w:tcPr>
          <w:p w14:paraId="533CE93F" w14:textId="77777777" w:rsidR="00076708" w:rsidRPr="00076708" w:rsidRDefault="00076708" w:rsidP="00B60D77">
            <w:pPr>
              <w:jc w:val="both"/>
              <w:rPr>
                <w:rFonts w:ascii="Times New Roman" w:hAnsi="Times New Roman" w:cs="Times New Roman"/>
                <w:b/>
                <w:bCs/>
                <w:sz w:val="24"/>
                <w:szCs w:val="24"/>
              </w:rPr>
            </w:pPr>
          </w:p>
        </w:tc>
        <w:tc>
          <w:tcPr>
            <w:tcW w:w="845" w:type="dxa"/>
          </w:tcPr>
          <w:p w14:paraId="62CCEE27" w14:textId="77777777" w:rsidR="00076708" w:rsidRPr="00076708" w:rsidRDefault="00076708" w:rsidP="00B60D77">
            <w:pPr>
              <w:jc w:val="both"/>
              <w:rPr>
                <w:rFonts w:ascii="Times New Roman" w:hAnsi="Times New Roman" w:cs="Times New Roman"/>
                <w:b/>
                <w:bCs/>
                <w:sz w:val="24"/>
                <w:szCs w:val="24"/>
              </w:rPr>
            </w:pPr>
          </w:p>
        </w:tc>
        <w:tc>
          <w:tcPr>
            <w:tcW w:w="856" w:type="dxa"/>
          </w:tcPr>
          <w:p w14:paraId="6AD926F5"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0619B65F" w14:textId="77777777" w:rsidTr="00B83525">
        <w:tc>
          <w:tcPr>
            <w:tcW w:w="704" w:type="dxa"/>
          </w:tcPr>
          <w:p w14:paraId="6882A5F9" w14:textId="77777777" w:rsidR="00076708" w:rsidRPr="00B83525" w:rsidRDefault="00076708" w:rsidP="00B83525">
            <w:pPr>
              <w:pStyle w:val="ListParagraph"/>
              <w:numPr>
                <w:ilvl w:val="0"/>
                <w:numId w:val="53"/>
              </w:numPr>
              <w:jc w:val="both"/>
              <w:rPr>
                <w:rFonts w:ascii="Times New Roman" w:hAnsi="Times New Roman" w:cs="Times New Roman"/>
                <w:b/>
                <w:bCs/>
                <w:sz w:val="24"/>
                <w:szCs w:val="24"/>
              </w:rPr>
            </w:pPr>
          </w:p>
        </w:tc>
        <w:tc>
          <w:tcPr>
            <w:tcW w:w="2775" w:type="dxa"/>
          </w:tcPr>
          <w:p w14:paraId="772630CC" w14:textId="22371EA7" w:rsidR="00076708" w:rsidRPr="00B83525" w:rsidRDefault="00C971EC" w:rsidP="00B60D77">
            <w:pPr>
              <w:jc w:val="both"/>
              <w:rPr>
                <w:rFonts w:ascii="Times New Roman" w:hAnsi="Times New Roman" w:cs="Times New Roman"/>
                <w:sz w:val="24"/>
                <w:szCs w:val="24"/>
              </w:rPr>
            </w:pPr>
            <w:r w:rsidRPr="00C971EC">
              <w:rPr>
                <w:rFonts w:ascii="Times New Roman" w:hAnsi="Times New Roman" w:cs="Times New Roman"/>
                <w:sz w:val="24"/>
                <w:szCs w:val="24"/>
              </w:rPr>
              <w:t xml:space="preserve">Saya </w:t>
            </w:r>
            <w:proofErr w:type="spellStart"/>
            <w:r w:rsidRPr="00C971EC">
              <w:rPr>
                <w:rFonts w:ascii="Times New Roman" w:hAnsi="Times New Roman" w:cs="Times New Roman"/>
                <w:sz w:val="24"/>
                <w:szCs w:val="24"/>
              </w:rPr>
              <w:t>merasa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bahwa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saya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menghitung</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pajak</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penghasilan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terutang</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sesuai</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dengan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kondisi</w:t>
            </w:r>
            <w:proofErr w:type="spellEnd"/>
            <w:r w:rsidRPr="00C971EC">
              <w:rPr>
                <w:rFonts w:ascii="Times New Roman" w:hAnsi="Times New Roman" w:cs="Times New Roman"/>
                <w:sz w:val="24"/>
                <w:szCs w:val="24"/>
              </w:rPr>
              <w:t xml:space="preserve"> dan data yang </w:t>
            </w:r>
            <w:proofErr w:type="spellStart"/>
            <w:r w:rsidRPr="00C971EC">
              <w:rPr>
                <w:rFonts w:ascii="Times New Roman" w:hAnsi="Times New Roman" w:cs="Times New Roman"/>
                <w:sz w:val="24"/>
                <w:szCs w:val="24"/>
              </w:rPr>
              <w:t>sebenarnya</w:t>
            </w:r>
            <w:proofErr w:type="spellEnd"/>
            <w:r w:rsidRPr="00C971EC">
              <w:rPr>
                <w:rFonts w:ascii="Times New Roman" w:hAnsi="Times New Roman" w:cs="Times New Roman"/>
                <w:sz w:val="24"/>
                <w:szCs w:val="24"/>
              </w:rPr>
              <w:t>.</w:t>
            </w:r>
          </w:p>
        </w:tc>
        <w:tc>
          <w:tcPr>
            <w:tcW w:w="851" w:type="dxa"/>
          </w:tcPr>
          <w:p w14:paraId="0F2AFF2B" w14:textId="77777777" w:rsidR="00076708" w:rsidRPr="00076708" w:rsidRDefault="00076708" w:rsidP="00B60D77">
            <w:pPr>
              <w:jc w:val="both"/>
              <w:rPr>
                <w:rFonts w:ascii="Times New Roman" w:hAnsi="Times New Roman" w:cs="Times New Roman"/>
                <w:b/>
                <w:bCs/>
                <w:sz w:val="24"/>
                <w:szCs w:val="24"/>
              </w:rPr>
            </w:pPr>
          </w:p>
        </w:tc>
        <w:tc>
          <w:tcPr>
            <w:tcW w:w="850" w:type="dxa"/>
          </w:tcPr>
          <w:p w14:paraId="7F8BCE3D" w14:textId="77777777" w:rsidR="00076708" w:rsidRPr="00076708" w:rsidRDefault="00076708" w:rsidP="00B60D77">
            <w:pPr>
              <w:jc w:val="both"/>
              <w:rPr>
                <w:rFonts w:ascii="Times New Roman" w:hAnsi="Times New Roman" w:cs="Times New Roman"/>
                <w:b/>
                <w:bCs/>
                <w:sz w:val="24"/>
                <w:szCs w:val="24"/>
              </w:rPr>
            </w:pPr>
          </w:p>
        </w:tc>
        <w:tc>
          <w:tcPr>
            <w:tcW w:w="851" w:type="dxa"/>
          </w:tcPr>
          <w:p w14:paraId="3173EE26" w14:textId="77777777" w:rsidR="00076708" w:rsidRPr="00076708" w:rsidRDefault="00076708" w:rsidP="00B60D77">
            <w:pPr>
              <w:jc w:val="both"/>
              <w:rPr>
                <w:rFonts w:ascii="Times New Roman" w:hAnsi="Times New Roman" w:cs="Times New Roman"/>
                <w:b/>
                <w:bCs/>
                <w:sz w:val="24"/>
                <w:szCs w:val="24"/>
              </w:rPr>
            </w:pPr>
          </w:p>
        </w:tc>
        <w:tc>
          <w:tcPr>
            <w:tcW w:w="845" w:type="dxa"/>
          </w:tcPr>
          <w:p w14:paraId="47840889" w14:textId="77777777" w:rsidR="00076708" w:rsidRPr="00076708" w:rsidRDefault="00076708" w:rsidP="00B60D77">
            <w:pPr>
              <w:jc w:val="both"/>
              <w:rPr>
                <w:rFonts w:ascii="Times New Roman" w:hAnsi="Times New Roman" w:cs="Times New Roman"/>
                <w:b/>
                <w:bCs/>
                <w:sz w:val="24"/>
                <w:szCs w:val="24"/>
              </w:rPr>
            </w:pPr>
          </w:p>
        </w:tc>
        <w:tc>
          <w:tcPr>
            <w:tcW w:w="856" w:type="dxa"/>
          </w:tcPr>
          <w:p w14:paraId="2F485CB7"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7428DF25" w14:textId="77777777" w:rsidTr="00B83525">
        <w:tc>
          <w:tcPr>
            <w:tcW w:w="704" w:type="dxa"/>
          </w:tcPr>
          <w:p w14:paraId="2375FE7B" w14:textId="77777777" w:rsidR="00076708" w:rsidRPr="00B83525" w:rsidRDefault="00076708" w:rsidP="00B83525">
            <w:pPr>
              <w:pStyle w:val="ListParagraph"/>
              <w:numPr>
                <w:ilvl w:val="0"/>
                <w:numId w:val="53"/>
              </w:numPr>
              <w:jc w:val="both"/>
              <w:rPr>
                <w:rFonts w:ascii="Times New Roman" w:hAnsi="Times New Roman" w:cs="Times New Roman"/>
                <w:b/>
                <w:bCs/>
                <w:sz w:val="24"/>
                <w:szCs w:val="24"/>
              </w:rPr>
            </w:pPr>
          </w:p>
        </w:tc>
        <w:tc>
          <w:tcPr>
            <w:tcW w:w="2775" w:type="dxa"/>
          </w:tcPr>
          <w:p w14:paraId="00B06F5B" w14:textId="61E447F9" w:rsidR="00076708" w:rsidRPr="00B83525" w:rsidRDefault="00C971EC" w:rsidP="00B60D77">
            <w:pPr>
              <w:jc w:val="both"/>
              <w:rPr>
                <w:rFonts w:ascii="Times New Roman" w:hAnsi="Times New Roman" w:cs="Times New Roman"/>
                <w:sz w:val="24"/>
                <w:szCs w:val="24"/>
              </w:rPr>
            </w:pPr>
            <w:r w:rsidRPr="00C971EC">
              <w:rPr>
                <w:rFonts w:ascii="Times New Roman" w:hAnsi="Times New Roman" w:cs="Times New Roman"/>
                <w:sz w:val="24"/>
                <w:szCs w:val="24"/>
              </w:rPr>
              <w:t xml:space="preserve">Saya </w:t>
            </w:r>
            <w:proofErr w:type="spellStart"/>
            <w:r w:rsidRPr="00C971EC">
              <w:rPr>
                <w:rFonts w:ascii="Times New Roman" w:hAnsi="Times New Roman" w:cs="Times New Roman"/>
                <w:sz w:val="24"/>
                <w:szCs w:val="24"/>
              </w:rPr>
              <w:t>merasa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bahwa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saya</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membayar</w:t>
            </w:r>
            <w:proofErr w:type="spellEnd"/>
            <w:r w:rsidRPr="00C971EC">
              <w:rPr>
                <w:rFonts w:ascii="Times New Roman" w:hAnsi="Times New Roman" w:cs="Times New Roman"/>
                <w:sz w:val="24"/>
                <w:szCs w:val="24"/>
              </w:rPr>
              <w:t xml:space="preserve"> dan </w:t>
            </w:r>
            <w:proofErr w:type="spellStart"/>
            <w:r w:rsidRPr="00C971EC">
              <w:rPr>
                <w:rFonts w:ascii="Times New Roman" w:hAnsi="Times New Roman" w:cs="Times New Roman"/>
                <w:sz w:val="24"/>
                <w:szCs w:val="24"/>
              </w:rPr>
              <w:t>melunasi</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pajak</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penghasilan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terutang</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tepat</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waktu</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sebelum</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dilakukan</w:t>
            </w:r>
            <w:proofErr w:type="spellEnd"/>
            <w:r w:rsidRPr="00C971EC">
              <w:rPr>
                <w:rFonts w:ascii="Times New Roman" w:hAnsi="Times New Roman" w:cs="Times New Roman"/>
                <w:sz w:val="24"/>
                <w:szCs w:val="24"/>
              </w:rPr>
              <w:t xml:space="preserve"> </w:t>
            </w:r>
            <w:proofErr w:type="spellStart"/>
            <w:r w:rsidRPr="00C971EC">
              <w:rPr>
                <w:rFonts w:ascii="Times New Roman" w:hAnsi="Times New Roman" w:cs="Times New Roman"/>
                <w:sz w:val="24"/>
                <w:szCs w:val="24"/>
              </w:rPr>
              <w:t>pemeriksaan</w:t>
            </w:r>
            <w:proofErr w:type="spellEnd"/>
            <w:r w:rsidRPr="00C971EC">
              <w:rPr>
                <w:rFonts w:ascii="Times New Roman" w:hAnsi="Times New Roman" w:cs="Times New Roman"/>
                <w:sz w:val="24"/>
                <w:szCs w:val="24"/>
              </w:rPr>
              <w:t>.</w:t>
            </w:r>
          </w:p>
        </w:tc>
        <w:tc>
          <w:tcPr>
            <w:tcW w:w="851" w:type="dxa"/>
          </w:tcPr>
          <w:p w14:paraId="0BACB228" w14:textId="77777777" w:rsidR="00076708" w:rsidRPr="00076708" w:rsidRDefault="00076708" w:rsidP="00B60D77">
            <w:pPr>
              <w:jc w:val="both"/>
              <w:rPr>
                <w:rFonts w:ascii="Times New Roman" w:hAnsi="Times New Roman" w:cs="Times New Roman"/>
                <w:b/>
                <w:bCs/>
                <w:sz w:val="24"/>
                <w:szCs w:val="24"/>
              </w:rPr>
            </w:pPr>
          </w:p>
        </w:tc>
        <w:tc>
          <w:tcPr>
            <w:tcW w:w="850" w:type="dxa"/>
          </w:tcPr>
          <w:p w14:paraId="7B3B4F91" w14:textId="77777777" w:rsidR="00076708" w:rsidRPr="00076708" w:rsidRDefault="00076708" w:rsidP="00B60D77">
            <w:pPr>
              <w:jc w:val="both"/>
              <w:rPr>
                <w:rFonts w:ascii="Times New Roman" w:hAnsi="Times New Roman" w:cs="Times New Roman"/>
                <w:b/>
                <w:bCs/>
                <w:sz w:val="24"/>
                <w:szCs w:val="24"/>
              </w:rPr>
            </w:pPr>
          </w:p>
        </w:tc>
        <w:tc>
          <w:tcPr>
            <w:tcW w:w="851" w:type="dxa"/>
          </w:tcPr>
          <w:p w14:paraId="2D686B5F" w14:textId="77777777" w:rsidR="00076708" w:rsidRPr="00076708" w:rsidRDefault="00076708" w:rsidP="00B60D77">
            <w:pPr>
              <w:jc w:val="both"/>
              <w:rPr>
                <w:rFonts w:ascii="Times New Roman" w:hAnsi="Times New Roman" w:cs="Times New Roman"/>
                <w:b/>
                <w:bCs/>
                <w:sz w:val="24"/>
                <w:szCs w:val="24"/>
              </w:rPr>
            </w:pPr>
          </w:p>
        </w:tc>
        <w:tc>
          <w:tcPr>
            <w:tcW w:w="845" w:type="dxa"/>
          </w:tcPr>
          <w:p w14:paraId="19EBD6C8" w14:textId="77777777" w:rsidR="00076708" w:rsidRPr="00076708" w:rsidRDefault="00076708" w:rsidP="00B60D77">
            <w:pPr>
              <w:jc w:val="both"/>
              <w:rPr>
                <w:rFonts w:ascii="Times New Roman" w:hAnsi="Times New Roman" w:cs="Times New Roman"/>
                <w:b/>
                <w:bCs/>
                <w:sz w:val="24"/>
                <w:szCs w:val="24"/>
              </w:rPr>
            </w:pPr>
          </w:p>
        </w:tc>
        <w:tc>
          <w:tcPr>
            <w:tcW w:w="856" w:type="dxa"/>
          </w:tcPr>
          <w:p w14:paraId="079B8423" w14:textId="77777777" w:rsidR="00076708" w:rsidRPr="00076708" w:rsidRDefault="00076708" w:rsidP="00B60D77">
            <w:pPr>
              <w:jc w:val="both"/>
              <w:rPr>
                <w:rFonts w:ascii="Times New Roman" w:hAnsi="Times New Roman" w:cs="Times New Roman"/>
                <w:b/>
                <w:bCs/>
                <w:sz w:val="24"/>
                <w:szCs w:val="24"/>
              </w:rPr>
            </w:pPr>
          </w:p>
        </w:tc>
      </w:tr>
    </w:tbl>
    <w:p w14:paraId="19A32138" w14:textId="77777777" w:rsidR="00076708" w:rsidRDefault="00076708" w:rsidP="00076708">
      <w:pPr>
        <w:jc w:val="both"/>
        <w:rPr>
          <w:rFonts w:ascii="Times New Roman" w:hAnsi="Times New Roman" w:cs="Times New Roman"/>
          <w:b/>
          <w:bCs/>
          <w:sz w:val="24"/>
          <w:szCs w:val="24"/>
        </w:rPr>
      </w:pPr>
    </w:p>
    <w:p w14:paraId="79BF2897" w14:textId="35D17F36" w:rsidR="00076708" w:rsidRDefault="00076708" w:rsidP="00076708">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Penerimaan</w:t>
      </w:r>
      <w:proofErr w:type="spellEnd"/>
      <w:r>
        <w:rPr>
          <w:rFonts w:ascii="Times New Roman" w:hAnsi="Times New Roman" w:cs="Times New Roman"/>
          <w:b/>
          <w:bCs/>
          <w:sz w:val="24"/>
          <w:szCs w:val="24"/>
        </w:rPr>
        <w:t xml:space="preserve"> Pajak</w:t>
      </w:r>
    </w:p>
    <w:tbl>
      <w:tblPr>
        <w:tblStyle w:val="TableGrid"/>
        <w:tblW w:w="0" w:type="auto"/>
        <w:tblLook w:val="04A0" w:firstRow="1" w:lastRow="0" w:firstColumn="1" w:lastColumn="0" w:noHBand="0" w:noVBand="1"/>
      </w:tblPr>
      <w:tblGrid>
        <w:gridCol w:w="704"/>
        <w:gridCol w:w="2775"/>
        <w:gridCol w:w="851"/>
        <w:gridCol w:w="850"/>
        <w:gridCol w:w="851"/>
        <w:gridCol w:w="845"/>
        <w:gridCol w:w="856"/>
      </w:tblGrid>
      <w:tr w:rsidR="00076708" w:rsidRPr="00076708" w14:paraId="6DB873E0" w14:textId="77777777" w:rsidTr="00B83525">
        <w:tc>
          <w:tcPr>
            <w:tcW w:w="704" w:type="dxa"/>
          </w:tcPr>
          <w:p w14:paraId="3B7899C1"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775" w:type="dxa"/>
          </w:tcPr>
          <w:p w14:paraId="1CAF5FAD"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PERTANYAAN</w:t>
            </w:r>
          </w:p>
        </w:tc>
        <w:tc>
          <w:tcPr>
            <w:tcW w:w="851" w:type="dxa"/>
          </w:tcPr>
          <w:p w14:paraId="0EF62C2B"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850" w:type="dxa"/>
          </w:tcPr>
          <w:p w14:paraId="15092991"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851" w:type="dxa"/>
          </w:tcPr>
          <w:p w14:paraId="1B8C5F25"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845" w:type="dxa"/>
          </w:tcPr>
          <w:p w14:paraId="732ABC25"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856" w:type="dxa"/>
          </w:tcPr>
          <w:p w14:paraId="4980D000" w14:textId="77777777" w:rsidR="00076708" w:rsidRPr="00076708" w:rsidRDefault="00076708" w:rsidP="00B60D77">
            <w:pPr>
              <w:jc w:val="center"/>
              <w:rPr>
                <w:rFonts w:ascii="Times New Roman" w:hAnsi="Times New Roman" w:cs="Times New Roman"/>
                <w:b/>
                <w:bCs/>
                <w:sz w:val="24"/>
                <w:szCs w:val="24"/>
              </w:rPr>
            </w:pPr>
            <w:r>
              <w:rPr>
                <w:rFonts w:ascii="Times New Roman" w:hAnsi="Times New Roman" w:cs="Times New Roman"/>
                <w:b/>
                <w:bCs/>
                <w:sz w:val="24"/>
                <w:szCs w:val="24"/>
              </w:rPr>
              <w:t>SS</w:t>
            </w:r>
          </w:p>
        </w:tc>
      </w:tr>
      <w:tr w:rsidR="00076708" w:rsidRPr="00076708" w14:paraId="1DB205B3" w14:textId="77777777" w:rsidTr="00B83525">
        <w:tc>
          <w:tcPr>
            <w:tcW w:w="704" w:type="dxa"/>
          </w:tcPr>
          <w:p w14:paraId="58425D72" w14:textId="77777777" w:rsidR="00076708" w:rsidRPr="00B83525" w:rsidRDefault="00076708" w:rsidP="00B83525">
            <w:pPr>
              <w:pStyle w:val="ListParagraph"/>
              <w:numPr>
                <w:ilvl w:val="0"/>
                <w:numId w:val="54"/>
              </w:numPr>
              <w:jc w:val="both"/>
              <w:rPr>
                <w:rFonts w:ascii="Times New Roman" w:hAnsi="Times New Roman" w:cs="Times New Roman"/>
                <w:b/>
                <w:bCs/>
                <w:sz w:val="24"/>
                <w:szCs w:val="24"/>
              </w:rPr>
            </w:pPr>
          </w:p>
        </w:tc>
        <w:tc>
          <w:tcPr>
            <w:tcW w:w="2775" w:type="dxa"/>
          </w:tcPr>
          <w:p w14:paraId="0507CF09" w14:textId="404F3A54" w:rsidR="00076708" w:rsidRPr="00B83525" w:rsidRDefault="00650D05" w:rsidP="00B60D77">
            <w:pPr>
              <w:jc w:val="both"/>
              <w:rPr>
                <w:rFonts w:ascii="Times New Roman" w:hAnsi="Times New Roman" w:cs="Times New Roman"/>
                <w:sz w:val="24"/>
                <w:szCs w:val="24"/>
              </w:rPr>
            </w:pPr>
            <w:r w:rsidRPr="00650D05">
              <w:rPr>
                <w:rFonts w:ascii="Times New Roman" w:hAnsi="Times New Roman" w:cs="Times New Roman"/>
                <w:sz w:val="24"/>
                <w:szCs w:val="24"/>
              </w:rPr>
              <w:t xml:space="preserve">Saya </w:t>
            </w:r>
            <w:proofErr w:type="spellStart"/>
            <w:r w:rsidRPr="00650D05">
              <w:rPr>
                <w:rFonts w:ascii="Times New Roman" w:hAnsi="Times New Roman" w:cs="Times New Roman"/>
                <w:sz w:val="24"/>
                <w:szCs w:val="24"/>
              </w:rPr>
              <w:t>merasa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bahwa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pajak</w:t>
            </w:r>
            <w:proofErr w:type="spellEnd"/>
            <w:r w:rsidRPr="00650D05">
              <w:rPr>
                <w:rFonts w:ascii="Times New Roman" w:hAnsi="Times New Roman" w:cs="Times New Roman"/>
                <w:sz w:val="24"/>
                <w:szCs w:val="24"/>
              </w:rPr>
              <w:t xml:space="preserve"> yang </w:t>
            </w:r>
            <w:proofErr w:type="spellStart"/>
            <w:r w:rsidRPr="00650D05">
              <w:rPr>
                <w:rFonts w:ascii="Times New Roman" w:hAnsi="Times New Roman" w:cs="Times New Roman"/>
                <w:sz w:val="24"/>
                <w:szCs w:val="24"/>
              </w:rPr>
              <w:t>saya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bayarkan</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memberikan</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kontribusi</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terhadap</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penerimaan</w:t>
            </w:r>
            <w:proofErr w:type="spellEnd"/>
            <w:r w:rsidRPr="00650D05">
              <w:rPr>
                <w:rFonts w:ascii="Times New Roman" w:hAnsi="Times New Roman" w:cs="Times New Roman"/>
                <w:sz w:val="24"/>
                <w:szCs w:val="24"/>
              </w:rPr>
              <w:t xml:space="preserve"> negara.</w:t>
            </w:r>
          </w:p>
        </w:tc>
        <w:tc>
          <w:tcPr>
            <w:tcW w:w="851" w:type="dxa"/>
          </w:tcPr>
          <w:p w14:paraId="179E3FF9" w14:textId="77777777" w:rsidR="00076708" w:rsidRPr="00076708" w:rsidRDefault="00076708" w:rsidP="00B60D77">
            <w:pPr>
              <w:jc w:val="both"/>
              <w:rPr>
                <w:rFonts w:ascii="Times New Roman" w:hAnsi="Times New Roman" w:cs="Times New Roman"/>
                <w:b/>
                <w:bCs/>
                <w:sz w:val="24"/>
                <w:szCs w:val="24"/>
              </w:rPr>
            </w:pPr>
          </w:p>
        </w:tc>
        <w:tc>
          <w:tcPr>
            <w:tcW w:w="850" w:type="dxa"/>
          </w:tcPr>
          <w:p w14:paraId="2D08F3AC" w14:textId="77777777" w:rsidR="00076708" w:rsidRPr="00076708" w:rsidRDefault="00076708" w:rsidP="00B60D77">
            <w:pPr>
              <w:jc w:val="both"/>
              <w:rPr>
                <w:rFonts w:ascii="Times New Roman" w:hAnsi="Times New Roman" w:cs="Times New Roman"/>
                <w:b/>
                <w:bCs/>
                <w:sz w:val="24"/>
                <w:szCs w:val="24"/>
              </w:rPr>
            </w:pPr>
          </w:p>
        </w:tc>
        <w:tc>
          <w:tcPr>
            <w:tcW w:w="851" w:type="dxa"/>
          </w:tcPr>
          <w:p w14:paraId="4B78DA83" w14:textId="77777777" w:rsidR="00076708" w:rsidRPr="00076708" w:rsidRDefault="00076708" w:rsidP="00B60D77">
            <w:pPr>
              <w:jc w:val="both"/>
              <w:rPr>
                <w:rFonts w:ascii="Times New Roman" w:hAnsi="Times New Roman" w:cs="Times New Roman"/>
                <w:b/>
                <w:bCs/>
                <w:sz w:val="24"/>
                <w:szCs w:val="24"/>
              </w:rPr>
            </w:pPr>
          </w:p>
        </w:tc>
        <w:tc>
          <w:tcPr>
            <w:tcW w:w="845" w:type="dxa"/>
          </w:tcPr>
          <w:p w14:paraId="7663A2F0" w14:textId="77777777" w:rsidR="00076708" w:rsidRPr="00076708" w:rsidRDefault="00076708" w:rsidP="00B60D77">
            <w:pPr>
              <w:jc w:val="both"/>
              <w:rPr>
                <w:rFonts w:ascii="Times New Roman" w:hAnsi="Times New Roman" w:cs="Times New Roman"/>
                <w:b/>
                <w:bCs/>
                <w:sz w:val="24"/>
                <w:szCs w:val="24"/>
              </w:rPr>
            </w:pPr>
          </w:p>
        </w:tc>
        <w:tc>
          <w:tcPr>
            <w:tcW w:w="856" w:type="dxa"/>
          </w:tcPr>
          <w:p w14:paraId="676EB8BD"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6519F5B0" w14:textId="77777777" w:rsidTr="00B83525">
        <w:tc>
          <w:tcPr>
            <w:tcW w:w="704" w:type="dxa"/>
          </w:tcPr>
          <w:p w14:paraId="5191721A" w14:textId="77777777" w:rsidR="00076708" w:rsidRPr="00B83525" w:rsidRDefault="00076708" w:rsidP="00B83525">
            <w:pPr>
              <w:pStyle w:val="ListParagraph"/>
              <w:numPr>
                <w:ilvl w:val="0"/>
                <w:numId w:val="54"/>
              </w:numPr>
              <w:jc w:val="both"/>
              <w:rPr>
                <w:rFonts w:ascii="Times New Roman" w:hAnsi="Times New Roman" w:cs="Times New Roman"/>
                <w:b/>
                <w:bCs/>
                <w:sz w:val="24"/>
                <w:szCs w:val="24"/>
              </w:rPr>
            </w:pPr>
          </w:p>
        </w:tc>
        <w:tc>
          <w:tcPr>
            <w:tcW w:w="2775" w:type="dxa"/>
          </w:tcPr>
          <w:p w14:paraId="53D333A0" w14:textId="482F2956" w:rsidR="00076708" w:rsidRPr="00B83525" w:rsidRDefault="000A61DD" w:rsidP="00B60D77">
            <w:pPr>
              <w:jc w:val="both"/>
              <w:rPr>
                <w:rFonts w:ascii="Times New Roman" w:hAnsi="Times New Roman" w:cs="Times New Roman"/>
                <w:sz w:val="24"/>
                <w:szCs w:val="24"/>
              </w:rPr>
            </w:pPr>
            <w:r w:rsidRPr="000A61DD">
              <w:rPr>
                <w:rFonts w:ascii="Times New Roman" w:hAnsi="Times New Roman" w:cs="Times New Roman"/>
                <w:sz w:val="24"/>
                <w:szCs w:val="24"/>
              </w:rPr>
              <w:t xml:space="preserve">Saya </w:t>
            </w:r>
            <w:proofErr w:type="spellStart"/>
            <w:r w:rsidRPr="000A61DD">
              <w:rPr>
                <w:rFonts w:ascii="Times New Roman" w:hAnsi="Times New Roman" w:cs="Times New Roman"/>
                <w:sz w:val="24"/>
                <w:szCs w:val="24"/>
              </w:rPr>
              <w:t>merasa</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pajak</w:t>
            </w:r>
            <w:proofErr w:type="spellEnd"/>
            <w:r w:rsidRPr="000A61DD">
              <w:rPr>
                <w:rFonts w:ascii="Times New Roman" w:hAnsi="Times New Roman" w:cs="Times New Roman"/>
                <w:sz w:val="24"/>
                <w:szCs w:val="24"/>
              </w:rPr>
              <w:t xml:space="preserve"> yang </w:t>
            </w:r>
            <w:proofErr w:type="spellStart"/>
            <w:r w:rsidRPr="000A61DD">
              <w:rPr>
                <w:rFonts w:ascii="Times New Roman" w:hAnsi="Times New Roman" w:cs="Times New Roman"/>
                <w:sz w:val="24"/>
                <w:szCs w:val="24"/>
              </w:rPr>
              <w:t>saya</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bayarkan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berperan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dalam</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pembiayaan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pembangunan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nasional</w:t>
            </w:r>
            <w:proofErr w:type="spellEnd"/>
            <w:r w:rsidRPr="000A61DD">
              <w:rPr>
                <w:rFonts w:ascii="Times New Roman" w:hAnsi="Times New Roman" w:cs="Times New Roman"/>
                <w:sz w:val="24"/>
                <w:szCs w:val="24"/>
              </w:rPr>
              <w:t>.</w:t>
            </w:r>
          </w:p>
        </w:tc>
        <w:tc>
          <w:tcPr>
            <w:tcW w:w="851" w:type="dxa"/>
          </w:tcPr>
          <w:p w14:paraId="68705558" w14:textId="77777777" w:rsidR="00076708" w:rsidRPr="00076708" w:rsidRDefault="00076708" w:rsidP="00B60D77">
            <w:pPr>
              <w:jc w:val="both"/>
              <w:rPr>
                <w:rFonts w:ascii="Times New Roman" w:hAnsi="Times New Roman" w:cs="Times New Roman"/>
                <w:b/>
                <w:bCs/>
                <w:sz w:val="24"/>
                <w:szCs w:val="24"/>
              </w:rPr>
            </w:pPr>
          </w:p>
        </w:tc>
        <w:tc>
          <w:tcPr>
            <w:tcW w:w="850" w:type="dxa"/>
          </w:tcPr>
          <w:p w14:paraId="3886F11A" w14:textId="77777777" w:rsidR="00076708" w:rsidRPr="00076708" w:rsidRDefault="00076708" w:rsidP="00B60D77">
            <w:pPr>
              <w:jc w:val="both"/>
              <w:rPr>
                <w:rFonts w:ascii="Times New Roman" w:hAnsi="Times New Roman" w:cs="Times New Roman"/>
                <w:b/>
                <w:bCs/>
                <w:sz w:val="24"/>
                <w:szCs w:val="24"/>
              </w:rPr>
            </w:pPr>
          </w:p>
        </w:tc>
        <w:tc>
          <w:tcPr>
            <w:tcW w:w="851" w:type="dxa"/>
          </w:tcPr>
          <w:p w14:paraId="2BDC4E02" w14:textId="77777777" w:rsidR="00076708" w:rsidRPr="00076708" w:rsidRDefault="00076708" w:rsidP="00B60D77">
            <w:pPr>
              <w:jc w:val="both"/>
              <w:rPr>
                <w:rFonts w:ascii="Times New Roman" w:hAnsi="Times New Roman" w:cs="Times New Roman"/>
                <w:b/>
                <w:bCs/>
                <w:sz w:val="24"/>
                <w:szCs w:val="24"/>
              </w:rPr>
            </w:pPr>
          </w:p>
        </w:tc>
        <w:tc>
          <w:tcPr>
            <w:tcW w:w="845" w:type="dxa"/>
          </w:tcPr>
          <w:p w14:paraId="3DA97B38" w14:textId="77777777" w:rsidR="00076708" w:rsidRPr="00076708" w:rsidRDefault="00076708" w:rsidP="00B60D77">
            <w:pPr>
              <w:jc w:val="both"/>
              <w:rPr>
                <w:rFonts w:ascii="Times New Roman" w:hAnsi="Times New Roman" w:cs="Times New Roman"/>
                <w:b/>
                <w:bCs/>
                <w:sz w:val="24"/>
                <w:szCs w:val="24"/>
              </w:rPr>
            </w:pPr>
          </w:p>
        </w:tc>
        <w:tc>
          <w:tcPr>
            <w:tcW w:w="856" w:type="dxa"/>
          </w:tcPr>
          <w:p w14:paraId="29E8DAAD"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67533B7E" w14:textId="77777777" w:rsidTr="00B83525">
        <w:tc>
          <w:tcPr>
            <w:tcW w:w="704" w:type="dxa"/>
          </w:tcPr>
          <w:p w14:paraId="2FF34EC9" w14:textId="77777777" w:rsidR="00076708" w:rsidRPr="00B83525" w:rsidRDefault="00076708" w:rsidP="00B83525">
            <w:pPr>
              <w:pStyle w:val="ListParagraph"/>
              <w:numPr>
                <w:ilvl w:val="0"/>
                <w:numId w:val="54"/>
              </w:numPr>
              <w:jc w:val="both"/>
              <w:rPr>
                <w:rFonts w:ascii="Times New Roman" w:hAnsi="Times New Roman" w:cs="Times New Roman"/>
                <w:b/>
                <w:bCs/>
                <w:sz w:val="24"/>
                <w:szCs w:val="24"/>
              </w:rPr>
            </w:pPr>
          </w:p>
        </w:tc>
        <w:tc>
          <w:tcPr>
            <w:tcW w:w="2775" w:type="dxa"/>
          </w:tcPr>
          <w:p w14:paraId="24223370" w14:textId="1592F894" w:rsidR="00076708" w:rsidRPr="00B83525" w:rsidRDefault="000A61DD" w:rsidP="00B60D77">
            <w:pPr>
              <w:jc w:val="both"/>
              <w:rPr>
                <w:rFonts w:ascii="Times New Roman" w:hAnsi="Times New Roman" w:cs="Times New Roman"/>
                <w:sz w:val="24"/>
                <w:szCs w:val="24"/>
              </w:rPr>
            </w:pPr>
            <w:r w:rsidRPr="000A61DD">
              <w:rPr>
                <w:rFonts w:ascii="Times New Roman" w:hAnsi="Times New Roman" w:cs="Times New Roman"/>
                <w:sz w:val="24"/>
                <w:szCs w:val="24"/>
              </w:rPr>
              <w:t xml:space="preserve">Saya </w:t>
            </w:r>
            <w:proofErr w:type="spellStart"/>
            <w:r w:rsidRPr="000A61DD">
              <w:rPr>
                <w:rFonts w:ascii="Times New Roman" w:hAnsi="Times New Roman" w:cs="Times New Roman"/>
                <w:sz w:val="24"/>
                <w:szCs w:val="24"/>
              </w:rPr>
              <w:t>merasa</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pajak</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merupakan</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sumber</w:t>
            </w:r>
            <w:proofErr w:type="spellEnd"/>
            <w:r w:rsidRPr="000A61DD">
              <w:rPr>
                <w:rFonts w:ascii="Times New Roman" w:hAnsi="Times New Roman" w:cs="Times New Roman"/>
                <w:sz w:val="24"/>
                <w:szCs w:val="24"/>
              </w:rPr>
              <w:t xml:space="preserve"> </w:t>
            </w:r>
            <w:proofErr w:type="spellStart"/>
            <w:r w:rsidRPr="000A61DD">
              <w:rPr>
                <w:rFonts w:ascii="Times New Roman" w:hAnsi="Times New Roman" w:cs="Times New Roman"/>
                <w:sz w:val="24"/>
                <w:szCs w:val="24"/>
              </w:rPr>
              <w:t>penerimaan</w:t>
            </w:r>
            <w:proofErr w:type="spellEnd"/>
            <w:r w:rsidRPr="000A61DD">
              <w:rPr>
                <w:rFonts w:ascii="Times New Roman" w:hAnsi="Times New Roman" w:cs="Times New Roman"/>
                <w:sz w:val="24"/>
                <w:szCs w:val="24"/>
              </w:rPr>
              <w:t xml:space="preserve"> negara yang paling </w:t>
            </w:r>
            <w:proofErr w:type="spellStart"/>
            <w:proofErr w:type="gramStart"/>
            <w:r w:rsidRPr="000A61DD">
              <w:rPr>
                <w:rFonts w:ascii="Times New Roman" w:hAnsi="Times New Roman" w:cs="Times New Roman"/>
                <w:sz w:val="24"/>
                <w:szCs w:val="24"/>
              </w:rPr>
              <w:t>penting.</w:t>
            </w:r>
            <w:r w:rsidR="004B1DDE">
              <w:rPr>
                <w:rFonts w:ascii="Times New Roman" w:hAnsi="Times New Roman" w:cs="Times New Roman"/>
                <w:sz w:val="24"/>
                <w:szCs w:val="24"/>
              </w:rPr>
              <w:t>k</w:t>
            </w:r>
            <w:proofErr w:type="spellEnd"/>
            <w:proofErr w:type="gramEnd"/>
          </w:p>
        </w:tc>
        <w:tc>
          <w:tcPr>
            <w:tcW w:w="851" w:type="dxa"/>
          </w:tcPr>
          <w:p w14:paraId="4F1C0EED" w14:textId="77777777" w:rsidR="00076708" w:rsidRPr="00076708" w:rsidRDefault="00076708" w:rsidP="00B60D77">
            <w:pPr>
              <w:jc w:val="both"/>
              <w:rPr>
                <w:rFonts w:ascii="Times New Roman" w:hAnsi="Times New Roman" w:cs="Times New Roman"/>
                <w:b/>
                <w:bCs/>
                <w:sz w:val="24"/>
                <w:szCs w:val="24"/>
              </w:rPr>
            </w:pPr>
          </w:p>
        </w:tc>
        <w:tc>
          <w:tcPr>
            <w:tcW w:w="850" w:type="dxa"/>
          </w:tcPr>
          <w:p w14:paraId="02757FA1" w14:textId="77777777" w:rsidR="00076708" w:rsidRPr="00076708" w:rsidRDefault="00076708" w:rsidP="00B60D77">
            <w:pPr>
              <w:jc w:val="both"/>
              <w:rPr>
                <w:rFonts w:ascii="Times New Roman" w:hAnsi="Times New Roman" w:cs="Times New Roman"/>
                <w:b/>
                <w:bCs/>
                <w:sz w:val="24"/>
                <w:szCs w:val="24"/>
              </w:rPr>
            </w:pPr>
          </w:p>
        </w:tc>
        <w:tc>
          <w:tcPr>
            <w:tcW w:w="851" w:type="dxa"/>
          </w:tcPr>
          <w:p w14:paraId="70ADFBAF" w14:textId="77777777" w:rsidR="00076708" w:rsidRPr="00076708" w:rsidRDefault="00076708" w:rsidP="00B60D77">
            <w:pPr>
              <w:jc w:val="both"/>
              <w:rPr>
                <w:rFonts w:ascii="Times New Roman" w:hAnsi="Times New Roman" w:cs="Times New Roman"/>
                <w:b/>
                <w:bCs/>
                <w:sz w:val="24"/>
                <w:szCs w:val="24"/>
              </w:rPr>
            </w:pPr>
          </w:p>
        </w:tc>
        <w:tc>
          <w:tcPr>
            <w:tcW w:w="845" w:type="dxa"/>
          </w:tcPr>
          <w:p w14:paraId="5D9D4B41" w14:textId="77777777" w:rsidR="00076708" w:rsidRPr="00076708" w:rsidRDefault="00076708" w:rsidP="00B60D77">
            <w:pPr>
              <w:jc w:val="both"/>
              <w:rPr>
                <w:rFonts w:ascii="Times New Roman" w:hAnsi="Times New Roman" w:cs="Times New Roman"/>
                <w:b/>
                <w:bCs/>
                <w:sz w:val="24"/>
                <w:szCs w:val="24"/>
              </w:rPr>
            </w:pPr>
          </w:p>
        </w:tc>
        <w:tc>
          <w:tcPr>
            <w:tcW w:w="856" w:type="dxa"/>
          </w:tcPr>
          <w:p w14:paraId="765CF5EB" w14:textId="77777777" w:rsidR="00076708" w:rsidRPr="00076708" w:rsidRDefault="00076708" w:rsidP="00B60D77">
            <w:pPr>
              <w:jc w:val="both"/>
              <w:rPr>
                <w:rFonts w:ascii="Times New Roman" w:hAnsi="Times New Roman" w:cs="Times New Roman"/>
                <w:b/>
                <w:bCs/>
                <w:sz w:val="24"/>
                <w:szCs w:val="24"/>
              </w:rPr>
            </w:pPr>
          </w:p>
        </w:tc>
      </w:tr>
      <w:tr w:rsidR="00076708" w:rsidRPr="00076708" w14:paraId="764B42A5" w14:textId="77777777" w:rsidTr="00B83525">
        <w:tc>
          <w:tcPr>
            <w:tcW w:w="704" w:type="dxa"/>
          </w:tcPr>
          <w:p w14:paraId="7F1E4C2D" w14:textId="77777777" w:rsidR="00076708" w:rsidRPr="00B83525" w:rsidRDefault="00076708" w:rsidP="00B83525">
            <w:pPr>
              <w:pStyle w:val="ListParagraph"/>
              <w:numPr>
                <w:ilvl w:val="0"/>
                <w:numId w:val="54"/>
              </w:numPr>
              <w:jc w:val="both"/>
              <w:rPr>
                <w:rFonts w:ascii="Times New Roman" w:hAnsi="Times New Roman" w:cs="Times New Roman"/>
                <w:b/>
                <w:bCs/>
                <w:sz w:val="24"/>
                <w:szCs w:val="24"/>
              </w:rPr>
            </w:pPr>
          </w:p>
        </w:tc>
        <w:tc>
          <w:tcPr>
            <w:tcW w:w="2775" w:type="dxa"/>
          </w:tcPr>
          <w:p w14:paraId="485D60C5" w14:textId="61BC279B" w:rsidR="00076708" w:rsidRPr="00B83525" w:rsidRDefault="00650D05" w:rsidP="00B60D77">
            <w:pPr>
              <w:jc w:val="both"/>
              <w:rPr>
                <w:rFonts w:ascii="Times New Roman" w:hAnsi="Times New Roman" w:cs="Times New Roman"/>
                <w:sz w:val="24"/>
                <w:szCs w:val="24"/>
              </w:rPr>
            </w:pPr>
            <w:r w:rsidRPr="00650D05">
              <w:rPr>
                <w:rFonts w:ascii="Times New Roman" w:hAnsi="Times New Roman" w:cs="Times New Roman"/>
                <w:sz w:val="24"/>
                <w:szCs w:val="24"/>
              </w:rPr>
              <w:t xml:space="preserve">Saya </w:t>
            </w:r>
            <w:proofErr w:type="spellStart"/>
            <w:r w:rsidRPr="00650D05">
              <w:rPr>
                <w:rFonts w:ascii="Times New Roman" w:hAnsi="Times New Roman" w:cs="Times New Roman"/>
                <w:sz w:val="24"/>
                <w:szCs w:val="24"/>
              </w:rPr>
              <w:t>merasa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bahwa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sistem</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perpajakan</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saat</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ini</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efektif</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dalam</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menghimpun</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penerimaan</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pajak</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melalui</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kerja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sama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antara</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fiskus</w:t>
            </w:r>
            <w:proofErr w:type="spellEnd"/>
            <w:r w:rsidRPr="00650D05">
              <w:rPr>
                <w:rFonts w:ascii="Times New Roman" w:hAnsi="Times New Roman" w:cs="Times New Roman"/>
                <w:sz w:val="24"/>
                <w:szCs w:val="24"/>
              </w:rPr>
              <w:t xml:space="preserve"> dan </w:t>
            </w:r>
            <w:proofErr w:type="spellStart"/>
            <w:r w:rsidRPr="00650D05">
              <w:rPr>
                <w:rFonts w:ascii="Times New Roman" w:hAnsi="Times New Roman" w:cs="Times New Roman"/>
                <w:sz w:val="24"/>
                <w:szCs w:val="24"/>
              </w:rPr>
              <w:t>wajib</w:t>
            </w:r>
            <w:proofErr w:type="spellEnd"/>
            <w:r w:rsidRPr="00650D05">
              <w:rPr>
                <w:rFonts w:ascii="Times New Roman" w:hAnsi="Times New Roman" w:cs="Times New Roman"/>
                <w:sz w:val="24"/>
                <w:szCs w:val="24"/>
              </w:rPr>
              <w:t xml:space="preserve"> </w:t>
            </w:r>
            <w:proofErr w:type="spellStart"/>
            <w:r w:rsidRPr="00650D05">
              <w:rPr>
                <w:rFonts w:ascii="Times New Roman" w:hAnsi="Times New Roman" w:cs="Times New Roman"/>
                <w:sz w:val="24"/>
                <w:szCs w:val="24"/>
              </w:rPr>
              <w:t>pajak</w:t>
            </w:r>
            <w:proofErr w:type="spellEnd"/>
            <w:r w:rsidRPr="00650D05">
              <w:rPr>
                <w:rFonts w:ascii="Times New Roman" w:hAnsi="Times New Roman" w:cs="Times New Roman"/>
                <w:sz w:val="24"/>
                <w:szCs w:val="24"/>
              </w:rPr>
              <w:t>.</w:t>
            </w:r>
          </w:p>
        </w:tc>
        <w:tc>
          <w:tcPr>
            <w:tcW w:w="851" w:type="dxa"/>
          </w:tcPr>
          <w:p w14:paraId="41563A50" w14:textId="77777777" w:rsidR="00076708" w:rsidRPr="00076708" w:rsidRDefault="00076708" w:rsidP="00B60D77">
            <w:pPr>
              <w:jc w:val="both"/>
              <w:rPr>
                <w:rFonts w:ascii="Times New Roman" w:hAnsi="Times New Roman" w:cs="Times New Roman"/>
                <w:b/>
                <w:bCs/>
                <w:sz w:val="24"/>
                <w:szCs w:val="24"/>
              </w:rPr>
            </w:pPr>
          </w:p>
        </w:tc>
        <w:tc>
          <w:tcPr>
            <w:tcW w:w="850" w:type="dxa"/>
          </w:tcPr>
          <w:p w14:paraId="2407D340" w14:textId="77777777" w:rsidR="00076708" w:rsidRPr="00076708" w:rsidRDefault="00076708" w:rsidP="00B60D77">
            <w:pPr>
              <w:jc w:val="both"/>
              <w:rPr>
                <w:rFonts w:ascii="Times New Roman" w:hAnsi="Times New Roman" w:cs="Times New Roman"/>
                <w:b/>
                <w:bCs/>
                <w:sz w:val="24"/>
                <w:szCs w:val="24"/>
              </w:rPr>
            </w:pPr>
          </w:p>
        </w:tc>
        <w:tc>
          <w:tcPr>
            <w:tcW w:w="851" w:type="dxa"/>
          </w:tcPr>
          <w:p w14:paraId="5B3FFCF7" w14:textId="77777777" w:rsidR="00076708" w:rsidRPr="00076708" w:rsidRDefault="00076708" w:rsidP="00B60D77">
            <w:pPr>
              <w:jc w:val="both"/>
              <w:rPr>
                <w:rFonts w:ascii="Times New Roman" w:hAnsi="Times New Roman" w:cs="Times New Roman"/>
                <w:b/>
                <w:bCs/>
                <w:sz w:val="24"/>
                <w:szCs w:val="24"/>
              </w:rPr>
            </w:pPr>
          </w:p>
        </w:tc>
        <w:tc>
          <w:tcPr>
            <w:tcW w:w="845" w:type="dxa"/>
          </w:tcPr>
          <w:p w14:paraId="40D86AD8" w14:textId="77777777" w:rsidR="00076708" w:rsidRPr="00076708" w:rsidRDefault="00076708" w:rsidP="00B60D77">
            <w:pPr>
              <w:jc w:val="both"/>
              <w:rPr>
                <w:rFonts w:ascii="Times New Roman" w:hAnsi="Times New Roman" w:cs="Times New Roman"/>
                <w:b/>
                <w:bCs/>
                <w:sz w:val="24"/>
                <w:szCs w:val="24"/>
              </w:rPr>
            </w:pPr>
          </w:p>
        </w:tc>
        <w:tc>
          <w:tcPr>
            <w:tcW w:w="856" w:type="dxa"/>
          </w:tcPr>
          <w:p w14:paraId="4987B583" w14:textId="77777777" w:rsidR="00076708" w:rsidRPr="00076708" w:rsidRDefault="00076708" w:rsidP="00B60D77">
            <w:pPr>
              <w:jc w:val="both"/>
              <w:rPr>
                <w:rFonts w:ascii="Times New Roman" w:hAnsi="Times New Roman" w:cs="Times New Roman"/>
                <w:b/>
                <w:bCs/>
                <w:sz w:val="24"/>
                <w:szCs w:val="24"/>
              </w:rPr>
            </w:pPr>
          </w:p>
        </w:tc>
      </w:tr>
    </w:tbl>
    <w:p w14:paraId="36A38D83" w14:textId="77777777" w:rsidR="00076708" w:rsidRPr="00076708" w:rsidRDefault="00076708" w:rsidP="00076708">
      <w:pPr>
        <w:jc w:val="both"/>
        <w:rPr>
          <w:rFonts w:ascii="Times New Roman" w:hAnsi="Times New Roman" w:cs="Times New Roman"/>
          <w:b/>
          <w:bCs/>
          <w:sz w:val="24"/>
          <w:szCs w:val="24"/>
        </w:rPr>
      </w:pPr>
    </w:p>
    <w:p w14:paraId="468723C0" w14:textId="77777777" w:rsidR="00261289" w:rsidRPr="00261289" w:rsidRDefault="00261289" w:rsidP="00261289">
      <w:pPr>
        <w:tabs>
          <w:tab w:val="left" w:pos="2268"/>
          <w:tab w:val="left" w:pos="2552"/>
          <w:tab w:val="left" w:pos="2835"/>
        </w:tabs>
        <w:spacing w:line="360" w:lineRule="auto"/>
        <w:jc w:val="both"/>
        <w:rPr>
          <w:rFonts w:ascii="Times New Roman" w:hAnsi="Times New Roman" w:cs="Times New Roman"/>
          <w:spacing w:val="-6"/>
          <w:sz w:val="24"/>
          <w:szCs w:val="24"/>
          <w:lang w:val="id-ID"/>
        </w:rPr>
      </w:pPr>
    </w:p>
    <w:sectPr w:rsidR="00261289" w:rsidRPr="00261289" w:rsidSect="008E6817">
      <w:headerReference w:type="default" r:id="rId20"/>
      <w:footerReference w:type="default" r:id="rId21"/>
      <w:type w:val="continuous"/>
      <w:pgSz w:w="11906" w:h="16838" w:code="9"/>
      <w:pgMar w:top="2268" w:right="1701" w:bottom="1701" w:left="2268" w:header="1134"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7301" w14:textId="77777777" w:rsidR="000C6E0F" w:rsidRDefault="000C6E0F" w:rsidP="00EB3A58">
      <w:pPr>
        <w:spacing w:after="0" w:line="240" w:lineRule="auto"/>
      </w:pPr>
      <w:r>
        <w:separator/>
      </w:r>
    </w:p>
  </w:endnote>
  <w:endnote w:type="continuationSeparator" w:id="0">
    <w:p w14:paraId="4FC72E16" w14:textId="77777777" w:rsidR="000C6E0F" w:rsidRDefault="000C6E0F" w:rsidP="00EB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26814"/>
      <w:docPartObj>
        <w:docPartGallery w:val="Page Numbers (Bottom of Page)"/>
        <w:docPartUnique/>
      </w:docPartObj>
    </w:sdtPr>
    <w:sdtEndPr>
      <w:rPr>
        <w:noProof/>
      </w:rPr>
    </w:sdtEndPr>
    <w:sdtContent>
      <w:p w14:paraId="447C23D1" w14:textId="5C6CE988" w:rsidR="00B70DBC" w:rsidRDefault="00B70D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A63DE" w14:textId="77777777" w:rsidR="00B70DBC" w:rsidRDefault="00B70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54065"/>
      <w:docPartObj>
        <w:docPartGallery w:val="Page Numbers (Bottom of Page)"/>
        <w:docPartUnique/>
      </w:docPartObj>
    </w:sdtPr>
    <w:sdtEndPr>
      <w:rPr>
        <w:rFonts w:ascii="Times New Roman" w:hAnsi="Times New Roman" w:cs="Times New Roman"/>
        <w:noProof/>
        <w:sz w:val="24"/>
        <w:szCs w:val="24"/>
      </w:rPr>
    </w:sdtEndPr>
    <w:sdtContent>
      <w:p w14:paraId="0749BAE0" w14:textId="77777777" w:rsidR="00B70DBC" w:rsidRPr="00B70DBC" w:rsidRDefault="00B70DBC">
        <w:pPr>
          <w:pStyle w:val="Footer"/>
          <w:jc w:val="center"/>
          <w:rPr>
            <w:rFonts w:ascii="Times New Roman" w:hAnsi="Times New Roman" w:cs="Times New Roman"/>
            <w:sz w:val="24"/>
            <w:szCs w:val="24"/>
          </w:rPr>
        </w:pPr>
        <w:r w:rsidRPr="00B70DBC">
          <w:rPr>
            <w:rFonts w:ascii="Times New Roman" w:hAnsi="Times New Roman" w:cs="Times New Roman"/>
            <w:sz w:val="24"/>
            <w:szCs w:val="24"/>
          </w:rPr>
          <w:fldChar w:fldCharType="begin"/>
        </w:r>
        <w:r w:rsidRPr="00B70DBC">
          <w:rPr>
            <w:rFonts w:ascii="Times New Roman" w:hAnsi="Times New Roman" w:cs="Times New Roman"/>
            <w:sz w:val="24"/>
            <w:szCs w:val="24"/>
          </w:rPr>
          <w:instrText xml:space="preserve"> PAGE   \* MERGEFORMAT </w:instrText>
        </w:r>
        <w:r w:rsidRPr="00B70DBC">
          <w:rPr>
            <w:rFonts w:ascii="Times New Roman" w:hAnsi="Times New Roman" w:cs="Times New Roman"/>
            <w:sz w:val="24"/>
            <w:szCs w:val="24"/>
          </w:rPr>
          <w:fldChar w:fldCharType="separate"/>
        </w:r>
        <w:r w:rsidRPr="00B70DBC">
          <w:rPr>
            <w:rFonts w:ascii="Times New Roman" w:hAnsi="Times New Roman" w:cs="Times New Roman"/>
            <w:noProof/>
            <w:sz w:val="24"/>
            <w:szCs w:val="24"/>
          </w:rPr>
          <w:t>2</w:t>
        </w:r>
        <w:r w:rsidRPr="00B70DBC">
          <w:rPr>
            <w:rFonts w:ascii="Times New Roman" w:hAnsi="Times New Roman" w:cs="Times New Roman"/>
            <w:noProof/>
            <w:sz w:val="24"/>
            <w:szCs w:val="24"/>
          </w:rPr>
          <w:fldChar w:fldCharType="end"/>
        </w:r>
      </w:p>
    </w:sdtContent>
  </w:sdt>
  <w:p w14:paraId="3292E071" w14:textId="77777777" w:rsidR="00B70DBC" w:rsidRDefault="00B70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B6A7" w14:textId="443BD531" w:rsidR="00B70DBC" w:rsidRDefault="00B70DBC">
    <w:pPr>
      <w:pStyle w:val="Footer"/>
      <w:jc w:val="center"/>
    </w:pPr>
  </w:p>
  <w:p w14:paraId="726C0CE4" w14:textId="77777777" w:rsidR="00B70DBC" w:rsidRDefault="00B70D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672135"/>
      <w:docPartObj>
        <w:docPartGallery w:val="Page Numbers (Bottom of Page)"/>
        <w:docPartUnique/>
      </w:docPartObj>
    </w:sdtPr>
    <w:sdtEndPr>
      <w:rPr>
        <w:rFonts w:ascii="Times New Roman" w:hAnsi="Times New Roman" w:cs="Times New Roman"/>
        <w:noProof/>
        <w:sz w:val="24"/>
        <w:szCs w:val="24"/>
      </w:rPr>
    </w:sdtEndPr>
    <w:sdtContent>
      <w:p w14:paraId="6A00CC41" w14:textId="7BA3A3DB" w:rsidR="008E6817" w:rsidRPr="008E6817" w:rsidRDefault="008E6817">
        <w:pPr>
          <w:pStyle w:val="Footer"/>
          <w:jc w:val="center"/>
          <w:rPr>
            <w:rFonts w:ascii="Times New Roman" w:hAnsi="Times New Roman" w:cs="Times New Roman"/>
            <w:sz w:val="24"/>
            <w:szCs w:val="24"/>
          </w:rPr>
        </w:pPr>
        <w:r w:rsidRPr="008E6817">
          <w:rPr>
            <w:rFonts w:ascii="Times New Roman" w:hAnsi="Times New Roman" w:cs="Times New Roman"/>
            <w:sz w:val="24"/>
            <w:szCs w:val="24"/>
          </w:rPr>
          <w:fldChar w:fldCharType="begin"/>
        </w:r>
        <w:r w:rsidRPr="008E6817">
          <w:rPr>
            <w:rFonts w:ascii="Times New Roman" w:hAnsi="Times New Roman" w:cs="Times New Roman"/>
            <w:sz w:val="24"/>
            <w:szCs w:val="24"/>
          </w:rPr>
          <w:instrText xml:space="preserve"> PAGE   \* MERGEFORMAT </w:instrText>
        </w:r>
        <w:r w:rsidRPr="008E6817">
          <w:rPr>
            <w:rFonts w:ascii="Times New Roman" w:hAnsi="Times New Roman" w:cs="Times New Roman"/>
            <w:sz w:val="24"/>
            <w:szCs w:val="24"/>
          </w:rPr>
          <w:fldChar w:fldCharType="separate"/>
        </w:r>
        <w:r w:rsidRPr="008E6817">
          <w:rPr>
            <w:rFonts w:ascii="Times New Roman" w:hAnsi="Times New Roman" w:cs="Times New Roman"/>
            <w:noProof/>
            <w:sz w:val="24"/>
            <w:szCs w:val="24"/>
          </w:rPr>
          <w:t>2</w:t>
        </w:r>
        <w:r w:rsidRPr="008E6817">
          <w:rPr>
            <w:rFonts w:ascii="Times New Roman" w:hAnsi="Times New Roman" w:cs="Times New Roman"/>
            <w:noProof/>
            <w:sz w:val="24"/>
            <w:szCs w:val="24"/>
          </w:rPr>
          <w:fldChar w:fldCharType="end"/>
        </w:r>
      </w:p>
    </w:sdtContent>
  </w:sdt>
  <w:p w14:paraId="1A26517E" w14:textId="77777777" w:rsidR="008E6817" w:rsidRDefault="008E68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E652" w14:textId="77777777" w:rsidR="008E6817" w:rsidRDefault="008E6817">
    <w:pPr>
      <w:pStyle w:val="Footer"/>
      <w:jc w:val="center"/>
    </w:pPr>
  </w:p>
  <w:p w14:paraId="37C19CB9" w14:textId="77777777" w:rsidR="008E6817" w:rsidRDefault="008E68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503205"/>
      <w:docPartObj>
        <w:docPartGallery w:val="Page Numbers (Bottom of Page)"/>
        <w:docPartUnique/>
      </w:docPartObj>
    </w:sdtPr>
    <w:sdtEndPr>
      <w:rPr>
        <w:rFonts w:ascii="Times New Roman" w:hAnsi="Times New Roman" w:cs="Times New Roman"/>
        <w:noProof/>
        <w:sz w:val="24"/>
        <w:szCs w:val="24"/>
      </w:rPr>
    </w:sdtEndPr>
    <w:sdtContent>
      <w:p w14:paraId="1E9C37EB" w14:textId="6B8651FE" w:rsidR="008E6817" w:rsidRPr="008E6817" w:rsidRDefault="008E6817">
        <w:pPr>
          <w:pStyle w:val="Footer"/>
          <w:jc w:val="center"/>
          <w:rPr>
            <w:rFonts w:ascii="Times New Roman" w:hAnsi="Times New Roman" w:cs="Times New Roman"/>
            <w:sz w:val="24"/>
            <w:szCs w:val="24"/>
          </w:rPr>
        </w:pPr>
        <w:r w:rsidRPr="008E6817">
          <w:rPr>
            <w:rFonts w:ascii="Times New Roman" w:hAnsi="Times New Roman" w:cs="Times New Roman"/>
            <w:sz w:val="24"/>
            <w:szCs w:val="24"/>
          </w:rPr>
          <w:fldChar w:fldCharType="begin"/>
        </w:r>
        <w:r w:rsidRPr="008E6817">
          <w:rPr>
            <w:rFonts w:ascii="Times New Roman" w:hAnsi="Times New Roman" w:cs="Times New Roman"/>
            <w:sz w:val="24"/>
            <w:szCs w:val="24"/>
          </w:rPr>
          <w:instrText xml:space="preserve"> PAGE   \* MERGEFORMAT </w:instrText>
        </w:r>
        <w:r w:rsidRPr="008E6817">
          <w:rPr>
            <w:rFonts w:ascii="Times New Roman" w:hAnsi="Times New Roman" w:cs="Times New Roman"/>
            <w:sz w:val="24"/>
            <w:szCs w:val="24"/>
          </w:rPr>
          <w:fldChar w:fldCharType="separate"/>
        </w:r>
        <w:r w:rsidRPr="008E6817">
          <w:rPr>
            <w:rFonts w:ascii="Times New Roman" w:hAnsi="Times New Roman" w:cs="Times New Roman"/>
            <w:noProof/>
            <w:sz w:val="24"/>
            <w:szCs w:val="24"/>
          </w:rPr>
          <w:t>2</w:t>
        </w:r>
        <w:r w:rsidRPr="008E6817">
          <w:rPr>
            <w:rFonts w:ascii="Times New Roman" w:hAnsi="Times New Roman" w:cs="Times New Roman"/>
            <w:noProof/>
            <w:sz w:val="24"/>
            <w:szCs w:val="24"/>
          </w:rPr>
          <w:fldChar w:fldCharType="end"/>
        </w:r>
      </w:p>
    </w:sdtContent>
  </w:sdt>
  <w:p w14:paraId="677E6EC8" w14:textId="77777777" w:rsidR="008E6817" w:rsidRDefault="008E68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81F4" w14:textId="77777777" w:rsidR="008E6817" w:rsidRDefault="008E6817">
    <w:pPr>
      <w:pStyle w:val="Footer"/>
      <w:jc w:val="center"/>
    </w:pPr>
  </w:p>
  <w:p w14:paraId="7749715D" w14:textId="77777777" w:rsidR="008E6817" w:rsidRDefault="008E6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8ED8" w14:textId="77777777" w:rsidR="000C6E0F" w:rsidRDefault="000C6E0F" w:rsidP="00EB3A58">
      <w:pPr>
        <w:spacing w:after="0" w:line="240" w:lineRule="auto"/>
      </w:pPr>
      <w:r>
        <w:separator/>
      </w:r>
    </w:p>
  </w:footnote>
  <w:footnote w:type="continuationSeparator" w:id="0">
    <w:p w14:paraId="1F04B42D" w14:textId="77777777" w:rsidR="000C6E0F" w:rsidRDefault="000C6E0F" w:rsidP="00EB3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D7CF" w14:textId="77777777" w:rsidR="00B70DBC" w:rsidRDefault="00B70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312503"/>
      <w:docPartObj>
        <w:docPartGallery w:val="Page Numbers (Top of Page)"/>
        <w:docPartUnique/>
      </w:docPartObj>
    </w:sdtPr>
    <w:sdtEndPr>
      <w:rPr>
        <w:rFonts w:ascii="Times New Roman" w:hAnsi="Times New Roman" w:cs="Times New Roman"/>
        <w:noProof/>
        <w:sz w:val="24"/>
        <w:szCs w:val="24"/>
      </w:rPr>
    </w:sdtEndPr>
    <w:sdtContent>
      <w:p w14:paraId="7A8F6EFB" w14:textId="255C4261" w:rsidR="00B70DBC" w:rsidRPr="00B70DBC" w:rsidRDefault="00B70DBC">
        <w:pPr>
          <w:pStyle w:val="Header"/>
          <w:jc w:val="right"/>
          <w:rPr>
            <w:rFonts w:ascii="Times New Roman" w:hAnsi="Times New Roman" w:cs="Times New Roman"/>
            <w:sz w:val="24"/>
            <w:szCs w:val="24"/>
          </w:rPr>
        </w:pPr>
        <w:r w:rsidRPr="00B70DBC">
          <w:rPr>
            <w:rFonts w:ascii="Times New Roman" w:hAnsi="Times New Roman" w:cs="Times New Roman"/>
            <w:sz w:val="24"/>
            <w:szCs w:val="24"/>
          </w:rPr>
          <w:fldChar w:fldCharType="begin"/>
        </w:r>
        <w:r w:rsidRPr="00B70DBC">
          <w:rPr>
            <w:rFonts w:ascii="Times New Roman" w:hAnsi="Times New Roman" w:cs="Times New Roman"/>
            <w:sz w:val="24"/>
            <w:szCs w:val="24"/>
          </w:rPr>
          <w:instrText xml:space="preserve"> PAGE   \* MERGEFORMAT </w:instrText>
        </w:r>
        <w:r w:rsidRPr="00B70DBC">
          <w:rPr>
            <w:rFonts w:ascii="Times New Roman" w:hAnsi="Times New Roman" w:cs="Times New Roman"/>
            <w:sz w:val="24"/>
            <w:szCs w:val="24"/>
          </w:rPr>
          <w:fldChar w:fldCharType="separate"/>
        </w:r>
        <w:r w:rsidRPr="00B70DBC">
          <w:rPr>
            <w:rFonts w:ascii="Times New Roman" w:hAnsi="Times New Roman" w:cs="Times New Roman"/>
            <w:noProof/>
            <w:sz w:val="24"/>
            <w:szCs w:val="24"/>
          </w:rPr>
          <w:t>2</w:t>
        </w:r>
        <w:r w:rsidRPr="00B70DBC">
          <w:rPr>
            <w:rFonts w:ascii="Times New Roman" w:hAnsi="Times New Roman" w:cs="Times New Roman"/>
            <w:noProof/>
            <w:sz w:val="24"/>
            <w:szCs w:val="24"/>
          </w:rPr>
          <w:fldChar w:fldCharType="end"/>
        </w:r>
      </w:p>
    </w:sdtContent>
  </w:sdt>
  <w:p w14:paraId="64008525" w14:textId="77777777" w:rsidR="00B70DBC" w:rsidRDefault="00B70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7DB5" w14:textId="42C5E598" w:rsidR="008E6817" w:rsidRPr="00B70DBC" w:rsidRDefault="008E6817">
    <w:pPr>
      <w:pStyle w:val="Header"/>
      <w:jc w:val="right"/>
      <w:rPr>
        <w:rFonts w:ascii="Times New Roman" w:hAnsi="Times New Roman" w:cs="Times New Roman"/>
        <w:sz w:val="24"/>
        <w:szCs w:val="24"/>
      </w:rPr>
    </w:pPr>
  </w:p>
  <w:p w14:paraId="4A9697A4" w14:textId="77777777" w:rsidR="008E6817" w:rsidRDefault="008E6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16716"/>
      <w:docPartObj>
        <w:docPartGallery w:val="Page Numbers (Top of Page)"/>
        <w:docPartUnique/>
      </w:docPartObj>
    </w:sdtPr>
    <w:sdtEndPr>
      <w:rPr>
        <w:rFonts w:ascii="Times New Roman" w:hAnsi="Times New Roman" w:cs="Times New Roman"/>
        <w:noProof/>
        <w:sz w:val="24"/>
        <w:szCs w:val="24"/>
      </w:rPr>
    </w:sdtEndPr>
    <w:sdtContent>
      <w:p w14:paraId="6F17C5F2" w14:textId="77777777" w:rsidR="008E6817" w:rsidRPr="00B70DBC" w:rsidRDefault="008E6817">
        <w:pPr>
          <w:pStyle w:val="Header"/>
          <w:jc w:val="right"/>
          <w:rPr>
            <w:rFonts w:ascii="Times New Roman" w:hAnsi="Times New Roman" w:cs="Times New Roman"/>
            <w:sz w:val="24"/>
            <w:szCs w:val="24"/>
          </w:rPr>
        </w:pPr>
        <w:r w:rsidRPr="00B70DBC">
          <w:rPr>
            <w:rFonts w:ascii="Times New Roman" w:hAnsi="Times New Roman" w:cs="Times New Roman"/>
            <w:sz w:val="24"/>
            <w:szCs w:val="24"/>
          </w:rPr>
          <w:fldChar w:fldCharType="begin"/>
        </w:r>
        <w:r w:rsidRPr="00B70DBC">
          <w:rPr>
            <w:rFonts w:ascii="Times New Roman" w:hAnsi="Times New Roman" w:cs="Times New Roman"/>
            <w:sz w:val="24"/>
            <w:szCs w:val="24"/>
          </w:rPr>
          <w:instrText xml:space="preserve"> PAGE   \* MERGEFORMAT </w:instrText>
        </w:r>
        <w:r w:rsidRPr="00B70DBC">
          <w:rPr>
            <w:rFonts w:ascii="Times New Roman" w:hAnsi="Times New Roman" w:cs="Times New Roman"/>
            <w:sz w:val="24"/>
            <w:szCs w:val="24"/>
          </w:rPr>
          <w:fldChar w:fldCharType="separate"/>
        </w:r>
        <w:r w:rsidRPr="00B70DBC">
          <w:rPr>
            <w:rFonts w:ascii="Times New Roman" w:hAnsi="Times New Roman" w:cs="Times New Roman"/>
            <w:noProof/>
            <w:sz w:val="24"/>
            <w:szCs w:val="24"/>
          </w:rPr>
          <w:t>2</w:t>
        </w:r>
        <w:r w:rsidRPr="00B70DBC">
          <w:rPr>
            <w:rFonts w:ascii="Times New Roman" w:hAnsi="Times New Roman" w:cs="Times New Roman"/>
            <w:noProof/>
            <w:sz w:val="24"/>
            <w:szCs w:val="24"/>
          </w:rPr>
          <w:fldChar w:fldCharType="end"/>
        </w:r>
      </w:p>
    </w:sdtContent>
  </w:sdt>
  <w:p w14:paraId="7E11D902" w14:textId="77777777" w:rsidR="008E6817" w:rsidRDefault="008E68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55C7" w14:textId="5DB25CBA" w:rsidR="008E6817" w:rsidRPr="00B70DBC" w:rsidRDefault="008E6817">
    <w:pPr>
      <w:pStyle w:val="Header"/>
      <w:jc w:val="right"/>
      <w:rPr>
        <w:rFonts w:ascii="Times New Roman" w:hAnsi="Times New Roman" w:cs="Times New Roman"/>
        <w:sz w:val="24"/>
        <w:szCs w:val="24"/>
      </w:rPr>
    </w:pPr>
  </w:p>
  <w:p w14:paraId="48FD820B" w14:textId="77777777" w:rsidR="008E6817" w:rsidRDefault="008E68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536138"/>
      <w:docPartObj>
        <w:docPartGallery w:val="Page Numbers (Top of Page)"/>
        <w:docPartUnique/>
      </w:docPartObj>
    </w:sdtPr>
    <w:sdtEndPr>
      <w:rPr>
        <w:rFonts w:ascii="Times New Roman" w:hAnsi="Times New Roman" w:cs="Times New Roman"/>
        <w:noProof/>
        <w:sz w:val="24"/>
        <w:szCs w:val="24"/>
      </w:rPr>
    </w:sdtEndPr>
    <w:sdtContent>
      <w:p w14:paraId="5CB2E6C7" w14:textId="77777777" w:rsidR="008E6817" w:rsidRPr="00B70DBC" w:rsidRDefault="008E6817">
        <w:pPr>
          <w:pStyle w:val="Header"/>
          <w:jc w:val="right"/>
          <w:rPr>
            <w:rFonts w:ascii="Times New Roman" w:hAnsi="Times New Roman" w:cs="Times New Roman"/>
            <w:sz w:val="24"/>
            <w:szCs w:val="24"/>
          </w:rPr>
        </w:pPr>
        <w:r w:rsidRPr="00B70DBC">
          <w:rPr>
            <w:rFonts w:ascii="Times New Roman" w:hAnsi="Times New Roman" w:cs="Times New Roman"/>
            <w:sz w:val="24"/>
            <w:szCs w:val="24"/>
          </w:rPr>
          <w:fldChar w:fldCharType="begin"/>
        </w:r>
        <w:r w:rsidRPr="00B70DBC">
          <w:rPr>
            <w:rFonts w:ascii="Times New Roman" w:hAnsi="Times New Roman" w:cs="Times New Roman"/>
            <w:sz w:val="24"/>
            <w:szCs w:val="24"/>
          </w:rPr>
          <w:instrText xml:space="preserve"> PAGE   \* MERGEFORMAT </w:instrText>
        </w:r>
        <w:r w:rsidRPr="00B70DBC">
          <w:rPr>
            <w:rFonts w:ascii="Times New Roman" w:hAnsi="Times New Roman" w:cs="Times New Roman"/>
            <w:sz w:val="24"/>
            <w:szCs w:val="24"/>
          </w:rPr>
          <w:fldChar w:fldCharType="separate"/>
        </w:r>
        <w:r w:rsidRPr="00B70DBC">
          <w:rPr>
            <w:rFonts w:ascii="Times New Roman" w:hAnsi="Times New Roman" w:cs="Times New Roman"/>
            <w:noProof/>
            <w:sz w:val="24"/>
            <w:szCs w:val="24"/>
          </w:rPr>
          <w:t>2</w:t>
        </w:r>
        <w:r w:rsidRPr="00B70DBC">
          <w:rPr>
            <w:rFonts w:ascii="Times New Roman" w:hAnsi="Times New Roman" w:cs="Times New Roman"/>
            <w:noProof/>
            <w:sz w:val="24"/>
            <w:szCs w:val="24"/>
          </w:rPr>
          <w:fldChar w:fldCharType="end"/>
        </w:r>
      </w:p>
    </w:sdtContent>
  </w:sdt>
  <w:p w14:paraId="564C5ABA" w14:textId="77777777" w:rsidR="008E6817" w:rsidRDefault="008E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87B"/>
    <w:multiLevelType w:val="multilevel"/>
    <w:tmpl w:val="5E72A820"/>
    <w:lvl w:ilvl="0">
      <w:start w:val="1"/>
      <w:numFmt w:val="decimal"/>
      <w:lvlText w:val="%1."/>
      <w:lvlJc w:val="left"/>
      <w:pPr>
        <w:ind w:left="1440" w:hanging="360"/>
      </w:pPr>
    </w:lvl>
    <w:lvl w:ilvl="1">
      <w:start w:val="4"/>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b/>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3266B30"/>
    <w:multiLevelType w:val="hybridMultilevel"/>
    <w:tmpl w:val="CF2C7B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3A27BB5"/>
    <w:multiLevelType w:val="hybridMultilevel"/>
    <w:tmpl w:val="53BCC052"/>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 w15:restartNumberingAfterBreak="0">
    <w:nsid w:val="046970F6"/>
    <w:multiLevelType w:val="hybridMultilevel"/>
    <w:tmpl w:val="D9726C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D06536"/>
    <w:multiLevelType w:val="hybridMultilevel"/>
    <w:tmpl w:val="E3829324"/>
    <w:lvl w:ilvl="0" w:tplc="5DB2EF06">
      <w:start w:val="1"/>
      <w:numFmt w:val="decimal"/>
      <w:lvlText w:val="1.%1."/>
      <w:lvlJc w:val="left"/>
      <w:pPr>
        <w:ind w:left="720" w:hanging="360"/>
      </w:pPr>
      <w:rPr>
        <w:rFonts w:ascii="Times New Roman" w:hAnsi="Times New Roman" w:hint="default"/>
        <w:b/>
        <w:bCs/>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F75F7"/>
    <w:multiLevelType w:val="hybridMultilevel"/>
    <w:tmpl w:val="A31CD974"/>
    <w:lvl w:ilvl="0" w:tplc="48A8C2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973275"/>
    <w:multiLevelType w:val="multilevel"/>
    <w:tmpl w:val="DA0CA62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03F72A7"/>
    <w:multiLevelType w:val="hybridMultilevel"/>
    <w:tmpl w:val="744E44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EB3905"/>
    <w:multiLevelType w:val="multilevel"/>
    <w:tmpl w:val="6B1C79DA"/>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0380D"/>
    <w:multiLevelType w:val="multilevel"/>
    <w:tmpl w:val="1D6A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03251"/>
    <w:multiLevelType w:val="hybridMultilevel"/>
    <w:tmpl w:val="26E8EA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B6941AD"/>
    <w:multiLevelType w:val="hybridMultilevel"/>
    <w:tmpl w:val="AE4ADD3A"/>
    <w:lvl w:ilvl="0" w:tplc="A9E89B06">
      <w:start w:val="1"/>
      <w:numFmt w:val="decimal"/>
      <w:lvlText w:val="3.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B619D"/>
    <w:multiLevelType w:val="hybridMultilevel"/>
    <w:tmpl w:val="50900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FF41B2"/>
    <w:multiLevelType w:val="multilevel"/>
    <w:tmpl w:val="36B06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0D70465"/>
    <w:multiLevelType w:val="hybridMultilevel"/>
    <w:tmpl w:val="B5B224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1585A06"/>
    <w:multiLevelType w:val="hybridMultilevel"/>
    <w:tmpl w:val="DC52C9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7C73F62"/>
    <w:multiLevelType w:val="hybridMultilevel"/>
    <w:tmpl w:val="CFB01566"/>
    <w:lvl w:ilvl="0" w:tplc="342854D4">
      <w:start w:val="1"/>
      <w:numFmt w:val="decimal"/>
      <w:lvlText w:val="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7952A3"/>
    <w:multiLevelType w:val="hybridMultilevel"/>
    <w:tmpl w:val="5302DE20"/>
    <w:lvl w:ilvl="0" w:tplc="630C22A6">
      <w:start w:val="1"/>
      <w:numFmt w:val="decimal"/>
      <w:lvlText w:val="2.%1."/>
      <w:lvlJc w:val="left"/>
      <w:pPr>
        <w:ind w:left="720" w:hanging="360"/>
      </w:pPr>
      <w:rPr>
        <w:rFonts w:ascii="Times New Roman" w:hAnsi="Times New Roman" w:hint="default"/>
        <w:b/>
        <w:bCs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34DE0"/>
    <w:multiLevelType w:val="multilevel"/>
    <w:tmpl w:val="5CAEF372"/>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C6848CD"/>
    <w:multiLevelType w:val="hybridMultilevel"/>
    <w:tmpl w:val="7E14462E"/>
    <w:lvl w:ilvl="0" w:tplc="CEBA57C2">
      <w:start w:val="1"/>
      <w:numFmt w:val="decimal"/>
      <w:lvlText w:val="3.2.%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A1D39"/>
    <w:multiLevelType w:val="hybridMultilevel"/>
    <w:tmpl w:val="342619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D5002C7"/>
    <w:multiLevelType w:val="hybridMultilevel"/>
    <w:tmpl w:val="65CE30B8"/>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start w:val="1"/>
      <w:numFmt w:val="lowerRoman"/>
      <w:lvlText w:val="%3."/>
      <w:lvlJc w:val="right"/>
      <w:pPr>
        <w:ind w:left="5040" w:hanging="180"/>
      </w:pPr>
    </w:lvl>
    <w:lvl w:ilvl="3" w:tplc="3809000F">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2" w15:restartNumberingAfterBreak="0">
    <w:nsid w:val="307C36D4"/>
    <w:multiLevelType w:val="hybridMultilevel"/>
    <w:tmpl w:val="5A7A50EE"/>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3" w15:restartNumberingAfterBreak="0">
    <w:nsid w:val="39203D4D"/>
    <w:multiLevelType w:val="multilevel"/>
    <w:tmpl w:val="4D148BF4"/>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BC9547F"/>
    <w:multiLevelType w:val="hybridMultilevel"/>
    <w:tmpl w:val="A28694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C6D6F21"/>
    <w:multiLevelType w:val="multilevel"/>
    <w:tmpl w:val="B63226C4"/>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3F6B3542"/>
    <w:multiLevelType w:val="hybridMultilevel"/>
    <w:tmpl w:val="B31E0B7A"/>
    <w:lvl w:ilvl="0" w:tplc="51105B9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FC93547"/>
    <w:multiLevelType w:val="hybridMultilevel"/>
    <w:tmpl w:val="E9DADF36"/>
    <w:lvl w:ilvl="0" w:tplc="A826249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259C9"/>
    <w:multiLevelType w:val="hybridMultilevel"/>
    <w:tmpl w:val="8F2899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29F14E9"/>
    <w:multiLevelType w:val="hybridMultilevel"/>
    <w:tmpl w:val="CF5A49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6D6365C"/>
    <w:multiLevelType w:val="multilevel"/>
    <w:tmpl w:val="E7D2221A"/>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9CD7632"/>
    <w:multiLevelType w:val="hybridMultilevel"/>
    <w:tmpl w:val="DED07F3C"/>
    <w:lvl w:ilvl="0" w:tplc="DE920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5C2B60"/>
    <w:multiLevelType w:val="hybridMultilevel"/>
    <w:tmpl w:val="96A013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535E16A8"/>
    <w:multiLevelType w:val="hybridMultilevel"/>
    <w:tmpl w:val="50900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8D1C0F"/>
    <w:multiLevelType w:val="hybridMultilevel"/>
    <w:tmpl w:val="BA7E1D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7B50C22"/>
    <w:multiLevelType w:val="hybridMultilevel"/>
    <w:tmpl w:val="3A227B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58EC170E"/>
    <w:multiLevelType w:val="hybridMultilevel"/>
    <w:tmpl w:val="37FC17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AA40F29"/>
    <w:multiLevelType w:val="hybridMultilevel"/>
    <w:tmpl w:val="EE863AE2"/>
    <w:lvl w:ilvl="0" w:tplc="60BA45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AF11A6"/>
    <w:multiLevelType w:val="hybridMultilevel"/>
    <w:tmpl w:val="9FCCE1F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5FF3448F"/>
    <w:multiLevelType w:val="hybridMultilevel"/>
    <w:tmpl w:val="73087AFC"/>
    <w:lvl w:ilvl="0" w:tplc="9A6CAADA">
      <w:start w:val="1"/>
      <w:numFmt w:val="decimal"/>
      <w:lvlText w:val="2.1.%1."/>
      <w:lvlJc w:val="left"/>
      <w:pPr>
        <w:ind w:left="720" w:hanging="360"/>
      </w:pPr>
      <w:rPr>
        <w:rFonts w:ascii="Times New Roman" w:hAnsi="Times New Roman" w:hint="default"/>
        <w:b/>
        <w:bCs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F1106"/>
    <w:multiLevelType w:val="hybridMultilevel"/>
    <w:tmpl w:val="6B02C15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1" w15:restartNumberingAfterBreak="0">
    <w:nsid w:val="63021CBA"/>
    <w:multiLevelType w:val="hybridMultilevel"/>
    <w:tmpl w:val="6EDED4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3DC462D"/>
    <w:multiLevelType w:val="hybridMultilevel"/>
    <w:tmpl w:val="DA104A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4C51AB8"/>
    <w:multiLevelType w:val="hybridMultilevel"/>
    <w:tmpl w:val="9036CB7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F4F6EF4"/>
    <w:multiLevelType w:val="hybridMultilevel"/>
    <w:tmpl w:val="C974F8D0"/>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5" w15:restartNumberingAfterBreak="0">
    <w:nsid w:val="706B782C"/>
    <w:multiLevelType w:val="multilevel"/>
    <w:tmpl w:val="38EE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4A7E13"/>
    <w:multiLevelType w:val="hybridMultilevel"/>
    <w:tmpl w:val="55F2A916"/>
    <w:lvl w:ilvl="0" w:tplc="41663F76">
      <w:start w:val="1"/>
      <w:numFmt w:val="decimal"/>
      <w:lvlText w:val="2.2.%1."/>
      <w:lvlJc w:val="left"/>
      <w:pPr>
        <w:ind w:left="720" w:hanging="360"/>
      </w:pPr>
      <w:rPr>
        <w:rFonts w:ascii="Times New Roman" w:hAnsi="Times New Roman" w:hint="default"/>
        <w:b/>
        <w:bCs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22744"/>
    <w:multiLevelType w:val="hybridMultilevel"/>
    <w:tmpl w:val="0664AD82"/>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8" w15:restartNumberingAfterBreak="0">
    <w:nsid w:val="74BD3D01"/>
    <w:multiLevelType w:val="hybridMultilevel"/>
    <w:tmpl w:val="54187422"/>
    <w:lvl w:ilvl="0" w:tplc="95903C44">
      <w:start w:val="1"/>
      <w:numFmt w:val="decimal"/>
      <w:lvlText w:val="2.4.%1."/>
      <w:lvlJc w:val="left"/>
      <w:pPr>
        <w:ind w:left="720" w:hanging="360"/>
      </w:pPr>
      <w:rPr>
        <w:rFonts w:hint="default"/>
        <w:b/>
        <w:bCs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465968"/>
    <w:multiLevelType w:val="hybridMultilevel"/>
    <w:tmpl w:val="64C431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5947392"/>
    <w:multiLevelType w:val="hybridMultilevel"/>
    <w:tmpl w:val="62B42018"/>
    <w:lvl w:ilvl="0" w:tplc="160C21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5BE3A8B"/>
    <w:multiLevelType w:val="hybridMultilevel"/>
    <w:tmpl w:val="170C8E8A"/>
    <w:lvl w:ilvl="0" w:tplc="F0800F34">
      <w:start w:val="1"/>
      <w:numFmt w:val="decimal"/>
      <w:lvlText w:val="2.5.%1."/>
      <w:lvlJc w:val="left"/>
      <w:pPr>
        <w:ind w:left="720" w:hanging="360"/>
      </w:pPr>
      <w:rPr>
        <w:rFonts w:ascii="Times New Roman" w:hAnsi="Times New Roman" w:hint="default"/>
        <w:b/>
        <w:bCs/>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CF7FDF"/>
    <w:multiLevelType w:val="hybridMultilevel"/>
    <w:tmpl w:val="DDA0E2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8744B87"/>
    <w:multiLevelType w:val="hybridMultilevel"/>
    <w:tmpl w:val="8DD219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9ED5183"/>
    <w:multiLevelType w:val="hybridMultilevel"/>
    <w:tmpl w:val="3EB4D822"/>
    <w:lvl w:ilvl="0" w:tplc="430EDF76">
      <w:start w:val="1"/>
      <w:numFmt w:val="decimal"/>
      <w:lvlText w:val="2.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2C33E6"/>
    <w:multiLevelType w:val="hybridMultilevel"/>
    <w:tmpl w:val="7AEE68B6"/>
    <w:lvl w:ilvl="0" w:tplc="E010521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6" w15:restartNumberingAfterBreak="0">
    <w:nsid w:val="7C080293"/>
    <w:multiLevelType w:val="hybridMultilevel"/>
    <w:tmpl w:val="79761D1C"/>
    <w:lvl w:ilvl="0" w:tplc="2D14B99C">
      <w:start w:val="1"/>
      <w:numFmt w:val="decimal"/>
      <w:lvlText w:val="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5F72E7"/>
    <w:multiLevelType w:val="multilevel"/>
    <w:tmpl w:val="2F52B090"/>
    <w:lvl w:ilvl="0">
      <w:start w:val="1"/>
      <w:numFmt w:val="decimal"/>
      <w:lvlText w:val="%1."/>
      <w:lvlJc w:val="left"/>
      <w:pPr>
        <w:ind w:left="720" w:hanging="360"/>
      </w:p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8" w15:restartNumberingAfterBreak="0">
    <w:nsid w:val="7DD76C2A"/>
    <w:multiLevelType w:val="multilevel"/>
    <w:tmpl w:val="55EA73A2"/>
    <w:lvl w:ilvl="0">
      <w:start w:val="1"/>
      <w:numFmt w:val="decimal"/>
      <w:lvlText w:val="%1."/>
      <w:lvlJc w:val="left"/>
      <w:pPr>
        <w:ind w:left="1440" w:hanging="360"/>
      </w:pPr>
    </w:lvl>
    <w:lvl w:ilvl="1">
      <w:start w:val="5"/>
      <w:numFmt w:val="decimal"/>
      <w:isLgl/>
      <w:lvlText w:val="%1.%2"/>
      <w:lvlJc w:val="left"/>
      <w:pPr>
        <w:ind w:left="2100" w:hanging="66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9" w15:restartNumberingAfterBreak="0">
    <w:nsid w:val="7FFB1D3F"/>
    <w:multiLevelType w:val="hybridMultilevel"/>
    <w:tmpl w:val="413C00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508787438">
    <w:abstractNumId w:val="13"/>
  </w:num>
  <w:num w:numId="2" w16cid:durableId="2032757552">
    <w:abstractNumId w:val="15"/>
  </w:num>
  <w:num w:numId="3" w16cid:durableId="1278220286">
    <w:abstractNumId w:val="36"/>
  </w:num>
  <w:num w:numId="4" w16cid:durableId="1887450998">
    <w:abstractNumId w:val="57"/>
  </w:num>
  <w:num w:numId="5" w16cid:durableId="960503391">
    <w:abstractNumId w:val="49"/>
  </w:num>
  <w:num w:numId="6" w16cid:durableId="1266575809">
    <w:abstractNumId w:val="18"/>
  </w:num>
  <w:num w:numId="7" w16cid:durableId="1555385913">
    <w:abstractNumId w:val="38"/>
  </w:num>
  <w:num w:numId="8" w16cid:durableId="1734815478">
    <w:abstractNumId w:val="25"/>
  </w:num>
  <w:num w:numId="9" w16cid:durableId="1422020713">
    <w:abstractNumId w:val="43"/>
  </w:num>
  <w:num w:numId="10" w16cid:durableId="1859614876">
    <w:abstractNumId w:val="9"/>
  </w:num>
  <w:num w:numId="11" w16cid:durableId="1442408096">
    <w:abstractNumId w:val="58"/>
  </w:num>
  <w:num w:numId="12" w16cid:durableId="631909866">
    <w:abstractNumId w:val="31"/>
  </w:num>
  <w:num w:numId="13" w16cid:durableId="380597202">
    <w:abstractNumId w:val="37"/>
  </w:num>
  <w:num w:numId="14" w16cid:durableId="551504593">
    <w:abstractNumId w:val="50"/>
  </w:num>
  <w:num w:numId="15" w16cid:durableId="1200703074">
    <w:abstractNumId w:val="26"/>
  </w:num>
  <w:num w:numId="16" w16cid:durableId="1700082059">
    <w:abstractNumId w:val="5"/>
  </w:num>
  <w:num w:numId="17" w16cid:durableId="1140341496">
    <w:abstractNumId w:val="55"/>
  </w:num>
  <w:num w:numId="18" w16cid:durableId="90009601">
    <w:abstractNumId w:val="6"/>
  </w:num>
  <w:num w:numId="19" w16cid:durableId="42364420">
    <w:abstractNumId w:val="44"/>
  </w:num>
  <w:num w:numId="20" w16cid:durableId="1376539061">
    <w:abstractNumId w:val="14"/>
  </w:num>
  <w:num w:numId="21" w16cid:durableId="1573613028">
    <w:abstractNumId w:val="52"/>
  </w:num>
  <w:num w:numId="22" w16cid:durableId="1937714227">
    <w:abstractNumId w:val="29"/>
  </w:num>
  <w:num w:numId="23" w16cid:durableId="1884825214">
    <w:abstractNumId w:val="45"/>
  </w:num>
  <w:num w:numId="24" w16cid:durableId="1776363201">
    <w:abstractNumId w:val="47"/>
  </w:num>
  <w:num w:numId="25" w16cid:durableId="650062154">
    <w:abstractNumId w:val="22"/>
  </w:num>
  <w:num w:numId="26" w16cid:durableId="1433478516">
    <w:abstractNumId w:val="0"/>
  </w:num>
  <w:num w:numId="27" w16cid:durableId="813989062">
    <w:abstractNumId w:val="34"/>
  </w:num>
  <w:num w:numId="28" w16cid:durableId="1566186868">
    <w:abstractNumId w:val="7"/>
  </w:num>
  <w:num w:numId="29" w16cid:durableId="450436293">
    <w:abstractNumId w:val="53"/>
  </w:num>
  <w:num w:numId="30" w16cid:durableId="266812077">
    <w:abstractNumId w:val="30"/>
  </w:num>
  <w:num w:numId="31" w16cid:durableId="1249002310">
    <w:abstractNumId w:val="3"/>
  </w:num>
  <w:num w:numId="32" w16cid:durableId="1290084266">
    <w:abstractNumId w:val="2"/>
  </w:num>
  <w:num w:numId="33" w16cid:durableId="1238900268">
    <w:abstractNumId w:val="21"/>
  </w:num>
  <w:num w:numId="34" w16cid:durableId="631253107">
    <w:abstractNumId w:val="4"/>
  </w:num>
  <w:num w:numId="35" w16cid:durableId="80878153">
    <w:abstractNumId w:val="17"/>
  </w:num>
  <w:num w:numId="36" w16cid:durableId="326784584">
    <w:abstractNumId w:val="39"/>
  </w:num>
  <w:num w:numId="37" w16cid:durableId="1444305401">
    <w:abstractNumId w:val="46"/>
  </w:num>
  <w:num w:numId="38" w16cid:durableId="2102605002">
    <w:abstractNumId w:val="54"/>
  </w:num>
  <w:num w:numId="39" w16cid:durableId="345643619">
    <w:abstractNumId w:val="48"/>
  </w:num>
  <w:num w:numId="40" w16cid:durableId="1837305585">
    <w:abstractNumId w:val="51"/>
  </w:num>
  <w:num w:numId="41" w16cid:durableId="143549376">
    <w:abstractNumId w:val="56"/>
  </w:num>
  <w:num w:numId="42" w16cid:durableId="1513497215">
    <w:abstractNumId w:val="16"/>
  </w:num>
  <w:num w:numId="43" w16cid:durableId="183905354">
    <w:abstractNumId w:val="27"/>
  </w:num>
  <w:num w:numId="44" w16cid:durableId="1149132920">
    <w:abstractNumId w:val="19"/>
  </w:num>
  <w:num w:numId="45" w16cid:durableId="1933196005">
    <w:abstractNumId w:val="11"/>
  </w:num>
  <w:num w:numId="46" w16cid:durableId="1328481528">
    <w:abstractNumId w:val="35"/>
  </w:num>
  <w:num w:numId="47" w16cid:durableId="1423453967">
    <w:abstractNumId w:val="1"/>
  </w:num>
  <w:num w:numId="48" w16cid:durableId="1755781084">
    <w:abstractNumId w:val="59"/>
  </w:num>
  <w:num w:numId="49" w16cid:durableId="1110927488">
    <w:abstractNumId w:val="32"/>
  </w:num>
  <w:num w:numId="50" w16cid:durableId="1420367440">
    <w:abstractNumId w:val="20"/>
  </w:num>
  <w:num w:numId="51" w16cid:durableId="1339888099">
    <w:abstractNumId w:val="42"/>
  </w:num>
  <w:num w:numId="52" w16cid:durableId="1912231537">
    <w:abstractNumId w:val="33"/>
  </w:num>
  <w:num w:numId="53" w16cid:durableId="108285839">
    <w:abstractNumId w:val="12"/>
  </w:num>
  <w:num w:numId="54" w16cid:durableId="1930890902">
    <w:abstractNumId w:val="28"/>
  </w:num>
  <w:num w:numId="55" w16cid:durableId="1326779776">
    <w:abstractNumId w:val="10"/>
  </w:num>
  <w:num w:numId="56" w16cid:durableId="122504184">
    <w:abstractNumId w:val="24"/>
  </w:num>
  <w:num w:numId="57" w16cid:durableId="486826479">
    <w:abstractNumId w:val="41"/>
  </w:num>
  <w:num w:numId="58" w16cid:durableId="512691981">
    <w:abstractNumId w:val="23"/>
  </w:num>
  <w:num w:numId="59" w16cid:durableId="179318583">
    <w:abstractNumId w:val="8"/>
  </w:num>
  <w:num w:numId="60" w16cid:durableId="1688288966">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9D"/>
    <w:rsid w:val="00025917"/>
    <w:rsid w:val="00033194"/>
    <w:rsid w:val="00035808"/>
    <w:rsid w:val="00054035"/>
    <w:rsid w:val="000612F2"/>
    <w:rsid w:val="00076708"/>
    <w:rsid w:val="000771FA"/>
    <w:rsid w:val="00082BFD"/>
    <w:rsid w:val="00083D20"/>
    <w:rsid w:val="000A61DD"/>
    <w:rsid w:val="000B726E"/>
    <w:rsid w:val="000C6E0F"/>
    <w:rsid w:val="000E10B7"/>
    <w:rsid w:val="000E52FC"/>
    <w:rsid w:val="001033F3"/>
    <w:rsid w:val="00104E04"/>
    <w:rsid w:val="00126D66"/>
    <w:rsid w:val="00144218"/>
    <w:rsid w:val="00151DD8"/>
    <w:rsid w:val="00166DD3"/>
    <w:rsid w:val="001A056B"/>
    <w:rsid w:val="001A0AD5"/>
    <w:rsid w:val="001C0D01"/>
    <w:rsid w:val="0022793B"/>
    <w:rsid w:val="00232B85"/>
    <w:rsid w:val="002407CB"/>
    <w:rsid w:val="00261289"/>
    <w:rsid w:val="00270A8F"/>
    <w:rsid w:val="00270F59"/>
    <w:rsid w:val="002B7E71"/>
    <w:rsid w:val="002E1681"/>
    <w:rsid w:val="002E4DA4"/>
    <w:rsid w:val="002F5657"/>
    <w:rsid w:val="00304A5A"/>
    <w:rsid w:val="00311EAE"/>
    <w:rsid w:val="003151EF"/>
    <w:rsid w:val="00357875"/>
    <w:rsid w:val="00366E77"/>
    <w:rsid w:val="003825A9"/>
    <w:rsid w:val="003832AC"/>
    <w:rsid w:val="00385102"/>
    <w:rsid w:val="003918B6"/>
    <w:rsid w:val="003A354D"/>
    <w:rsid w:val="003A6907"/>
    <w:rsid w:val="003B6B1D"/>
    <w:rsid w:val="003C249D"/>
    <w:rsid w:val="003C2DF7"/>
    <w:rsid w:val="003D3C6B"/>
    <w:rsid w:val="003D7A7B"/>
    <w:rsid w:val="003F11AA"/>
    <w:rsid w:val="003F4E9C"/>
    <w:rsid w:val="004121AA"/>
    <w:rsid w:val="004255DC"/>
    <w:rsid w:val="004416F1"/>
    <w:rsid w:val="00464D8A"/>
    <w:rsid w:val="00476BA8"/>
    <w:rsid w:val="00496770"/>
    <w:rsid w:val="00497E91"/>
    <w:rsid w:val="004B0AA9"/>
    <w:rsid w:val="004B1DDE"/>
    <w:rsid w:val="004B7253"/>
    <w:rsid w:val="004C4DCF"/>
    <w:rsid w:val="004E56D2"/>
    <w:rsid w:val="00522B81"/>
    <w:rsid w:val="00551A84"/>
    <w:rsid w:val="00574F70"/>
    <w:rsid w:val="0059077E"/>
    <w:rsid w:val="005935EB"/>
    <w:rsid w:val="005B1B38"/>
    <w:rsid w:val="005B3A19"/>
    <w:rsid w:val="005C1487"/>
    <w:rsid w:val="005D754A"/>
    <w:rsid w:val="00615D48"/>
    <w:rsid w:val="00627E20"/>
    <w:rsid w:val="00644FB7"/>
    <w:rsid w:val="00650D05"/>
    <w:rsid w:val="00652754"/>
    <w:rsid w:val="0068576F"/>
    <w:rsid w:val="00693566"/>
    <w:rsid w:val="00696931"/>
    <w:rsid w:val="006B6A0C"/>
    <w:rsid w:val="006F0EF2"/>
    <w:rsid w:val="006F117E"/>
    <w:rsid w:val="00701212"/>
    <w:rsid w:val="00702150"/>
    <w:rsid w:val="00703372"/>
    <w:rsid w:val="00704857"/>
    <w:rsid w:val="00705C0C"/>
    <w:rsid w:val="00725216"/>
    <w:rsid w:val="0074596B"/>
    <w:rsid w:val="00772AFD"/>
    <w:rsid w:val="007857B2"/>
    <w:rsid w:val="00785ADD"/>
    <w:rsid w:val="00796229"/>
    <w:rsid w:val="007B4F04"/>
    <w:rsid w:val="007E1C7A"/>
    <w:rsid w:val="007E6771"/>
    <w:rsid w:val="007F70AC"/>
    <w:rsid w:val="00812A27"/>
    <w:rsid w:val="00821CD3"/>
    <w:rsid w:val="008238CF"/>
    <w:rsid w:val="008271C0"/>
    <w:rsid w:val="00836D2F"/>
    <w:rsid w:val="00867140"/>
    <w:rsid w:val="00886E32"/>
    <w:rsid w:val="00895613"/>
    <w:rsid w:val="008E212B"/>
    <w:rsid w:val="008E5881"/>
    <w:rsid w:val="008E6817"/>
    <w:rsid w:val="008F0B67"/>
    <w:rsid w:val="00970B9C"/>
    <w:rsid w:val="009A0A60"/>
    <w:rsid w:val="009F6A06"/>
    <w:rsid w:val="00A00901"/>
    <w:rsid w:val="00A0477E"/>
    <w:rsid w:val="00A27631"/>
    <w:rsid w:val="00A47711"/>
    <w:rsid w:val="00A503A6"/>
    <w:rsid w:val="00A54EDE"/>
    <w:rsid w:val="00A63A88"/>
    <w:rsid w:val="00A64921"/>
    <w:rsid w:val="00A66A24"/>
    <w:rsid w:val="00A74848"/>
    <w:rsid w:val="00A92991"/>
    <w:rsid w:val="00AB7CB6"/>
    <w:rsid w:val="00AD0940"/>
    <w:rsid w:val="00AE3FEA"/>
    <w:rsid w:val="00B02219"/>
    <w:rsid w:val="00B20AA5"/>
    <w:rsid w:val="00B20B61"/>
    <w:rsid w:val="00B2271F"/>
    <w:rsid w:val="00B2511A"/>
    <w:rsid w:val="00B430FB"/>
    <w:rsid w:val="00B456F0"/>
    <w:rsid w:val="00B60D77"/>
    <w:rsid w:val="00B70DBC"/>
    <w:rsid w:val="00B723FE"/>
    <w:rsid w:val="00B75E01"/>
    <w:rsid w:val="00B76B84"/>
    <w:rsid w:val="00B804B9"/>
    <w:rsid w:val="00B83525"/>
    <w:rsid w:val="00BB34DA"/>
    <w:rsid w:val="00BC1984"/>
    <w:rsid w:val="00BD65FE"/>
    <w:rsid w:val="00BE4C59"/>
    <w:rsid w:val="00BE75F9"/>
    <w:rsid w:val="00C17D41"/>
    <w:rsid w:val="00C47048"/>
    <w:rsid w:val="00C47CD0"/>
    <w:rsid w:val="00C55828"/>
    <w:rsid w:val="00C65190"/>
    <w:rsid w:val="00C736B3"/>
    <w:rsid w:val="00C90831"/>
    <w:rsid w:val="00C952C6"/>
    <w:rsid w:val="00C971EC"/>
    <w:rsid w:val="00CB12D2"/>
    <w:rsid w:val="00CE60D5"/>
    <w:rsid w:val="00CF51D7"/>
    <w:rsid w:val="00D20759"/>
    <w:rsid w:val="00D23982"/>
    <w:rsid w:val="00D276E4"/>
    <w:rsid w:val="00D308B0"/>
    <w:rsid w:val="00D6120B"/>
    <w:rsid w:val="00D64CB8"/>
    <w:rsid w:val="00D97F03"/>
    <w:rsid w:val="00DB5852"/>
    <w:rsid w:val="00DC3AC8"/>
    <w:rsid w:val="00DE1EEA"/>
    <w:rsid w:val="00DE4EB8"/>
    <w:rsid w:val="00DF23D7"/>
    <w:rsid w:val="00DF44D8"/>
    <w:rsid w:val="00DF49AE"/>
    <w:rsid w:val="00E02F17"/>
    <w:rsid w:val="00E71E48"/>
    <w:rsid w:val="00E824C2"/>
    <w:rsid w:val="00EB3A58"/>
    <w:rsid w:val="00EB5D15"/>
    <w:rsid w:val="00EC10C3"/>
    <w:rsid w:val="00EC70AF"/>
    <w:rsid w:val="00ED53C2"/>
    <w:rsid w:val="00EF2200"/>
    <w:rsid w:val="00F022B2"/>
    <w:rsid w:val="00F05B5C"/>
    <w:rsid w:val="00F252B8"/>
    <w:rsid w:val="00F32464"/>
    <w:rsid w:val="00F37400"/>
    <w:rsid w:val="00F54CE9"/>
    <w:rsid w:val="00FA76F4"/>
    <w:rsid w:val="00FB5820"/>
    <w:rsid w:val="00FC7C59"/>
    <w:rsid w:val="00FD5E5E"/>
    <w:rsid w:val="00FE67C7"/>
    <w:rsid w:val="00FE7C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E519D"/>
  <w15:docId w15:val="{8259EC67-8264-4A29-B812-1DCD52A6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140"/>
    <w:pPr>
      <w:keepNext/>
      <w:keepLines/>
      <w:spacing w:after="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867140"/>
    <w:pPr>
      <w:keepNext/>
      <w:keepLines/>
      <w:spacing w:after="0"/>
      <w:jc w:val="both"/>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867140"/>
    <w:pPr>
      <w:keepNext/>
      <w:keepLines/>
      <w:spacing w:after="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3C24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4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40"/>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867140"/>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867140"/>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3C24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4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49D"/>
    <w:rPr>
      <w:rFonts w:eastAsiaTheme="majorEastAsia" w:cstheme="majorBidi"/>
      <w:color w:val="272727" w:themeColor="text1" w:themeTint="D8"/>
    </w:rPr>
  </w:style>
  <w:style w:type="paragraph" w:styleId="Title">
    <w:name w:val="Title"/>
    <w:basedOn w:val="Normal"/>
    <w:next w:val="Normal"/>
    <w:link w:val="TitleChar"/>
    <w:uiPriority w:val="10"/>
    <w:qFormat/>
    <w:rsid w:val="003C2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49D"/>
    <w:pPr>
      <w:spacing w:before="160"/>
      <w:jc w:val="center"/>
    </w:pPr>
    <w:rPr>
      <w:i/>
      <w:iCs/>
      <w:color w:val="404040" w:themeColor="text1" w:themeTint="BF"/>
    </w:rPr>
  </w:style>
  <w:style w:type="character" w:customStyle="1" w:styleId="QuoteChar">
    <w:name w:val="Quote Char"/>
    <w:basedOn w:val="DefaultParagraphFont"/>
    <w:link w:val="Quote"/>
    <w:uiPriority w:val="29"/>
    <w:rsid w:val="003C249D"/>
    <w:rPr>
      <w:i/>
      <w:iCs/>
      <w:color w:val="404040" w:themeColor="text1" w:themeTint="BF"/>
    </w:rPr>
  </w:style>
  <w:style w:type="paragraph" w:styleId="ListParagraph">
    <w:name w:val="List Paragraph"/>
    <w:aliases w:val="Body of text"/>
    <w:basedOn w:val="Normal"/>
    <w:link w:val="ListParagraphChar"/>
    <w:uiPriority w:val="34"/>
    <w:qFormat/>
    <w:rsid w:val="003C249D"/>
    <w:pPr>
      <w:ind w:left="720"/>
      <w:contextualSpacing/>
    </w:pPr>
  </w:style>
  <w:style w:type="character" w:styleId="IntenseEmphasis">
    <w:name w:val="Intense Emphasis"/>
    <w:basedOn w:val="DefaultParagraphFont"/>
    <w:uiPriority w:val="21"/>
    <w:qFormat/>
    <w:rsid w:val="003C249D"/>
    <w:rPr>
      <w:i/>
      <w:iCs/>
      <w:color w:val="2F5496" w:themeColor="accent1" w:themeShade="BF"/>
    </w:rPr>
  </w:style>
  <w:style w:type="paragraph" w:styleId="IntenseQuote">
    <w:name w:val="Intense Quote"/>
    <w:basedOn w:val="Normal"/>
    <w:next w:val="Normal"/>
    <w:link w:val="IntenseQuoteChar"/>
    <w:uiPriority w:val="30"/>
    <w:qFormat/>
    <w:rsid w:val="003C2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49D"/>
    <w:rPr>
      <w:i/>
      <w:iCs/>
      <w:color w:val="2F5496" w:themeColor="accent1" w:themeShade="BF"/>
    </w:rPr>
  </w:style>
  <w:style w:type="character" w:styleId="IntenseReference">
    <w:name w:val="Intense Reference"/>
    <w:basedOn w:val="DefaultParagraphFont"/>
    <w:uiPriority w:val="32"/>
    <w:qFormat/>
    <w:rsid w:val="003C249D"/>
    <w:rPr>
      <w:b/>
      <w:bCs/>
      <w:smallCaps/>
      <w:color w:val="2F5496" w:themeColor="accent1" w:themeShade="BF"/>
      <w:spacing w:val="5"/>
    </w:rPr>
  </w:style>
  <w:style w:type="paragraph" w:styleId="Header">
    <w:name w:val="header"/>
    <w:basedOn w:val="Normal"/>
    <w:link w:val="HeaderChar"/>
    <w:uiPriority w:val="99"/>
    <w:unhideWhenUsed/>
    <w:rsid w:val="00EB3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A58"/>
  </w:style>
  <w:style w:type="paragraph" w:styleId="Footer">
    <w:name w:val="footer"/>
    <w:basedOn w:val="Normal"/>
    <w:link w:val="FooterChar"/>
    <w:uiPriority w:val="99"/>
    <w:unhideWhenUsed/>
    <w:rsid w:val="00EB3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A58"/>
  </w:style>
  <w:style w:type="character" w:styleId="Strong">
    <w:name w:val="Strong"/>
    <w:basedOn w:val="DefaultParagraphFont"/>
    <w:uiPriority w:val="22"/>
    <w:qFormat/>
    <w:rsid w:val="00476BA8"/>
    <w:rPr>
      <w:b/>
      <w:bCs/>
    </w:rPr>
  </w:style>
  <w:style w:type="paragraph" w:styleId="NormalWeb">
    <w:name w:val="Normal (Web)"/>
    <w:basedOn w:val="Normal"/>
    <w:uiPriority w:val="99"/>
    <w:semiHidden/>
    <w:unhideWhenUsed/>
    <w:rsid w:val="00476BA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476BA8"/>
    <w:rPr>
      <w:i/>
      <w:iCs/>
    </w:rPr>
  </w:style>
  <w:style w:type="character" w:customStyle="1" w:styleId="ListParagraphChar">
    <w:name w:val="List Paragraph Char"/>
    <w:aliases w:val="Body of text Char"/>
    <w:link w:val="ListParagraph"/>
    <w:uiPriority w:val="34"/>
    <w:locked/>
    <w:rsid w:val="00476BA8"/>
  </w:style>
  <w:style w:type="table" w:styleId="TableGrid">
    <w:name w:val="Table Grid"/>
    <w:basedOn w:val="TableNormal"/>
    <w:uiPriority w:val="39"/>
    <w:rsid w:val="00C6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4D8A"/>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8E6817"/>
    <w:pPr>
      <w:spacing w:before="240"/>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8E6817"/>
    <w:pPr>
      <w:spacing w:after="100"/>
    </w:pPr>
  </w:style>
  <w:style w:type="paragraph" w:styleId="TOC2">
    <w:name w:val="toc 2"/>
    <w:basedOn w:val="Normal"/>
    <w:next w:val="Normal"/>
    <w:autoRedefine/>
    <w:uiPriority w:val="39"/>
    <w:unhideWhenUsed/>
    <w:rsid w:val="00F32464"/>
    <w:pPr>
      <w:tabs>
        <w:tab w:val="right" w:leader="dot" w:pos="7927"/>
      </w:tabs>
      <w:spacing w:after="0" w:line="360" w:lineRule="auto"/>
      <w:ind w:left="1170" w:hanging="450"/>
    </w:pPr>
    <w:rPr>
      <w:rFonts w:ascii="Times New Roman" w:hAnsi="Times New Roman" w:cs="Times New Roman"/>
      <w:bCs/>
      <w:noProof/>
      <w:sz w:val="24"/>
      <w:szCs w:val="24"/>
      <w:lang w:val="id-ID"/>
    </w:rPr>
  </w:style>
  <w:style w:type="paragraph" w:styleId="TOC3">
    <w:name w:val="toc 3"/>
    <w:basedOn w:val="Normal"/>
    <w:next w:val="Normal"/>
    <w:autoRedefine/>
    <w:uiPriority w:val="39"/>
    <w:unhideWhenUsed/>
    <w:rsid w:val="00FB5820"/>
    <w:pPr>
      <w:tabs>
        <w:tab w:val="left" w:pos="1920"/>
        <w:tab w:val="right" w:leader="dot" w:pos="7927"/>
      </w:tabs>
      <w:spacing w:after="0" w:line="240" w:lineRule="auto"/>
      <w:ind w:left="1800" w:hanging="630"/>
    </w:pPr>
  </w:style>
  <w:style w:type="character" w:styleId="Hyperlink">
    <w:name w:val="Hyperlink"/>
    <w:basedOn w:val="DefaultParagraphFont"/>
    <w:uiPriority w:val="99"/>
    <w:unhideWhenUsed/>
    <w:rsid w:val="008E6817"/>
    <w:rPr>
      <w:color w:val="0563C1" w:themeColor="hyperlink"/>
      <w:u w:val="single"/>
    </w:rPr>
  </w:style>
  <w:style w:type="paragraph" w:styleId="TableofFigures">
    <w:name w:val="table of figures"/>
    <w:basedOn w:val="Normal"/>
    <w:next w:val="Normal"/>
    <w:uiPriority w:val="99"/>
    <w:unhideWhenUsed/>
    <w:rsid w:val="008E6817"/>
    <w:pPr>
      <w:spacing w:after="0"/>
    </w:pPr>
  </w:style>
  <w:style w:type="character" w:styleId="PlaceholderText">
    <w:name w:val="Placeholder Text"/>
    <w:basedOn w:val="DefaultParagraphFont"/>
    <w:uiPriority w:val="99"/>
    <w:semiHidden/>
    <w:rsid w:val="003F4E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675">
      <w:bodyDiv w:val="1"/>
      <w:marLeft w:val="0"/>
      <w:marRight w:val="0"/>
      <w:marTop w:val="0"/>
      <w:marBottom w:val="0"/>
      <w:divBdr>
        <w:top w:val="none" w:sz="0" w:space="0" w:color="auto"/>
        <w:left w:val="none" w:sz="0" w:space="0" w:color="auto"/>
        <w:bottom w:val="none" w:sz="0" w:space="0" w:color="auto"/>
        <w:right w:val="none" w:sz="0" w:space="0" w:color="auto"/>
      </w:divBdr>
    </w:div>
    <w:div w:id="30958504">
      <w:bodyDiv w:val="1"/>
      <w:marLeft w:val="0"/>
      <w:marRight w:val="0"/>
      <w:marTop w:val="0"/>
      <w:marBottom w:val="0"/>
      <w:divBdr>
        <w:top w:val="none" w:sz="0" w:space="0" w:color="auto"/>
        <w:left w:val="none" w:sz="0" w:space="0" w:color="auto"/>
        <w:bottom w:val="none" w:sz="0" w:space="0" w:color="auto"/>
        <w:right w:val="none" w:sz="0" w:space="0" w:color="auto"/>
      </w:divBdr>
    </w:div>
    <w:div w:id="87704272">
      <w:bodyDiv w:val="1"/>
      <w:marLeft w:val="0"/>
      <w:marRight w:val="0"/>
      <w:marTop w:val="0"/>
      <w:marBottom w:val="0"/>
      <w:divBdr>
        <w:top w:val="none" w:sz="0" w:space="0" w:color="auto"/>
        <w:left w:val="none" w:sz="0" w:space="0" w:color="auto"/>
        <w:bottom w:val="none" w:sz="0" w:space="0" w:color="auto"/>
        <w:right w:val="none" w:sz="0" w:space="0" w:color="auto"/>
      </w:divBdr>
    </w:div>
    <w:div w:id="147401716">
      <w:bodyDiv w:val="1"/>
      <w:marLeft w:val="0"/>
      <w:marRight w:val="0"/>
      <w:marTop w:val="0"/>
      <w:marBottom w:val="0"/>
      <w:divBdr>
        <w:top w:val="none" w:sz="0" w:space="0" w:color="auto"/>
        <w:left w:val="none" w:sz="0" w:space="0" w:color="auto"/>
        <w:bottom w:val="none" w:sz="0" w:space="0" w:color="auto"/>
        <w:right w:val="none" w:sz="0" w:space="0" w:color="auto"/>
      </w:divBdr>
    </w:div>
    <w:div w:id="224268161">
      <w:bodyDiv w:val="1"/>
      <w:marLeft w:val="0"/>
      <w:marRight w:val="0"/>
      <w:marTop w:val="0"/>
      <w:marBottom w:val="0"/>
      <w:divBdr>
        <w:top w:val="none" w:sz="0" w:space="0" w:color="auto"/>
        <w:left w:val="none" w:sz="0" w:space="0" w:color="auto"/>
        <w:bottom w:val="none" w:sz="0" w:space="0" w:color="auto"/>
        <w:right w:val="none" w:sz="0" w:space="0" w:color="auto"/>
      </w:divBdr>
    </w:div>
    <w:div w:id="334114708">
      <w:bodyDiv w:val="1"/>
      <w:marLeft w:val="0"/>
      <w:marRight w:val="0"/>
      <w:marTop w:val="0"/>
      <w:marBottom w:val="0"/>
      <w:divBdr>
        <w:top w:val="none" w:sz="0" w:space="0" w:color="auto"/>
        <w:left w:val="none" w:sz="0" w:space="0" w:color="auto"/>
        <w:bottom w:val="none" w:sz="0" w:space="0" w:color="auto"/>
        <w:right w:val="none" w:sz="0" w:space="0" w:color="auto"/>
      </w:divBdr>
    </w:div>
    <w:div w:id="366372486">
      <w:bodyDiv w:val="1"/>
      <w:marLeft w:val="0"/>
      <w:marRight w:val="0"/>
      <w:marTop w:val="0"/>
      <w:marBottom w:val="0"/>
      <w:divBdr>
        <w:top w:val="none" w:sz="0" w:space="0" w:color="auto"/>
        <w:left w:val="none" w:sz="0" w:space="0" w:color="auto"/>
        <w:bottom w:val="none" w:sz="0" w:space="0" w:color="auto"/>
        <w:right w:val="none" w:sz="0" w:space="0" w:color="auto"/>
      </w:divBdr>
    </w:div>
    <w:div w:id="393085176">
      <w:bodyDiv w:val="1"/>
      <w:marLeft w:val="0"/>
      <w:marRight w:val="0"/>
      <w:marTop w:val="0"/>
      <w:marBottom w:val="0"/>
      <w:divBdr>
        <w:top w:val="none" w:sz="0" w:space="0" w:color="auto"/>
        <w:left w:val="none" w:sz="0" w:space="0" w:color="auto"/>
        <w:bottom w:val="none" w:sz="0" w:space="0" w:color="auto"/>
        <w:right w:val="none" w:sz="0" w:space="0" w:color="auto"/>
      </w:divBdr>
    </w:div>
    <w:div w:id="403181076">
      <w:bodyDiv w:val="1"/>
      <w:marLeft w:val="0"/>
      <w:marRight w:val="0"/>
      <w:marTop w:val="0"/>
      <w:marBottom w:val="0"/>
      <w:divBdr>
        <w:top w:val="none" w:sz="0" w:space="0" w:color="auto"/>
        <w:left w:val="none" w:sz="0" w:space="0" w:color="auto"/>
        <w:bottom w:val="none" w:sz="0" w:space="0" w:color="auto"/>
        <w:right w:val="none" w:sz="0" w:space="0" w:color="auto"/>
      </w:divBdr>
    </w:div>
    <w:div w:id="449058989">
      <w:bodyDiv w:val="1"/>
      <w:marLeft w:val="0"/>
      <w:marRight w:val="0"/>
      <w:marTop w:val="0"/>
      <w:marBottom w:val="0"/>
      <w:divBdr>
        <w:top w:val="none" w:sz="0" w:space="0" w:color="auto"/>
        <w:left w:val="none" w:sz="0" w:space="0" w:color="auto"/>
        <w:bottom w:val="none" w:sz="0" w:space="0" w:color="auto"/>
        <w:right w:val="none" w:sz="0" w:space="0" w:color="auto"/>
      </w:divBdr>
    </w:div>
    <w:div w:id="451674818">
      <w:bodyDiv w:val="1"/>
      <w:marLeft w:val="0"/>
      <w:marRight w:val="0"/>
      <w:marTop w:val="0"/>
      <w:marBottom w:val="0"/>
      <w:divBdr>
        <w:top w:val="none" w:sz="0" w:space="0" w:color="auto"/>
        <w:left w:val="none" w:sz="0" w:space="0" w:color="auto"/>
        <w:bottom w:val="none" w:sz="0" w:space="0" w:color="auto"/>
        <w:right w:val="none" w:sz="0" w:space="0" w:color="auto"/>
      </w:divBdr>
    </w:div>
    <w:div w:id="569509909">
      <w:bodyDiv w:val="1"/>
      <w:marLeft w:val="0"/>
      <w:marRight w:val="0"/>
      <w:marTop w:val="0"/>
      <w:marBottom w:val="0"/>
      <w:divBdr>
        <w:top w:val="none" w:sz="0" w:space="0" w:color="auto"/>
        <w:left w:val="none" w:sz="0" w:space="0" w:color="auto"/>
        <w:bottom w:val="none" w:sz="0" w:space="0" w:color="auto"/>
        <w:right w:val="none" w:sz="0" w:space="0" w:color="auto"/>
      </w:divBdr>
    </w:div>
    <w:div w:id="595291891">
      <w:bodyDiv w:val="1"/>
      <w:marLeft w:val="0"/>
      <w:marRight w:val="0"/>
      <w:marTop w:val="0"/>
      <w:marBottom w:val="0"/>
      <w:divBdr>
        <w:top w:val="none" w:sz="0" w:space="0" w:color="auto"/>
        <w:left w:val="none" w:sz="0" w:space="0" w:color="auto"/>
        <w:bottom w:val="none" w:sz="0" w:space="0" w:color="auto"/>
        <w:right w:val="none" w:sz="0" w:space="0" w:color="auto"/>
      </w:divBdr>
    </w:div>
    <w:div w:id="636030306">
      <w:bodyDiv w:val="1"/>
      <w:marLeft w:val="0"/>
      <w:marRight w:val="0"/>
      <w:marTop w:val="0"/>
      <w:marBottom w:val="0"/>
      <w:divBdr>
        <w:top w:val="none" w:sz="0" w:space="0" w:color="auto"/>
        <w:left w:val="none" w:sz="0" w:space="0" w:color="auto"/>
        <w:bottom w:val="none" w:sz="0" w:space="0" w:color="auto"/>
        <w:right w:val="none" w:sz="0" w:space="0" w:color="auto"/>
      </w:divBdr>
    </w:div>
    <w:div w:id="698821988">
      <w:bodyDiv w:val="1"/>
      <w:marLeft w:val="0"/>
      <w:marRight w:val="0"/>
      <w:marTop w:val="0"/>
      <w:marBottom w:val="0"/>
      <w:divBdr>
        <w:top w:val="none" w:sz="0" w:space="0" w:color="auto"/>
        <w:left w:val="none" w:sz="0" w:space="0" w:color="auto"/>
        <w:bottom w:val="none" w:sz="0" w:space="0" w:color="auto"/>
        <w:right w:val="none" w:sz="0" w:space="0" w:color="auto"/>
      </w:divBdr>
    </w:div>
    <w:div w:id="716856081">
      <w:bodyDiv w:val="1"/>
      <w:marLeft w:val="0"/>
      <w:marRight w:val="0"/>
      <w:marTop w:val="0"/>
      <w:marBottom w:val="0"/>
      <w:divBdr>
        <w:top w:val="none" w:sz="0" w:space="0" w:color="auto"/>
        <w:left w:val="none" w:sz="0" w:space="0" w:color="auto"/>
        <w:bottom w:val="none" w:sz="0" w:space="0" w:color="auto"/>
        <w:right w:val="none" w:sz="0" w:space="0" w:color="auto"/>
      </w:divBdr>
    </w:div>
    <w:div w:id="732310221">
      <w:bodyDiv w:val="1"/>
      <w:marLeft w:val="0"/>
      <w:marRight w:val="0"/>
      <w:marTop w:val="0"/>
      <w:marBottom w:val="0"/>
      <w:divBdr>
        <w:top w:val="none" w:sz="0" w:space="0" w:color="auto"/>
        <w:left w:val="none" w:sz="0" w:space="0" w:color="auto"/>
        <w:bottom w:val="none" w:sz="0" w:space="0" w:color="auto"/>
        <w:right w:val="none" w:sz="0" w:space="0" w:color="auto"/>
      </w:divBdr>
    </w:div>
    <w:div w:id="741148314">
      <w:bodyDiv w:val="1"/>
      <w:marLeft w:val="0"/>
      <w:marRight w:val="0"/>
      <w:marTop w:val="0"/>
      <w:marBottom w:val="0"/>
      <w:divBdr>
        <w:top w:val="none" w:sz="0" w:space="0" w:color="auto"/>
        <w:left w:val="none" w:sz="0" w:space="0" w:color="auto"/>
        <w:bottom w:val="none" w:sz="0" w:space="0" w:color="auto"/>
        <w:right w:val="none" w:sz="0" w:space="0" w:color="auto"/>
      </w:divBdr>
    </w:div>
    <w:div w:id="743722824">
      <w:bodyDiv w:val="1"/>
      <w:marLeft w:val="0"/>
      <w:marRight w:val="0"/>
      <w:marTop w:val="0"/>
      <w:marBottom w:val="0"/>
      <w:divBdr>
        <w:top w:val="none" w:sz="0" w:space="0" w:color="auto"/>
        <w:left w:val="none" w:sz="0" w:space="0" w:color="auto"/>
        <w:bottom w:val="none" w:sz="0" w:space="0" w:color="auto"/>
        <w:right w:val="none" w:sz="0" w:space="0" w:color="auto"/>
      </w:divBdr>
    </w:div>
    <w:div w:id="850920254">
      <w:bodyDiv w:val="1"/>
      <w:marLeft w:val="0"/>
      <w:marRight w:val="0"/>
      <w:marTop w:val="0"/>
      <w:marBottom w:val="0"/>
      <w:divBdr>
        <w:top w:val="none" w:sz="0" w:space="0" w:color="auto"/>
        <w:left w:val="none" w:sz="0" w:space="0" w:color="auto"/>
        <w:bottom w:val="none" w:sz="0" w:space="0" w:color="auto"/>
        <w:right w:val="none" w:sz="0" w:space="0" w:color="auto"/>
      </w:divBdr>
    </w:div>
    <w:div w:id="896285381">
      <w:bodyDiv w:val="1"/>
      <w:marLeft w:val="0"/>
      <w:marRight w:val="0"/>
      <w:marTop w:val="0"/>
      <w:marBottom w:val="0"/>
      <w:divBdr>
        <w:top w:val="none" w:sz="0" w:space="0" w:color="auto"/>
        <w:left w:val="none" w:sz="0" w:space="0" w:color="auto"/>
        <w:bottom w:val="none" w:sz="0" w:space="0" w:color="auto"/>
        <w:right w:val="none" w:sz="0" w:space="0" w:color="auto"/>
      </w:divBdr>
    </w:div>
    <w:div w:id="915554297">
      <w:bodyDiv w:val="1"/>
      <w:marLeft w:val="0"/>
      <w:marRight w:val="0"/>
      <w:marTop w:val="0"/>
      <w:marBottom w:val="0"/>
      <w:divBdr>
        <w:top w:val="none" w:sz="0" w:space="0" w:color="auto"/>
        <w:left w:val="none" w:sz="0" w:space="0" w:color="auto"/>
        <w:bottom w:val="none" w:sz="0" w:space="0" w:color="auto"/>
        <w:right w:val="none" w:sz="0" w:space="0" w:color="auto"/>
      </w:divBdr>
    </w:div>
    <w:div w:id="981620940">
      <w:bodyDiv w:val="1"/>
      <w:marLeft w:val="0"/>
      <w:marRight w:val="0"/>
      <w:marTop w:val="0"/>
      <w:marBottom w:val="0"/>
      <w:divBdr>
        <w:top w:val="none" w:sz="0" w:space="0" w:color="auto"/>
        <w:left w:val="none" w:sz="0" w:space="0" w:color="auto"/>
        <w:bottom w:val="none" w:sz="0" w:space="0" w:color="auto"/>
        <w:right w:val="none" w:sz="0" w:space="0" w:color="auto"/>
      </w:divBdr>
    </w:div>
    <w:div w:id="989797069">
      <w:bodyDiv w:val="1"/>
      <w:marLeft w:val="0"/>
      <w:marRight w:val="0"/>
      <w:marTop w:val="0"/>
      <w:marBottom w:val="0"/>
      <w:divBdr>
        <w:top w:val="none" w:sz="0" w:space="0" w:color="auto"/>
        <w:left w:val="none" w:sz="0" w:space="0" w:color="auto"/>
        <w:bottom w:val="none" w:sz="0" w:space="0" w:color="auto"/>
        <w:right w:val="none" w:sz="0" w:space="0" w:color="auto"/>
      </w:divBdr>
    </w:div>
    <w:div w:id="1036347399">
      <w:bodyDiv w:val="1"/>
      <w:marLeft w:val="0"/>
      <w:marRight w:val="0"/>
      <w:marTop w:val="0"/>
      <w:marBottom w:val="0"/>
      <w:divBdr>
        <w:top w:val="none" w:sz="0" w:space="0" w:color="auto"/>
        <w:left w:val="none" w:sz="0" w:space="0" w:color="auto"/>
        <w:bottom w:val="none" w:sz="0" w:space="0" w:color="auto"/>
        <w:right w:val="none" w:sz="0" w:space="0" w:color="auto"/>
      </w:divBdr>
    </w:div>
    <w:div w:id="1050686691">
      <w:bodyDiv w:val="1"/>
      <w:marLeft w:val="0"/>
      <w:marRight w:val="0"/>
      <w:marTop w:val="0"/>
      <w:marBottom w:val="0"/>
      <w:divBdr>
        <w:top w:val="none" w:sz="0" w:space="0" w:color="auto"/>
        <w:left w:val="none" w:sz="0" w:space="0" w:color="auto"/>
        <w:bottom w:val="none" w:sz="0" w:space="0" w:color="auto"/>
        <w:right w:val="none" w:sz="0" w:space="0" w:color="auto"/>
      </w:divBdr>
    </w:div>
    <w:div w:id="1106775441">
      <w:bodyDiv w:val="1"/>
      <w:marLeft w:val="0"/>
      <w:marRight w:val="0"/>
      <w:marTop w:val="0"/>
      <w:marBottom w:val="0"/>
      <w:divBdr>
        <w:top w:val="none" w:sz="0" w:space="0" w:color="auto"/>
        <w:left w:val="none" w:sz="0" w:space="0" w:color="auto"/>
        <w:bottom w:val="none" w:sz="0" w:space="0" w:color="auto"/>
        <w:right w:val="none" w:sz="0" w:space="0" w:color="auto"/>
      </w:divBdr>
    </w:div>
    <w:div w:id="1119031520">
      <w:bodyDiv w:val="1"/>
      <w:marLeft w:val="0"/>
      <w:marRight w:val="0"/>
      <w:marTop w:val="0"/>
      <w:marBottom w:val="0"/>
      <w:divBdr>
        <w:top w:val="none" w:sz="0" w:space="0" w:color="auto"/>
        <w:left w:val="none" w:sz="0" w:space="0" w:color="auto"/>
        <w:bottom w:val="none" w:sz="0" w:space="0" w:color="auto"/>
        <w:right w:val="none" w:sz="0" w:space="0" w:color="auto"/>
      </w:divBdr>
    </w:div>
    <w:div w:id="1248227389">
      <w:bodyDiv w:val="1"/>
      <w:marLeft w:val="0"/>
      <w:marRight w:val="0"/>
      <w:marTop w:val="0"/>
      <w:marBottom w:val="0"/>
      <w:divBdr>
        <w:top w:val="none" w:sz="0" w:space="0" w:color="auto"/>
        <w:left w:val="none" w:sz="0" w:space="0" w:color="auto"/>
        <w:bottom w:val="none" w:sz="0" w:space="0" w:color="auto"/>
        <w:right w:val="none" w:sz="0" w:space="0" w:color="auto"/>
      </w:divBdr>
    </w:div>
    <w:div w:id="1277715911">
      <w:bodyDiv w:val="1"/>
      <w:marLeft w:val="0"/>
      <w:marRight w:val="0"/>
      <w:marTop w:val="0"/>
      <w:marBottom w:val="0"/>
      <w:divBdr>
        <w:top w:val="none" w:sz="0" w:space="0" w:color="auto"/>
        <w:left w:val="none" w:sz="0" w:space="0" w:color="auto"/>
        <w:bottom w:val="none" w:sz="0" w:space="0" w:color="auto"/>
        <w:right w:val="none" w:sz="0" w:space="0" w:color="auto"/>
      </w:divBdr>
    </w:div>
    <w:div w:id="1420179668">
      <w:bodyDiv w:val="1"/>
      <w:marLeft w:val="0"/>
      <w:marRight w:val="0"/>
      <w:marTop w:val="0"/>
      <w:marBottom w:val="0"/>
      <w:divBdr>
        <w:top w:val="none" w:sz="0" w:space="0" w:color="auto"/>
        <w:left w:val="none" w:sz="0" w:space="0" w:color="auto"/>
        <w:bottom w:val="none" w:sz="0" w:space="0" w:color="auto"/>
        <w:right w:val="none" w:sz="0" w:space="0" w:color="auto"/>
      </w:divBdr>
    </w:div>
    <w:div w:id="1426223563">
      <w:bodyDiv w:val="1"/>
      <w:marLeft w:val="0"/>
      <w:marRight w:val="0"/>
      <w:marTop w:val="0"/>
      <w:marBottom w:val="0"/>
      <w:divBdr>
        <w:top w:val="none" w:sz="0" w:space="0" w:color="auto"/>
        <w:left w:val="none" w:sz="0" w:space="0" w:color="auto"/>
        <w:bottom w:val="none" w:sz="0" w:space="0" w:color="auto"/>
        <w:right w:val="none" w:sz="0" w:space="0" w:color="auto"/>
      </w:divBdr>
    </w:div>
    <w:div w:id="1446077502">
      <w:bodyDiv w:val="1"/>
      <w:marLeft w:val="0"/>
      <w:marRight w:val="0"/>
      <w:marTop w:val="0"/>
      <w:marBottom w:val="0"/>
      <w:divBdr>
        <w:top w:val="none" w:sz="0" w:space="0" w:color="auto"/>
        <w:left w:val="none" w:sz="0" w:space="0" w:color="auto"/>
        <w:bottom w:val="none" w:sz="0" w:space="0" w:color="auto"/>
        <w:right w:val="none" w:sz="0" w:space="0" w:color="auto"/>
      </w:divBdr>
    </w:div>
    <w:div w:id="1504008245">
      <w:bodyDiv w:val="1"/>
      <w:marLeft w:val="0"/>
      <w:marRight w:val="0"/>
      <w:marTop w:val="0"/>
      <w:marBottom w:val="0"/>
      <w:divBdr>
        <w:top w:val="none" w:sz="0" w:space="0" w:color="auto"/>
        <w:left w:val="none" w:sz="0" w:space="0" w:color="auto"/>
        <w:bottom w:val="none" w:sz="0" w:space="0" w:color="auto"/>
        <w:right w:val="none" w:sz="0" w:space="0" w:color="auto"/>
      </w:divBdr>
    </w:div>
    <w:div w:id="1564943905">
      <w:bodyDiv w:val="1"/>
      <w:marLeft w:val="0"/>
      <w:marRight w:val="0"/>
      <w:marTop w:val="0"/>
      <w:marBottom w:val="0"/>
      <w:divBdr>
        <w:top w:val="none" w:sz="0" w:space="0" w:color="auto"/>
        <w:left w:val="none" w:sz="0" w:space="0" w:color="auto"/>
        <w:bottom w:val="none" w:sz="0" w:space="0" w:color="auto"/>
        <w:right w:val="none" w:sz="0" w:space="0" w:color="auto"/>
      </w:divBdr>
    </w:div>
    <w:div w:id="1567959871">
      <w:bodyDiv w:val="1"/>
      <w:marLeft w:val="0"/>
      <w:marRight w:val="0"/>
      <w:marTop w:val="0"/>
      <w:marBottom w:val="0"/>
      <w:divBdr>
        <w:top w:val="none" w:sz="0" w:space="0" w:color="auto"/>
        <w:left w:val="none" w:sz="0" w:space="0" w:color="auto"/>
        <w:bottom w:val="none" w:sz="0" w:space="0" w:color="auto"/>
        <w:right w:val="none" w:sz="0" w:space="0" w:color="auto"/>
      </w:divBdr>
    </w:div>
    <w:div w:id="1622833288">
      <w:bodyDiv w:val="1"/>
      <w:marLeft w:val="0"/>
      <w:marRight w:val="0"/>
      <w:marTop w:val="0"/>
      <w:marBottom w:val="0"/>
      <w:divBdr>
        <w:top w:val="none" w:sz="0" w:space="0" w:color="auto"/>
        <w:left w:val="none" w:sz="0" w:space="0" w:color="auto"/>
        <w:bottom w:val="none" w:sz="0" w:space="0" w:color="auto"/>
        <w:right w:val="none" w:sz="0" w:space="0" w:color="auto"/>
      </w:divBdr>
    </w:div>
    <w:div w:id="1728383418">
      <w:bodyDiv w:val="1"/>
      <w:marLeft w:val="0"/>
      <w:marRight w:val="0"/>
      <w:marTop w:val="0"/>
      <w:marBottom w:val="0"/>
      <w:divBdr>
        <w:top w:val="none" w:sz="0" w:space="0" w:color="auto"/>
        <w:left w:val="none" w:sz="0" w:space="0" w:color="auto"/>
        <w:bottom w:val="none" w:sz="0" w:space="0" w:color="auto"/>
        <w:right w:val="none" w:sz="0" w:space="0" w:color="auto"/>
      </w:divBdr>
    </w:div>
    <w:div w:id="1769230665">
      <w:bodyDiv w:val="1"/>
      <w:marLeft w:val="0"/>
      <w:marRight w:val="0"/>
      <w:marTop w:val="0"/>
      <w:marBottom w:val="0"/>
      <w:divBdr>
        <w:top w:val="none" w:sz="0" w:space="0" w:color="auto"/>
        <w:left w:val="none" w:sz="0" w:space="0" w:color="auto"/>
        <w:bottom w:val="none" w:sz="0" w:space="0" w:color="auto"/>
        <w:right w:val="none" w:sz="0" w:space="0" w:color="auto"/>
      </w:divBdr>
    </w:div>
    <w:div w:id="1778986634">
      <w:bodyDiv w:val="1"/>
      <w:marLeft w:val="0"/>
      <w:marRight w:val="0"/>
      <w:marTop w:val="0"/>
      <w:marBottom w:val="0"/>
      <w:divBdr>
        <w:top w:val="none" w:sz="0" w:space="0" w:color="auto"/>
        <w:left w:val="none" w:sz="0" w:space="0" w:color="auto"/>
        <w:bottom w:val="none" w:sz="0" w:space="0" w:color="auto"/>
        <w:right w:val="none" w:sz="0" w:space="0" w:color="auto"/>
      </w:divBdr>
    </w:div>
    <w:div w:id="1838769860">
      <w:bodyDiv w:val="1"/>
      <w:marLeft w:val="0"/>
      <w:marRight w:val="0"/>
      <w:marTop w:val="0"/>
      <w:marBottom w:val="0"/>
      <w:divBdr>
        <w:top w:val="none" w:sz="0" w:space="0" w:color="auto"/>
        <w:left w:val="none" w:sz="0" w:space="0" w:color="auto"/>
        <w:bottom w:val="none" w:sz="0" w:space="0" w:color="auto"/>
        <w:right w:val="none" w:sz="0" w:space="0" w:color="auto"/>
      </w:divBdr>
    </w:div>
    <w:div w:id="1934120244">
      <w:bodyDiv w:val="1"/>
      <w:marLeft w:val="0"/>
      <w:marRight w:val="0"/>
      <w:marTop w:val="0"/>
      <w:marBottom w:val="0"/>
      <w:divBdr>
        <w:top w:val="none" w:sz="0" w:space="0" w:color="auto"/>
        <w:left w:val="none" w:sz="0" w:space="0" w:color="auto"/>
        <w:bottom w:val="none" w:sz="0" w:space="0" w:color="auto"/>
        <w:right w:val="none" w:sz="0" w:space="0" w:color="auto"/>
      </w:divBdr>
    </w:div>
    <w:div w:id="2073655584">
      <w:bodyDiv w:val="1"/>
      <w:marLeft w:val="0"/>
      <w:marRight w:val="0"/>
      <w:marTop w:val="0"/>
      <w:marBottom w:val="0"/>
      <w:divBdr>
        <w:top w:val="none" w:sz="0" w:space="0" w:color="auto"/>
        <w:left w:val="none" w:sz="0" w:space="0" w:color="auto"/>
        <w:bottom w:val="none" w:sz="0" w:space="0" w:color="auto"/>
        <w:right w:val="none" w:sz="0" w:space="0" w:color="auto"/>
      </w:divBdr>
    </w:div>
    <w:div w:id="2073963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D239E-99FC-4581-B1E4-D6CBA7E2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75</Pages>
  <Words>38100</Words>
  <Characters>217170</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 RAHMAN</dc:creator>
  <cp:keywords/>
  <dc:description/>
  <cp:lastModifiedBy>ABDUR RAHMAN</cp:lastModifiedBy>
  <cp:revision>40</cp:revision>
  <cp:lastPrinted>2026-04-19T15:42:00Z</cp:lastPrinted>
  <dcterms:created xsi:type="dcterms:W3CDTF">2026-02-25T19:06:00Z</dcterms:created>
  <dcterms:modified xsi:type="dcterms:W3CDTF">2026-04-19T15:45:00Z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Unique User Id_1">
    <vt:lpwstr>ffb4789c-9c35-3af6-9ed5-b57931fd543e</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http://www.zotero.org/styles/modern-humanities-research-association-author-date</vt:lpwstr>
  </property>
  <property fmtid="{D5CDD505-2E9C-101B-9397-08002B2CF9AE}" pid="22" name="Mendeley Recent Style Name 8_1">
    <vt:lpwstr>Modern Humanities Research Association 3rd edition (author-date)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